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933394" w:rsidP="00214162" w:rsidRDefault="00933394" w14:paraId="66870D9C" w14:textId="62E6A043">
      <w:pPr>
        <w:jc w:val="right"/>
      </w:pPr>
    </w:p>
    <w:p w:rsidR="00933394" w:rsidP="00214162" w:rsidRDefault="00933394" w14:paraId="66221740" w14:textId="2890775C">
      <w:pPr>
        <w:jc w:val="right"/>
      </w:pPr>
    </w:p>
    <w:p w:rsidR="00933394" w:rsidP="001F54D9" w:rsidRDefault="00933394" w14:paraId="44E2DC93" w14:textId="7AAAFADC">
      <w:pPr>
        <w:jc w:val="right"/>
      </w:pPr>
    </w:p>
    <w:bookmarkStart w:name="Title" w:id="0"/>
    <w:p w:rsidRPr="009648C3" w:rsidR="00107CF7" w:rsidP="00317F85" w:rsidRDefault="00317F85" w14:paraId="55CC7080" w14:textId="2F7072A2">
      <w:pPr>
        <w:pStyle w:val="Heading1"/>
        <w:rPr>
          <w:color w:val="AE2473"/>
        </w:rPr>
      </w:pPr>
      <w:r w:rsidRPr="009648C3">
        <w:rPr>
          <w:color w:val="AE2473"/>
        </w:rPr>
        <w:fldChar w:fldCharType="begin"/>
      </w:r>
      <w:r w:rsidRPr="009648C3">
        <w:rPr>
          <w:color w:val="AE2473"/>
        </w:rPr>
        <w:instrText xml:space="preserve"> TITLE  \* FirstCap  \* MERGEFORMAT </w:instrText>
      </w:r>
      <w:r w:rsidRPr="009648C3">
        <w:rPr>
          <w:color w:val="AE2473"/>
        </w:rPr>
        <w:fldChar w:fldCharType="end"/>
      </w:r>
      <w:r w:rsidR="00AB42E3">
        <w:rPr>
          <w:color w:val="AE2473"/>
        </w:rPr>
        <w:t>HEEDs Equality</w:t>
      </w:r>
      <w:r w:rsidR="0050382C">
        <w:rPr>
          <w:color w:val="AE2473"/>
        </w:rPr>
        <w:t xml:space="preserve">, </w:t>
      </w:r>
      <w:r w:rsidR="00AB42E3">
        <w:rPr>
          <w:color w:val="AE2473"/>
        </w:rPr>
        <w:t xml:space="preserve">Diversity and Inclusion </w:t>
      </w:r>
      <w:r w:rsidR="00BD4956">
        <w:rPr>
          <w:color w:val="AE2473"/>
        </w:rPr>
        <w:t xml:space="preserve">Committee </w:t>
      </w:r>
      <w:r w:rsidR="008E2B36">
        <w:rPr>
          <w:color w:val="AE2473"/>
        </w:rPr>
        <w:t xml:space="preserve">Good Practice </w:t>
      </w:r>
    </w:p>
    <w:bookmarkEnd w:id="0"/>
    <w:p w:rsidRPr="00107CF7" w:rsidR="00317F85" w:rsidP="00107CF7" w:rsidRDefault="00317F85" w14:paraId="00ADFF0F" w14:textId="77777777"/>
    <w:p w:rsidRPr="00107CF7" w:rsidR="00107CF7" w:rsidP="002B1168" w:rsidRDefault="00AB42E3" w14:paraId="1722E51C" w14:textId="6E1789BB">
      <w:pPr>
        <w:pStyle w:val="Heading2"/>
      </w:pPr>
      <w:bookmarkStart w:name="Heading2" w:id="1"/>
      <w:r>
        <w:t xml:space="preserve">Local Office/ Deans Submission: Good Practice Form </w:t>
      </w:r>
      <w:r w:rsidR="004C3258">
        <w:t xml:space="preserve">for the </w:t>
      </w:r>
      <w:r w:rsidR="008E7FC8">
        <w:t>2023</w:t>
      </w:r>
      <w:r w:rsidR="004C3258">
        <w:t xml:space="preserve"> National Report </w:t>
      </w:r>
      <w:r w:rsidR="005153F5">
        <w:t xml:space="preserve">2022/23 </w:t>
      </w:r>
      <w:bookmarkEnd w:id="1"/>
    </w:p>
    <w:p w:rsidRPr="00933394" w:rsidR="00933394" w:rsidP="57BFE585" w:rsidRDefault="00933394" w14:paraId="77B749C9" w14:noSpellErr="1" w14:textId="29F3982D">
      <w:pPr>
        <w:pStyle w:val="Heading3"/>
      </w:pPr>
    </w:p>
    <w:p w:rsidR="002B1168" w:rsidP="002B1168" w:rsidRDefault="002B1168" w14:paraId="46E89125" w14:textId="77777777">
      <w:pPr>
        <w:pStyle w:val="ListParagraph"/>
        <w:spacing w:line="276" w:lineRule="auto"/>
        <w:ind w:left="0"/>
        <w:rPr>
          <w:i/>
          <w:color w:val="0070C0"/>
          <w:sz w:val="18"/>
          <w:szCs w:val="22"/>
        </w:rPr>
      </w:pPr>
    </w:p>
    <w:p w:rsidR="002B1168" w:rsidP="002B1168" w:rsidRDefault="002B1168" w14:paraId="37EFE269" w14:textId="77777777">
      <w:pPr>
        <w:pStyle w:val="NoSpacing"/>
        <w:rPr>
          <w:i/>
          <w:color w:val="0070C0"/>
          <w:sz w:val="18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130"/>
        <w:gridCol w:w="7055"/>
      </w:tblGrid>
      <w:tr w:rsidR="57BFE585" w:rsidTr="57BFE585" w14:paraId="3D58736A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69722124" w14:textId="6086523F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What was implemented and why?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2B9807E9" w14:textId="0D20BC0A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Wessex IMG Champion’s Network.</w:t>
            </w:r>
          </w:p>
          <w:p w:rsidR="57BFE585" w:rsidP="57BFE585" w:rsidRDefault="57BFE585" w14:paraId="5DEB5154" w14:textId="06BFFF09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In addition to supporting learners it is recognised that improving the learning environment is an effective way of closing the differential attainment gap for International Medical Graduates.</w:t>
            </w:r>
          </w:p>
          <w:p w:rsidR="57BFE585" w:rsidP="57BFE585" w:rsidRDefault="57BFE585" w14:paraId="5D31EEEC" w14:textId="6AB805DA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Wessex trusts and GP Training Hubs have employed IMG champions which are supported by HEE via a new Champions network that meets to share good practice and find new ways to support IMG doctors.</w:t>
            </w:r>
          </w:p>
          <w:p w:rsidR="57BFE585" w:rsidP="57BFE585" w:rsidRDefault="57BFE585" w14:paraId="0660B943" w14:textId="186A84C6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1EBF7490" w14:textId="582ECE90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57BFE585" w:rsidTr="57BFE585" w14:paraId="487D7FEE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1018C804" w14:textId="151A672B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Profession(s) it relates to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0FDCC74F" w14:textId="3A325E52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Doctors</w:t>
            </w:r>
          </w:p>
          <w:p w:rsidR="57BFE585" w:rsidP="57BFE585" w:rsidRDefault="57BFE585" w14:paraId="2FEFAA31" w14:textId="70D6B172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2B3BDF56" w14:textId="0A9A7863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57BFE585" w:rsidTr="57BFE585" w14:paraId="5D799350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3E391167" w14:textId="197466F4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HEE domain(s),standard(s) and EDI themes it relates to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32700DB1" w14:textId="2FCFF0AC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Domain 1: Learning Environment and Culture</w:t>
            </w:r>
          </w:p>
          <w:p w:rsidR="57BFE585" w:rsidP="57BFE585" w:rsidRDefault="57BFE585" w14:paraId="6C5F2891" w14:textId="7A7854B3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34797C9A" w14:textId="2E942EC0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57BFE585" w:rsidTr="57BFE585" w14:paraId="7B9FFFDD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63633A75" w14:textId="31DC07AD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Benefits or positive impact?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631E934F" w14:textId="6BE9E79F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The group is in it’s infancy but has real potential to facilitate local induction, support networks, benchmark standards of support and development.</w:t>
            </w:r>
          </w:p>
          <w:p w:rsidR="57BFE585" w:rsidP="57BFE585" w:rsidRDefault="57BFE585" w14:paraId="2CA95877" w14:textId="31367EB0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60CF29B3" w14:textId="6293B080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57BFE585" w:rsidTr="57BFE585" w14:paraId="70AC84AC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159438F8" w14:textId="33BD523B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Lessons learned and difficulties encountered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5B5C83B3" w14:textId="7633D5C6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514936B7" w14:textId="2AF080D0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320B30B6" w14:textId="7E15CA3D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78955735" w14:textId="5CAE39C2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57BFE585" w:rsidTr="57BFE585" w14:paraId="61CE91D6">
        <w:trPr>
          <w:trHeight w:val="300"/>
        </w:trPr>
        <w:tc>
          <w:tcPr>
            <w:tcW w:w="3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6BA53494" w14:textId="65956C0C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sz w:val="18"/>
                <w:szCs w:val="18"/>
              </w:rPr>
              <w:t>Contact for further information (name, role, email, telephone number)</w:t>
            </w:r>
          </w:p>
        </w:tc>
        <w:tc>
          <w:tcPr>
            <w:tcW w:w="7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BFE585" w:rsidP="57BFE585" w:rsidRDefault="57BFE585" w14:paraId="449264FE" w14:textId="15FE9763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Dr Phil Rushton, Associate Dean, HEE Wessex </w:t>
            </w:r>
            <w:hyperlink r:id="Rc828d2d225544c38">
              <w:r w:rsidRPr="57BFE585" w:rsidR="57BFE585">
                <w:rPr>
                  <w:rStyle w:val="Hyperlink"/>
                  <w:rFonts w:ascii="Arial" w:hAnsi="Arial" w:eastAsia="Arial" w:cs="Arial"/>
                  <w:i w:val="1"/>
                  <w:iCs w:val="1"/>
                  <w:strike w:val="0"/>
                  <w:dstrike w:val="0"/>
                  <w:sz w:val="18"/>
                  <w:szCs w:val="18"/>
                </w:rPr>
                <w:t>Philip.rushton@hee.nhs.uk</w:t>
              </w:r>
            </w:hyperlink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07702 151219</w:t>
            </w:r>
          </w:p>
          <w:p w:rsidR="57BFE585" w:rsidP="57BFE585" w:rsidRDefault="57BFE585" w14:paraId="469E204C" w14:textId="60F536A4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21E04C01" w14:textId="230EB4CB">
            <w:pPr>
              <w:spacing w:line="276" w:lineRule="auto"/>
            </w:pPr>
            <w:r w:rsidRPr="57BFE585" w:rsidR="57BFE585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</w:p>
          <w:p w:rsidR="57BFE585" w:rsidP="57BFE585" w:rsidRDefault="57BFE585" w14:paraId="7224FE60" w14:textId="00F94B74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</w:p>
        </w:tc>
      </w:tr>
    </w:tbl>
    <w:p w:rsidRPr="00DA527C" w:rsidR="00933394" w:rsidP="57BFE585" w:rsidRDefault="00B04DBD" w14:paraId="032A35F0" w14:textId="05905771">
      <w:pPr>
        <w:pStyle w:val="Normal"/>
      </w:pPr>
    </w:p>
    <w:sectPr w:rsidRPr="00DA527C" w:rsidR="00933394" w:rsidSect="00271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D85" w:rsidP="00AC72FD" w:rsidRDefault="00A96D85" w14:paraId="1561EE59" w14:textId="77777777">
      <w:r>
        <w:separator/>
      </w:r>
    </w:p>
  </w:endnote>
  <w:endnote w:type="continuationSeparator" w:id="0">
    <w:p w:rsidR="00A96D85" w:rsidP="00AC72FD" w:rsidRDefault="00A96D85" w14:paraId="79ECF5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D85" w:rsidP="00AC72FD" w:rsidRDefault="00A96D85" w14:paraId="5AFAA82D" w14:textId="77777777">
      <w:r>
        <w:separator/>
      </w:r>
    </w:p>
  </w:footnote>
  <w:footnote w:type="continuationSeparator" w:id="0">
    <w:p w:rsidR="00A96D85" w:rsidP="00AC72FD" w:rsidRDefault="00A96D85" w14:paraId="2DCEEC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E52" w:rsidRDefault="00871E52" w14:paraId="67B4BA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ED2809" w14:paraId="47A7E1D7" w14:textId="77777777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101FB9"/>
    <w:rsid w:val="00107CF7"/>
    <w:rsid w:val="001263B4"/>
    <w:rsid w:val="00135A54"/>
    <w:rsid w:val="00160004"/>
    <w:rsid w:val="00184133"/>
    <w:rsid w:val="001A3B4D"/>
    <w:rsid w:val="001A70C0"/>
    <w:rsid w:val="001B45BF"/>
    <w:rsid w:val="001D4F3A"/>
    <w:rsid w:val="001F54D9"/>
    <w:rsid w:val="00214162"/>
    <w:rsid w:val="0025038D"/>
    <w:rsid w:val="00271A5C"/>
    <w:rsid w:val="0029375D"/>
    <w:rsid w:val="002A20C3"/>
    <w:rsid w:val="002B1168"/>
    <w:rsid w:val="002D6889"/>
    <w:rsid w:val="002E49BA"/>
    <w:rsid w:val="00317F85"/>
    <w:rsid w:val="00366C2F"/>
    <w:rsid w:val="0038048C"/>
    <w:rsid w:val="0042708F"/>
    <w:rsid w:val="004303E9"/>
    <w:rsid w:val="004C3258"/>
    <w:rsid w:val="004F47A4"/>
    <w:rsid w:val="0050382C"/>
    <w:rsid w:val="00511668"/>
    <w:rsid w:val="005153F5"/>
    <w:rsid w:val="005B14FC"/>
    <w:rsid w:val="005C7973"/>
    <w:rsid w:val="005C7ECA"/>
    <w:rsid w:val="00623880"/>
    <w:rsid w:val="00683AD2"/>
    <w:rsid w:val="007408EC"/>
    <w:rsid w:val="00782D6A"/>
    <w:rsid w:val="007E65D8"/>
    <w:rsid w:val="007F2CB8"/>
    <w:rsid w:val="00804F3F"/>
    <w:rsid w:val="00826259"/>
    <w:rsid w:val="00832F64"/>
    <w:rsid w:val="00861C74"/>
    <w:rsid w:val="00871E52"/>
    <w:rsid w:val="008B0C2E"/>
    <w:rsid w:val="008E2B36"/>
    <w:rsid w:val="008E7FC8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52947"/>
    <w:rsid w:val="00A76867"/>
    <w:rsid w:val="00A96D85"/>
    <w:rsid w:val="00AA400D"/>
    <w:rsid w:val="00AB42E3"/>
    <w:rsid w:val="00AC72FD"/>
    <w:rsid w:val="00AD3004"/>
    <w:rsid w:val="00B02348"/>
    <w:rsid w:val="00B04DBD"/>
    <w:rsid w:val="00B44DC5"/>
    <w:rsid w:val="00BB2C27"/>
    <w:rsid w:val="00BC3EE5"/>
    <w:rsid w:val="00BD4956"/>
    <w:rsid w:val="00BE049C"/>
    <w:rsid w:val="00C67D56"/>
    <w:rsid w:val="00C949AE"/>
    <w:rsid w:val="00CA1C96"/>
    <w:rsid w:val="00CA7EEA"/>
    <w:rsid w:val="00CF3B93"/>
    <w:rsid w:val="00D3390A"/>
    <w:rsid w:val="00D40C54"/>
    <w:rsid w:val="00D743DB"/>
    <w:rsid w:val="00DA527C"/>
    <w:rsid w:val="00DF6A80"/>
    <w:rsid w:val="00E25F6B"/>
    <w:rsid w:val="00EA29F1"/>
    <w:rsid w:val="00EA3FAA"/>
    <w:rsid w:val="00ED2809"/>
    <w:rsid w:val="00ED46E1"/>
    <w:rsid w:val="00F44625"/>
    <w:rsid w:val="00F5593D"/>
    <w:rsid w:val="00F6705A"/>
    <w:rsid w:val="00FB0FE2"/>
    <w:rsid w:val="00FC54F1"/>
    <w:rsid w:val="57BFE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B1168"/>
    <w:rPr>
      <w:rFonts w:eastAsia="MS Mincho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1168"/>
    <w:pPr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2B1168"/>
    <w:rPr>
      <w:rFonts w:asciiTheme="minorHAnsi" w:hAnsiTheme="minorHAns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Philip.rushton@hee.nhs.uk" TargetMode="External" Id="Rc828d2d225544c38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89ad0-4628-4ca4-babd-a5e1ca1fc43d" xsi:nil="true"/>
    <lcf76f155ced4ddcb4097134ff3c332f xmlns="03b25e55-1fda-4dd5-9a75-c38d0989a0e2">
      <Terms xmlns="http://schemas.microsoft.com/office/infopath/2007/PartnerControls"/>
    </lcf76f155ced4ddcb4097134ff3c332f>
    <SharedWithUsers xmlns="d2389ad0-4628-4ca4-babd-a5e1ca1fc43d">
      <UserInfo>
        <DisplayName/>
        <AccountId xsi:nil="true"/>
        <AccountType/>
      </UserInfo>
    </SharedWithUsers>
    <MediaLengthInSeconds xmlns="03b25e55-1fda-4dd5-9a75-c38d0989a0e2" xsi:nil="true"/>
    <NumberOrder xmlns="03b25e55-1fda-4dd5-9a75-c38d0989a0e2">6</NumberOrder>
    <Number xmlns="03b25e55-1fda-4dd5-9a75-c38d0989a0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506E8-EA64-42C5-B5C4-525C45DF8D23}"/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David Turner</cp:lastModifiedBy>
  <cp:revision>7</cp:revision>
  <cp:lastPrinted>2021-01-11T11:40:00Z</cp:lastPrinted>
  <dcterms:created xsi:type="dcterms:W3CDTF">2022-12-05T06:57:00Z</dcterms:created>
  <dcterms:modified xsi:type="dcterms:W3CDTF">2023-03-03T14:06:48Z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Order">
    <vt:r8>472400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orkstream">
    <vt:lpwstr>NETS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Type">
    <vt:lpwstr>Action Plan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