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ackground w:color="DEEAF6" w:themeColor="accent1" w:themeTint="33"/>
  <w:body>
    <w:p w:rsidR="00D51E9E" w:rsidP="0099308A" w:rsidRDefault="001606BA" w14:paraId="4EB8C4D9" w14:textId="77777777">
      <w:pPr>
        <w:widowControl w:val="0"/>
        <w:rPr>
          <w:sz w:val="32"/>
          <w14:ligatures w14:val="none"/>
        </w:rPr>
      </w:pPr>
      <w:r>
        <w:rPr>
          <w:noProof/>
        </w:rPr>
        <w:drawing>
          <wp:inline distT="0" distB="0" distL="0" distR="0" wp14:anchorId="63565522" wp14:editId="54D20977">
            <wp:extent cx="2140701" cy="447675"/>
            <wp:effectExtent l="133350" t="76200" r="88265" b="142875"/>
            <wp:docPr id="12" name="Picture 12" descr="The Rotherham NHS Foundation Trust  Logo Statio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Rotherham NHS Foundation Trust  Logo Stationery"/>
                    <pic:cNvPicPr>
                      <a:picLocks noChangeAspect="1" noChangeArrowheads="1"/>
                    </pic:cNvPicPr>
                  </pic:nvPicPr>
                  <pic:blipFill>
                    <a:blip r:embed="rId10"/>
                    <a:srcRect/>
                    <a:stretch>
                      <a:fillRect/>
                    </a:stretch>
                  </pic:blipFill>
                  <pic:spPr bwMode="auto">
                    <a:xfrm>
                      <a:off x="0" y="0"/>
                      <a:ext cx="2140701" cy="447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B2006" w:rsidP="00AB2006" w:rsidRDefault="00AB2006" w14:paraId="21648B55" w14:textId="77777777">
      <w:pPr>
        <w:widowControl w:val="0"/>
        <w:pBdr>
          <w:top w:val="threeDEngrave" w:color="2E74B5" w:themeColor="accent1" w:themeShade="BF" w:sz="24" w:space="1"/>
          <w:left w:val="threeDEngrave" w:color="2E74B5" w:themeColor="accent1" w:themeShade="BF" w:sz="24" w:space="4"/>
          <w:bottom w:val="threeDEmboss" w:color="2E74B5" w:themeColor="accent1" w:themeShade="BF" w:sz="24" w:space="1"/>
          <w:right w:val="threeDEmboss" w:color="2E74B5" w:themeColor="accent1" w:themeShade="BF" w:sz="24" w:space="4"/>
        </w:pBdr>
        <w:jc w:val="center"/>
        <w:rPr>
          <w:sz w:val="32"/>
          <w14:ligatures w14:val="none"/>
        </w:rPr>
      </w:pPr>
    </w:p>
    <w:p w:rsidRPr="00996DFA" w:rsidR="008D6818" w:rsidP="00996DFA" w:rsidRDefault="008D6818" w14:paraId="2941EED5" w14:textId="77777777">
      <w:pPr>
        <w:pStyle w:val="Heading1"/>
      </w:pPr>
      <w:bookmarkStart w:name="_Hlk63409563" w:id="0"/>
      <w:r w:rsidRPr="00996DFA">
        <w:t>A Student Placement model for Speech and Language Therapy Students in The Rotherham NHS Foundation Trust</w:t>
      </w:r>
    </w:p>
    <w:bookmarkEnd w:id="0"/>
    <w:p w:rsidRPr="00996DFA" w:rsidR="008D6818" w:rsidP="00AB2006" w:rsidRDefault="008D6818" w14:paraId="617428A2" w14:textId="77777777">
      <w:pPr>
        <w:widowControl w:val="0"/>
        <w:pBdr>
          <w:top w:val="threeDEngrave" w:color="2E74B5" w:themeColor="accent1" w:themeShade="BF" w:sz="24" w:space="1"/>
          <w:left w:val="threeDEngrave" w:color="2E74B5" w:themeColor="accent1" w:themeShade="BF" w:sz="24" w:space="4"/>
          <w:bottom w:val="threeDEmboss" w:color="2E74B5" w:themeColor="accent1" w:themeShade="BF" w:sz="24" w:space="1"/>
          <w:right w:val="threeDEmboss" w:color="2E74B5" w:themeColor="accent1" w:themeShade="BF" w:sz="24" w:space="4"/>
        </w:pBdr>
        <w:rPr>
          <w:rFonts w:ascii="Arial" w:hAnsi="Arial" w:cs="Arial"/>
          <w14:ligatures w14:val="none"/>
        </w:rPr>
      </w:pPr>
      <w:r w:rsidRPr="00996DFA">
        <w:rPr>
          <w:rFonts w:ascii="Arial" w:hAnsi="Arial" w:cs="Arial"/>
          <w14:ligatures w14:val="none"/>
        </w:rPr>
        <w:t> </w:t>
      </w:r>
    </w:p>
    <w:p w:rsidRPr="00996DFA" w:rsidR="00141B7C" w:rsidP="00AB2006" w:rsidRDefault="008D6818" w14:paraId="4047C517" w14:textId="77777777">
      <w:pPr>
        <w:widowControl w:val="0"/>
        <w:pBdr>
          <w:top w:val="threeDEngrave" w:color="2E74B5" w:themeColor="accent1" w:themeShade="BF" w:sz="24" w:space="1"/>
          <w:left w:val="threeDEngrave" w:color="2E74B5" w:themeColor="accent1" w:themeShade="BF" w:sz="24" w:space="4"/>
          <w:bottom w:val="threeDEmboss" w:color="2E74B5" w:themeColor="accent1" w:themeShade="BF" w:sz="24" w:space="1"/>
          <w:right w:val="threeDEmboss" w:color="2E74B5" w:themeColor="accent1" w:themeShade="BF" w:sz="24" w:space="4"/>
        </w:pBdr>
        <w:jc w:val="center"/>
        <w:rPr>
          <w:rFonts w:ascii="Arial" w:hAnsi="Arial" w:cs="Arial"/>
          <w:sz w:val="28"/>
          <w14:ligatures w14:val="none"/>
        </w:rPr>
      </w:pPr>
      <w:r w:rsidRPr="00996DFA">
        <w:rPr>
          <w:rFonts w:ascii="Arial" w:hAnsi="Arial" w:cs="Arial"/>
          <w:sz w:val="28"/>
          <w14:ligatures w14:val="none"/>
        </w:rPr>
        <w:t>A model for remote pl</w:t>
      </w:r>
      <w:r w:rsidRPr="00996DFA" w:rsidR="00AB2006">
        <w:rPr>
          <w:rFonts w:ascii="Arial" w:hAnsi="Arial" w:cs="Arial"/>
          <w:sz w:val="28"/>
          <w14:ligatures w14:val="none"/>
        </w:rPr>
        <w:t>acement delivery to supplement face-to-</w:t>
      </w:r>
      <w:r w:rsidRPr="00996DFA">
        <w:rPr>
          <w:rFonts w:ascii="Arial" w:hAnsi="Arial" w:cs="Arial"/>
          <w:sz w:val="28"/>
          <w14:ligatures w14:val="none"/>
        </w:rPr>
        <w:t>f</w:t>
      </w:r>
      <w:r w:rsidRPr="00996DFA" w:rsidR="008478B7">
        <w:rPr>
          <w:rFonts w:ascii="Arial" w:hAnsi="Arial" w:cs="Arial"/>
          <w:sz w:val="28"/>
          <w14:ligatures w14:val="none"/>
        </w:rPr>
        <w:t>ace clinical placement activity</w:t>
      </w:r>
    </w:p>
    <w:p w:rsidR="00AB2006" w:rsidP="00AB2006" w:rsidRDefault="00AB2006" w14:paraId="1C60CEF6" w14:textId="77777777">
      <w:pPr>
        <w:widowControl w:val="0"/>
        <w:pBdr>
          <w:top w:val="threeDEngrave" w:color="2E74B5" w:themeColor="accent1" w:themeShade="BF" w:sz="24" w:space="1"/>
          <w:left w:val="threeDEngrave" w:color="2E74B5" w:themeColor="accent1" w:themeShade="BF" w:sz="24" w:space="4"/>
          <w:bottom w:val="threeDEmboss" w:color="2E74B5" w:themeColor="accent1" w:themeShade="BF" w:sz="24" w:space="1"/>
          <w:right w:val="threeDEmboss" w:color="2E74B5" w:themeColor="accent1" w:themeShade="BF" w:sz="24" w:space="4"/>
        </w:pBdr>
        <w:jc w:val="center"/>
        <w:rPr>
          <w:sz w:val="24"/>
          <w14:ligatures w14:val="none"/>
        </w:rPr>
      </w:pPr>
    </w:p>
    <w:p w:rsidR="00554537" w:rsidP="000D0512" w:rsidRDefault="00554537" w14:paraId="48F07168" w14:textId="77777777">
      <w:pPr>
        <w:widowControl w:val="0"/>
        <w:rPr>
          <w:sz w:val="24"/>
          <w14:ligatures w14:val="none"/>
        </w:rPr>
      </w:pPr>
    </w:p>
    <w:p w:rsidRPr="00996DFA" w:rsidR="00554537" w:rsidP="00554537" w:rsidRDefault="00E6577D" w14:paraId="4B3B8BE8" w14:textId="02F450B6">
      <w:pPr>
        <w:widowControl w:val="0"/>
        <w:rPr>
          <w:rFonts w:ascii="Arial" w:hAnsi="Arial" w:cs="Arial"/>
          <w:sz w:val="24"/>
          <w:szCs w:val="24"/>
          <w14:ligatures w14:val="none"/>
        </w:rPr>
      </w:pPr>
      <w:r w:rsidRPr="00996DFA">
        <w:rPr>
          <w:rFonts w:ascii="Arial" w:hAnsi="Arial" w:cs="Arial"/>
          <w:sz w:val="24"/>
          <w:szCs w:val="24"/>
          <w14:ligatures w14:val="none"/>
        </w:rPr>
        <w:t>The</w:t>
      </w:r>
      <w:r w:rsidRPr="00996DFA" w:rsidR="00554537">
        <w:rPr>
          <w:rFonts w:ascii="Arial" w:hAnsi="Arial" w:cs="Arial"/>
          <w:sz w:val="24"/>
          <w:szCs w:val="24"/>
          <w14:ligatures w14:val="none"/>
        </w:rPr>
        <w:t xml:space="preserve"> flowchart</w:t>
      </w:r>
      <w:r w:rsidRPr="00996DFA">
        <w:rPr>
          <w:rFonts w:ascii="Arial" w:hAnsi="Arial" w:cs="Arial"/>
          <w:sz w:val="24"/>
          <w:szCs w:val="24"/>
          <w14:ligatures w14:val="none"/>
        </w:rPr>
        <w:t xml:space="preserve"> </w:t>
      </w:r>
      <w:r w:rsidR="009013B4">
        <w:rPr>
          <w:rFonts w:ascii="Arial" w:hAnsi="Arial" w:cs="Arial"/>
          <w:sz w:val="24"/>
          <w:szCs w:val="24"/>
          <w14:ligatures w14:val="none"/>
        </w:rPr>
        <w:t>on the next page</w:t>
      </w:r>
      <w:r w:rsidRPr="00996DFA" w:rsidR="00581BE5">
        <w:rPr>
          <w:rFonts w:ascii="Arial" w:hAnsi="Arial" w:cs="Arial"/>
          <w:sz w:val="24"/>
          <w:szCs w:val="24"/>
          <w14:ligatures w14:val="none"/>
        </w:rPr>
        <w:t xml:space="preserve"> outlines the Trust, departmental and s</w:t>
      </w:r>
      <w:r w:rsidRPr="00996DFA" w:rsidR="00554537">
        <w:rPr>
          <w:rFonts w:ascii="Arial" w:hAnsi="Arial" w:cs="Arial"/>
          <w:sz w:val="24"/>
          <w:szCs w:val="24"/>
          <w14:ligatures w14:val="none"/>
        </w:rPr>
        <w:t>tudent requirements to ensure successful remote access</w:t>
      </w:r>
      <w:r w:rsidRPr="00996DFA" w:rsidR="00581BE5">
        <w:rPr>
          <w:rFonts w:ascii="Arial" w:hAnsi="Arial" w:cs="Arial"/>
          <w:sz w:val="24"/>
          <w:szCs w:val="24"/>
          <w14:ligatures w14:val="none"/>
        </w:rPr>
        <w:t xml:space="preserve"> for students</w:t>
      </w:r>
      <w:r w:rsidRPr="00996DFA" w:rsidR="00554537">
        <w:rPr>
          <w:rFonts w:ascii="Arial" w:hAnsi="Arial" w:cs="Arial"/>
          <w:sz w:val="24"/>
          <w:szCs w:val="24"/>
          <w14:ligatures w14:val="none"/>
        </w:rPr>
        <w:t xml:space="preserve"> to Practice Educators (PE), peers and patients.</w:t>
      </w:r>
      <w:r w:rsidRPr="00996DFA" w:rsidR="007D77BE">
        <w:rPr>
          <w:rFonts w:ascii="Arial" w:hAnsi="Arial" w:cs="Arial"/>
          <w:sz w:val="24"/>
          <w:szCs w:val="24"/>
          <w14:ligatures w14:val="none"/>
        </w:rPr>
        <w:t xml:space="preserve"> </w:t>
      </w:r>
      <w:r w:rsidRPr="00996DFA" w:rsidR="00554537">
        <w:rPr>
          <w:rFonts w:ascii="Arial" w:hAnsi="Arial" w:cs="Arial"/>
          <w:sz w:val="24"/>
          <w:szCs w:val="24"/>
          <w14:ligatures w14:val="none"/>
        </w:rPr>
        <w:t>Remote activities are outlined including direct remote patient contact and indirect remote clinical learning activities. Hyperlinks to documents are included within the</w:t>
      </w:r>
      <w:r w:rsidRPr="00996DFA">
        <w:rPr>
          <w:rFonts w:ascii="Arial" w:hAnsi="Arial" w:cs="Arial"/>
          <w:sz w:val="24"/>
          <w:szCs w:val="24"/>
          <w14:ligatures w14:val="none"/>
        </w:rPr>
        <w:t xml:space="preserve"> chart and in the document below. Current Royal College of Speech and Language Therapists (RCSLT) Guidance states that </w:t>
      </w:r>
      <w:r w:rsidRPr="00996DFA" w:rsidR="00AB2006">
        <w:rPr>
          <w:rFonts w:ascii="Arial" w:hAnsi="Arial" w:cs="Arial"/>
          <w:sz w:val="24"/>
          <w:szCs w:val="24"/>
        </w:rPr>
        <w:t xml:space="preserve">a minimum of 25% of practice-based learning should be direct client-centred care. </w:t>
      </w:r>
      <w:r w:rsidRPr="00996DFA" w:rsidR="00581BE5">
        <w:rPr>
          <w:rFonts w:ascii="Arial" w:hAnsi="Arial" w:cs="Arial"/>
          <w:sz w:val="24"/>
          <w:szCs w:val="24"/>
        </w:rPr>
        <w:t>The aim is to create a model that can be adapted to a variety of clinical placement settings and professions with reference to our experience.</w:t>
      </w:r>
    </w:p>
    <w:p w:rsidR="00554537" w:rsidP="00141B7C" w:rsidRDefault="00554537" w14:paraId="4673170D" w14:textId="77777777">
      <w:pPr>
        <w:widowControl w:val="0"/>
        <w:jc w:val="center"/>
        <w:rPr>
          <w:sz w:val="24"/>
          <w14:ligatures w14:val="none"/>
        </w:rPr>
      </w:pPr>
    </w:p>
    <w:p w:rsidR="00554537" w:rsidP="00141B7C" w:rsidRDefault="00554537" w14:paraId="48482A69" w14:textId="77777777">
      <w:pPr>
        <w:widowControl w:val="0"/>
        <w:jc w:val="center"/>
        <w:rPr>
          <w:sz w:val="24"/>
          <w14:ligatures w14:val="none"/>
        </w:rPr>
      </w:pPr>
    </w:p>
    <w:p w:rsidR="00554537" w:rsidP="00141B7C" w:rsidRDefault="00554537" w14:paraId="138FCC13" w14:textId="77777777">
      <w:pPr>
        <w:widowControl w:val="0"/>
        <w:jc w:val="center"/>
        <w:rPr>
          <w:sz w:val="24"/>
          <w14:ligatures w14:val="none"/>
        </w:rPr>
      </w:pPr>
    </w:p>
    <w:p w:rsidR="00554537" w:rsidP="00141B7C" w:rsidRDefault="00554537" w14:paraId="0E94A4C9" w14:textId="77777777">
      <w:pPr>
        <w:widowControl w:val="0"/>
        <w:jc w:val="center"/>
        <w:rPr>
          <w:sz w:val="24"/>
          <w14:ligatures w14:val="none"/>
        </w:rPr>
      </w:pPr>
    </w:p>
    <w:p w:rsidR="00554537" w:rsidP="00141B7C" w:rsidRDefault="00554537" w14:paraId="7782691D" w14:textId="77777777">
      <w:pPr>
        <w:widowControl w:val="0"/>
        <w:jc w:val="center"/>
        <w:rPr>
          <w:sz w:val="24"/>
          <w14:ligatures w14:val="none"/>
        </w:rPr>
      </w:pPr>
    </w:p>
    <w:p w:rsidR="00554537" w:rsidP="00141B7C" w:rsidRDefault="00554537" w14:paraId="61078348" w14:textId="77777777">
      <w:pPr>
        <w:widowControl w:val="0"/>
        <w:jc w:val="center"/>
        <w:rPr>
          <w:sz w:val="24"/>
          <w14:ligatures w14:val="none"/>
        </w:rPr>
      </w:pPr>
    </w:p>
    <w:p w:rsidR="00554537" w:rsidP="00141B7C" w:rsidRDefault="00554537" w14:paraId="784443D5" w14:textId="77777777">
      <w:pPr>
        <w:widowControl w:val="0"/>
        <w:jc w:val="center"/>
        <w:rPr>
          <w:sz w:val="24"/>
          <w14:ligatures w14:val="none"/>
        </w:rPr>
      </w:pPr>
    </w:p>
    <w:p w:rsidR="00554537" w:rsidP="001606BA" w:rsidRDefault="00554537" w14:paraId="6DEB4B0C" w14:textId="77777777">
      <w:pPr>
        <w:widowControl w:val="0"/>
        <w:jc w:val="both"/>
        <w:rPr>
          <w:sz w:val="24"/>
          <w14:ligatures w14:val="none"/>
        </w:rPr>
        <w:sectPr w:rsidR="00554537" w:rsidSect="00996DFA">
          <w:headerReference w:type="default" r:id="rId11"/>
          <w:footerReference w:type="default" r:id="rId12"/>
          <w:headerReference w:type="first" r:id="rId13"/>
          <w:footerReference w:type="first" r:id="rId14"/>
          <w:pgSz w:w="11906" w:h="16838" w:orient="portrait"/>
          <w:pgMar w:top="1135" w:right="1440" w:bottom="1440" w:left="1440" w:header="708" w:footer="708" w:gutter="0"/>
          <w:cols w:space="708"/>
          <w:titlePg/>
          <w:docGrid w:linePitch="360"/>
        </w:sectPr>
      </w:pPr>
    </w:p>
    <w:p w:rsidR="00A02B02" w:rsidP="00A02B02" w:rsidRDefault="00A02B02" w14:paraId="23D338B6" w14:textId="7933557C">
      <w:pPr>
        <w:pStyle w:val="Heading2"/>
        <w:jc w:val="left"/>
      </w:pPr>
      <w:r>
        <w:lastRenderedPageBreak/>
        <w:t>Model for Remote Student Placements in Speech and Language Therapy Flowchart</w:t>
      </w:r>
    </w:p>
    <w:p w:rsidRPr="009013B4" w:rsidR="006177BF" w:rsidP="009013B4" w:rsidRDefault="006177BF" w14:paraId="12081116" w14:textId="1E3CF6C2">
      <w:pPr>
        <w:widowControl w:val="0"/>
        <w:rPr>
          <w:rFonts w:ascii="Arial" w:hAnsi="Arial" w:cs="Arial"/>
          <w:b/>
          <w:sz w:val="24"/>
          <w:szCs w:val="24"/>
          <w14:ligatures w14:val="none"/>
        </w:rPr>
      </w:pPr>
      <w:r w:rsidR="006177BF">
        <w:drawing>
          <wp:inline wp14:editId="442EEF23" wp14:anchorId="529262E9">
            <wp:extent cx="6715756" cy="4747016"/>
            <wp:effectExtent l="0" t="0" r="9525" b="0"/>
            <wp:docPr id="14" name="Picture 14" descr="Please see outline under image." title=""/>
            <wp:cNvGraphicFramePr>
              <a:graphicFrameLocks noChangeAspect="1"/>
            </wp:cNvGraphicFramePr>
            <a:graphic>
              <a:graphicData uri="http://schemas.openxmlformats.org/drawingml/2006/picture">
                <pic:pic>
                  <pic:nvPicPr>
                    <pic:cNvPr id="0" name="Picture 14"/>
                    <pic:cNvPicPr/>
                  </pic:nvPicPr>
                  <pic:blipFill>
                    <a:blip r:embed="Rfbf4414501b24f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715756" cy="4747016"/>
                    </a:xfrm>
                    <a:prstGeom prst="rect">
                      <a:avLst/>
                    </a:prstGeom>
                  </pic:spPr>
                </pic:pic>
              </a:graphicData>
            </a:graphic>
          </wp:inline>
        </w:drawing>
      </w:r>
    </w:p>
    <w:p w:rsidR="006177BF" w:rsidP="00055E2F" w:rsidRDefault="006177BF" w14:paraId="1AED11CE" w14:textId="77777777">
      <w:pPr>
        <w:pStyle w:val="ListParagraph"/>
        <w:widowControl w:val="0"/>
        <w:rPr>
          <w:rFonts w:ascii="Arial" w:hAnsi="Arial" w:cs="Arial"/>
          <w:b/>
          <w:sz w:val="24"/>
          <w:szCs w:val="24"/>
          <w14:ligatures w14:val="none"/>
        </w:rPr>
      </w:pPr>
    </w:p>
    <w:p w:rsidRPr="00A02B02" w:rsidR="00055E2F" w:rsidP="00A02B02" w:rsidRDefault="00055E2F" w14:paraId="036702AD" w14:textId="2B5A4E17">
      <w:pPr>
        <w:pStyle w:val="Heading3"/>
      </w:pPr>
      <w:r w:rsidRPr="00A02B02">
        <w:t xml:space="preserve">Outline of </w:t>
      </w:r>
      <w:r w:rsidRPr="00A02B02" w:rsidR="00A024EF">
        <w:t xml:space="preserve">the Model for Remote Student Placements in Speech and Language Therapy </w:t>
      </w:r>
      <w:r w:rsidRPr="00A02B02" w:rsidR="00A02B02">
        <w:t>Flowchart</w:t>
      </w:r>
    </w:p>
    <w:p w:rsidR="007C7E6B" w:rsidP="00055E2F" w:rsidRDefault="007C7E6B" w14:paraId="6C9BF469" w14:textId="4684F79B">
      <w:pPr>
        <w:pStyle w:val="ListParagraph"/>
        <w:widowControl w:val="0"/>
        <w:rPr>
          <w:rFonts w:ascii="Arial" w:hAnsi="Arial" w:cs="Arial"/>
          <w:b/>
          <w:sz w:val="24"/>
          <w:szCs w:val="24"/>
          <w14:ligatures w14:val="none"/>
        </w:rPr>
      </w:pPr>
    </w:p>
    <w:p w:rsidR="007C7E6B" w:rsidP="00055E2F" w:rsidRDefault="007C7E6B" w14:paraId="761BC1A8" w14:textId="0AF5D1DC">
      <w:pPr>
        <w:pStyle w:val="ListParagraph"/>
        <w:widowControl w:val="0"/>
        <w:rPr>
          <w:rFonts w:ascii="Arial" w:hAnsi="Arial" w:cs="Arial"/>
          <w:b/>
          <w:sz w:val="24"/>
          <w:szCs w:val="24"/>
          <w14:ligatures w14:val="none"/>
        </w:rPr>
      </w:pPr>
      <w:r>
        <w:rPr>
          <w:rFonts w:ascii="Arial" w:hAnsi="Arial" w:cs="Arial"/>
          <w:b/>
          <w:sz w:val="24"/>
          <w:szCs w:val="24"/>
          <w14:ligatures w14:val="none"/>
        </w:rPr>
        <w:t xml:space="preserve">Definitions - </w:t>
      </w:r>
    </w:p>
    <w:p w:rsidRPr="007C7E6B" w:rsidR="007C7E6B" w:rsidP="007C7E6B" w:rsidRDefault="007C7E6B" w14:paraId="380C05D7" w14:textId="7BBDCF7C">
      <w:pPr>
        <w:pStyle w:val="ListParagraph"/>
        <w:widowControl w:val="0"/>
        <w:numPr>
          <w:ilvl w:val="0"/>
          <w:numId w:val="24"/>
        </w:numPr>
        <w:rPr>
          <w:rFonts w:ascii="Arial" w:hAnsi="Arial" w:cs="Arial"/>
          <w:bCs/>
          <w:sz w:val="24"/>
          <w:szCs w:val="24"/>
          <w14:ligatures w14:val="none"/>
        </w:rPr>
      </w:pPr>
      <w:r w:rsidRPr="007C7E6B">
        <w:rPr>
          <w:rFonts w:ascii="Arial" w:hAnsi="Arial" w:cs="Arial"/>
          <w:bCs/>
          <w:sz w:val="24"/>
          <w:szCs w:val="24"/>
          <w14:ligatures w14:val="none"/>
        </w:rPr>
        <w:t>Direct clinically – related learning</w:t>
      </w:r>
      <w:r>
        <w:rPr>
          <w:rFonts w:ascii="Arial" w:hAnsi="Arial" w:cs="Arial"/>
          <w:bCs/>
          <w:sz w:val="24"/>
          <w:szCs w:val="24"/>
          <w14:ligatures w14:val="none"/>
        </w:rPr>
        <w:t xml:space="preserve"> is d</w:t>
      </w:r>
      <w:r w:rsidRPr="007C7E6B">
        <w:rPr>
          <w:rFonts w:ascii="Arial" w:hAnsi="Arial" w:cs="Arial"/>
          <w:bCs/>
          <w:sz w:val="24"/>
          <w:szCs w:val="24"/>
          <w14:ligatures w14:val="none"/>
        </w:rPr>
        <w:t xml:space="preserve">irect service user contact via onsite clinical work or telehealth delivery of therapy services </w:t>
      </w:r>
    </w:p>
    <w:p w:rsidRPr="007C7E6B" w:rsidR="007C7E6B" w:rsidP="007C7E6B" w:rsidRDefault="007C7E6B" w14:paraId="4048DE4D" w14:textId="6A51C5A0">
      <w:pPr>
        <w:pStyle w:val="ListParagraph"/>
        <w:widowControl w:val="0"/>
        <w:numPr>
          <w:ilvl w:val="0"/>
          <w:numId w:val="24"/>
        </w:numPr>
        <w:rPr>
          <w:rFonts w:ascii="Arial" w:hAnsi="Arial" w:cs="Arial"/>
          <w:bCs/>
          <w:sz w:val="24"/>
          <w:szCs w:val="24"/>
          <w14:ligatures w14:val="none"/>
        </w:rPr>
      </w:pPr>
      <w:r w:rsidRPr="007C7E6B">
        <w:rPr>
          <w:rFonts w:ascii="Arial" w:hAnsi="Arial" w:cs="Arial"/>
          <w:bCs/>
          <w:sz w:val="24"/>
          <w:szCs w:val="24"/>
          <w14:ligatures w14:val="none"/>
        </w:rPr>
        <w:t>Indirect clinically-related learning</w:t>
      </w:r>
      <w:r>
        <w:rPr>
          <w:rFonts w:ascii="Arial" w:hAnsi="Arial" w:cs="Arial"/>
          <w:bCs/>
          <w:sz w:val="24"/>
          <w:szCs w:val="24"/>
          <w14:ligatures w14:val="none"/>
        </w:rPr>
        <w:t xml:space="preserve"> is n</w:t>
      </w:r>
      <w:r w:rsidRPr="007C7E6B">
        <w:rPr>
          <w:rFonts w:ascii="Arial" w:hAnsi="Arial" w:cs="Arial"/>
          <w:bCs/>
          <w:sz w:val="24"/>
          <w:szCs w:val="24"/>
          <w14:ligatures w14:val="none"/>
        </w:rPr>
        <w:t xml:space="preserve">on-patient contact activities </w:t>
      </w:r>
    </w:p>
    <w:p w:rsidR="007C7E6B" w:rsidP="00055E2F" w:rsidRDefault="007C7E6B" w14:paraId="29E457E0" w14:textId="77777777">
      <w:pPr>
        <w:pStyle w:val="ListParagraph"/>
        <w:widowControl w:val="0"/>
        <w:rPr>
          <w:rFonts w:ascii="Arial" w:hAnsi="Arial" w:cs="Arial"/>
          <w:b/>
          <w:sz w:val="24"/>
          <w:szCs w:val="24"/>
          <w14:ligatures w14:val="none"/>
        </w:rPr>
      </w:pPr>
    </w:p>
    <w:p w:rsidR="00A024EF" w:rsidP="00055E2F" w:rsidRDefault="00A024EF" w14:paraId="0BF6DB5A" w14:textId="490D1666">
      <w:pPr>
        <w:pStyle w:val="ListParagraph"/>
        <w:widowControl w:val="0"/>
        <w:rPr>
          <w:rFonts w:ascii="Arial" w:hAnsi="Arial" w:cs="Arial"/>
          <w:b/>
          <w:sz w:val="24"/>
          <w:szCs w:val="24"/>
          <w14:ligatures w14:val="none"/>
        </w:rPr>
      </w:pPr>
    </w:p>
    <w:p w:rsidRPr="007C7E6B" w:rsidR="008D48B0" w:rsidP="00055E2F" w:rsidRDefault="008D48B0" w14:paraId="16211D13" w14:textId="10955843">
      <w:pPr>
        <w:pStyle w:val="ListParagraph"/>
        <w:widowControl w:val="0"/>
        <w:rPr>
          <w:rFonts w:ascii="Arial" w:hAnsi="Arial" w:cs="Arial"/>
          <w:bCs/>
          <w:sz w:val="24"/>
          <w:szCs w:val="24"/>
          <w14:ligatures w14:val="none"/>
        </w:rPr>
      </w:pPr>
      <w:r w:rsidRPr="007C7E6B">
        <w:rPr>
          <w:rFonts w:ascii="Arial" w:hAnsi="Arial" w:cs="Arial"/>
          <w:bCs/>
          <w:sz w:val="24"/>
          <w:szCs w:val="24"/>
          <w14:ligatures w14:val="none"/>
        </w:rPr>
        <w:t>T</w:t>
      </w:r>
      <w:r w:rsidR="007C7E6B">
        <w:rPr>
          <w:rFonts w:ascii="Arial" w:hAnsi="Arial" w:cs="Arial"/>
          <w:bCs/>
          <w:sz w:val="24"/>
          <w:szCs w:val="24"/>
          <w14:ligatures w14:val="none"/>
        </w:rPr>
        <w:t>he t</w:t>
      </w:r>
      <w:r w:rsidRPr="007C7E6B">
        <w:rPr>
          <w:rFonts w:ascii="Arial" w:hAnsi="Arial" w:cs="Arial"/>
          <w:bCs/>
          <w:sz w:val="24"/>
          <w:szCs w:val="24"/>
          <w14:ligatures w14:val="none"/>
        </w:rPr>
        <w:t xml:space="preserve">op of the </w:t>
      </w:r>
      <w:r w:rsidRPr="007C7E6B" w:rsidR="00DD206D">
        <w:rPr>
          <w:rFonts w:ascii="Arial" w:hAnsi="Arial" w:cs="Arial"/>
          <w:bCs/>
          <w:sz w:val="24"/>
          <w:szCs w:val="24"/>
          <w14:ligatures w14:val="none"/>
        </w:rPr>
        <w:t>flowchart has four headings: Suppor</w:t>
      </w:r>
      <w:r w:rsidRPr="007C7E6B" w:rsidR="00CA09C7">
        <w:rPr>
          <w:rFonts w:ascii="Arial" w:hAnsi="Arial" w:cs="Arial"/>
          <w:bCs/>
          <w:sz w:val="24"/>
          <w:szCs w:val="24"/>
          <w14:ligatures w14:val="none"/>
        </w:rPr>
        <w:t>ting documents for Practice Educators, Information for Students, Student Requirements and Trust Requirements</w:t>
      </w:r>
      <w:r w:rsidRPr="007C7E6B" w:rsidR="00AF3892">
        <w:rPr>
          <w:rFonts w:ascii="Arial" w:hAnsi="Arial" w:cs="Arial"/>
          <w:bCs/>
          <w:sz w:val="24"/>
          <w:szCs w:val="24"/>
          <w14:ligatures w14:val="none"/>
        </w:rPr>
        <w:t xml:space="preserve">. </w:t>
      </w:r>
    </w:p>
    <w:p w:rsidR="00CA09C7" w:rsidP="00055E2F" w:rsidRDefault="00CA09C7" w14:paraId="74B5BCCE" w14:textId="7B192BA2">
      <w:pPr>
        <w:pStyle w:val="ListParagraph"/>
        <w:widowControl w:val="0"/>
        <w:rPr>
          <w:rFonts w:ascii="Arial" w:hAnsi="Arial" w:cs="Arial"/>
          <w:b/>
          <w:sz w:val="24"/>
          <w:szCs w:val="24"/>
          <w14:ligatures w14:val="none"/>
        </w:rPr>
      </w:pPr>
    </w:p>
    <w:p w:rsidRPr="00DF1F5B" w:rsidR="00CA09C7" w:rsidP="00CA09C7" w:rsidRDefault="00CA09C7" w14:paraId="0FABEF59" w14:textId="27C6B43F">
      <w:pPr>
        <w:pStyle w:val="ListParagraph"/>
        <w:widowControl w:val="0"/>
        <w:numPr>
          <w:ilvl w:val="0"/>
          <w:numId w:val="22"/>
        </w:numPr>
        <w:rPr>
          <w:rFonts w:ascii="Arial" w:hAnsi="Arial" w:cs="Arial"/>
          <w:bCs/>
          <w:sz w:val="24"/>
          <w:szCs w:val="24"/>
          <w14:ligatures w14:val="none"/>
        </w:rPr>
      </w:pPr>
      <w:r w:rsidRPr="00DF1F5B">
        <w:rPr>
          <w:rFonts w:ascii="Arial" w:hAnsi="Arial" w:cs="Arial"/>
          <w:b/>
          <w:sz w:val="24"/>
          <w:szCs w:val="24"/>
          <w14:ligatures w14:val="none"/>
        </w:rPr>
        <w:lastRenderedPageBreak/>
        <w:t>Supporting Documents for Practice Educators (PE</w:t>
      </w:r>
      <w:r w:rsidRPr="00DF1F5B">
        <w:rPr>
          <w:rFonts w:ascii="Arial" w:hAnsi="Arial" w:cs="Arial"/>
          <w:bCs/>
          <w:sz w:val="24"/>
          <w:szCs w:val="24"/>
          <w14:ligatures w14:val="none"/>
        </w:rPr>
        <w:t xml:space="preserve">) - Student Placement </w:t>
      </w:r>
      <w:hyperlink w:history="1" w:anchor="section-1" r:id="rId16">
        <w:r w:rsidRPr="00E13BCF">
          <w:rPr>
            <w:rStyle w:val="Hyperlink"/>
            <w:rFonts w:ascii="Arial" w:hAnsi="Arial" w:cs="Arial"/>
            <w:bCs/>
            <w:sz w:val="24"/>
            <w:szCs w:val="24"/>
            <w14:ligatures w14:val="none"/>
          </w:rPr>
          <w:t>R</w:t>
        </w:r>
        <w:r w:rsidRPr="00E13BCF" w:rsidR="003336FD">
          <w:rPr>
            <w:rStyle w:val="Hyperlink"/>
            <w:rFonts w:ascii="Arial" w:hAnsi="Arial" w:cs="Arial"/>
            <w:bCs/>
            <w:sz w:val="24"/>
            <w:szCs w:val="24"/>
            <w14:ligatures w14:val="none"/>
          </w:rPr>
          <w:t>CSLT Guidance</w:t>
        </w:r>
      </w:hyperlink>
      <w:r w:rsidRPr="00DF1F5B" w:rsidR="003336FD">
        <w:rPr>
          <w:rFonts w:ascii="Arial" w:hAnsi="Arial" w:cs="Arial"/>
          <w:bCs/>
          <w:sz w:val="24"/>
          <w:szCs w:val="24"/>
          <w14:ligatures w14:val="none"/>
        </w:rPr>
        <w:t xml:space="preserve">, </w:t>
      </w:r>
      <w:hyperlink w:history="1" r:id="rId17">
        <w:r w:rsidRPr="006210D1" w:rsidR="003336FD">
          <w:rPr>
            <w:rStyle w:val="Hyperlink"/>
            <w:rFonts w:ascii="Arial" w:hAnsi="Arial" w:cs="Arial"/>
            <w:bCs/>
            <w:sz w:val="24"/>
            <w:szCs w:val="24"/>
            <w14:ligatures w14:val="none"/>
          </w:rPr>
          <w:t>Practice Education Guidance</w:t>
        </w:r>
      </w:hyperlink>
      <w:r w:rsidRPr="00DF1F5B" w:rsidR="003336FD">
        <w:rPr>
          <w:rFonts w:ascii="Arial" w:hAnsi="Arial" w:cs="Arial"/>
          <w:bCs/>
          <w:sz w:val="24"/>
          <w:szCs w:val="24"/>
          <w14:ligatures w14:val="none"/>
        </w:rPr>
        <w:t>, Local SOPs for video platforms</w:t>
      </w:r>
      <w:r w:rsidRPr="00DF1F5B" w:rsidR="00AF3892">
        <w:rPr>
          <w:rFonts w:ascii="Arial" w:hAnsi="Arial" w:cs="Arial"/>
          <w:bCs/>
          <w:sz w:val="24"/>
          <w:szCs w:val="24"/>
          <w14:ligatures w14:val="none"/>
        </w:rPr>
        <w:t>. Links to Practice-Based Placement’.</w:t>
      </w:r>
    </w:p>
    <w:p w:rsidRPr="00DF1F5B" w:rsidR="00F2380B" w:rsidP="00CA09C7" w:rsidRDefault="00F2380B" w14:paraId="56E3CBD2" w14:textId="283987B5">
      <w:pPr>
        <w:pStyle w:val="ListParagraph"/>
        <w:widowControl w:val="0"/>
        <w:numPr>
          <w:ilvl w:val="0"/>
          <w:numId w:val="22"/>
        </w:numPr>
        <w:rPr>
          <w:rFonts w:ascii="Arial" w:hAnsi="Arial" w:cs="Arial"/>
          <w:bCs/>
          <w:sz w:val="24"/>
          <w:szCs w:val="24"/>
          <w14:ligatures w14:val="none"/>
        </w:rPr>
      </w:pPr>
      <w:r w:rsidRPr="00DF1F5B">
        <w:rPr>
          <w:rFonts w:ascii="Arial" w:hAnsi="Arial" w:cs="Arial"/>
          <w:b/>
          <w:sz w:val="24"/>
          <w:szCs w:val="24"/>
          <w14:ligatures w14:val="none"/>
        </w:rPr>
        <w:t>Information for Students</w:t>
      </w:r>
      <w:r w:rsidRPr="00DF1F5B">
        <w:rPr>
          <w:rFonts w:ascii="Arial" w:hAnsi="Arial" w:cs="Arial"/>
          <w:bCs/>
          <w:sz w:val="24"/>
          <w:szCs w:val="24"/>
          <w14:ligatures w14:val="none"/>
        </w:rPr>
        <w:t xml:space="preserve"> – Induction </w:t>
      </w:r>
      <w:r w:rsidRPr="00DF1F5B" w:rsidR="005408C1">
        <w:rPr>
          <w:rFonts w:ascii="Arial" w:hAnsi="Arial" w:cs="Arial"/>
          <w:bCs/>
          <w:sz w:val="24"/>
          <w:szCs w:val="24"/>
          <w14:ligatures w14:val="none"/>
        </w:rPr>
        <w:t xml:space="preserve">video to introduce staff and departments, Induction booklet </w:t>
      </w:r>
      <w:r w:rsidRPr="00DF1F5B" w:rsidR="00417571">
        <w:rPr>
          <w:rFonts w:ascii="Arial" w:hAnsi="Arial" w:cs="Arial"/>
          <w:bCs/>
          <w:sz w:val="24"/>
          <w:szCs w:val="24"/>
          <w14:ligatures w14:val="none"/>
        </w:rPr>
        <w:t xml:space="preserve">suitable for remote student placements, </w:t>
      </w:r>
      <w:hyperlink w:history="1" r:id="rId18">
        <w:r w:rsidRPr="004D073A" w:rsidR="00417571">
          <w:rPr>
            <w:rStyle w:val="Hyperlink"/>
            <w:rFonts w:ascii="Arial" w:hAnsi="Arial" w:cs="Arial"/>
            <w:bCs/>
            <w:sz w:val="24"/>
            <w:szCs w:val="24"/>
            <w14:ligatures w14:val="none"/>
          </w:rPr>
          <w:t>RCSLT Telehealth Guidance</w:t>
        </w:r>
      </w:hyperlink>
      <w:r w:rsidRPr="00DF1F5B" w:rsidR="00417571">
        <w:rPr>
          <w:rFonts w:ascii="Arial" w:hAnsi="Arial" w:cs="Arial"/>
          <w:bCs/>
          <w:sz w:val="24"/>
          <w:szCs w:val="24"/>
          <w14:ligatures w14:val="none"/>
        </w:rPr>
        <w:t xml:space="preserve">, </w:t>
      </w:r>
      <w:hyperlink w:history="1" r:id="rId19">
        <w:r w:rsidRPr="004D073A" w:rsidR="00417571">
          <w:rPr>
            <w:rStyle w:val="Hyperlink"/>
            <w:rFonts w:ascii="Arial" w:hAnsi="Arial" w:cs="Arial"/>
            <w:bCs/>
            <w:sz w:val="24"/>
            <w:szCs w:val="24"/>
            <w14:ligatures w14:val="none"/>
          </w:rPr>
          <w:t>Student Telehealth Placement Guidance</w:t>
        </w:r>
      </w:hyperlink>
      <w:r w:rsidRPr="00DF1F5B" w:rsidR="00417571">
        <w:rPr>
          <w:rFonts w:ascii="Arial" w:hAnsi="Arial" w:cs="Arial"/>
          <w:bCs/>
          <w:sz w:val="24"/>
          <w:szCs w:val="24"/>
          <w14:ligatures w14:val="none"/>
        </w:rPr>
        <w:t xml:space="preserve">, </w:t>
      </w:r>
      <w:hyperlink w:history="1" r:id="rId20">
        <w:r w:rsidRPr="00D71FE7" w:rsidR="00417571">
          <w:rPr>
            <w:rStyle w:val="Hyperlink"/>
            <w:rFonts w:ascii="Arial" w:hAnsi="Arial" w:cs="Arial"/>
            <w:bCs/>
            <w:sz w:val="24"/>
            <w:szCs w:val="24"/>
            <w14:ligatures w14:val="none"/>
          </w:rPr>
          <w:t>AHP Virtual Consultation Guidance</w:t>
        </w:r>
      </w:hyperlink>
      <w:r w:rsidRPr="00DF1F5B" w:rsidR="00417571">
        <w:rPr>
          <w:rFonts w:ascii="Arial" w:hAnsi="Arial" w:cs="Arial"/>
          <w:bCs/>
          <w:sz w:val="24"/>
          <w:szCs w:val="24"/>
          <w14:ligatures w14:val="none"/>
        </w:rPr>
        <w:t xml:space="preserve">, Local Video Consultation SOP, </w:t>
      </w:r>
      <w:hyperlink w:history="1" r:id="rId21">
        <w:proofErr w:type="spellStart"/>
        <w:r w:rsidRPr="00BD1008" w:rsidR="00417571">
          <w:rPr>
            <w:rStyle w:val="Hyperlink"/>
            <w:rFonts w:ascii="Arial" w:hAnsi="Arial" w:cs="Arial"/>
            <w:bCs/>
            <w:sz w:val="24"/>
            <w:szCs w:val="24"/>
            <w14:ligatures w14:val="none"/>
          </w:rPr>
          <w:t>NHSmail</w:t>
        </w:r>
        <w:proofErr w:type="spellEnd"/>
        <w:r w:rsidRPr="00BD1008" w:rsidR="00417571">
          <w:rPr>
            <w:rStyle w:val="Hyperlink"/>
            <w:rFonts w:ascii="Arial" w:hAnsi="Arial" w:cs="Arial"/>
            <w:bCs/>
            <w:sz w:val="24"/>
            <w:szCs w:val="24"/>
            <w14:ligatures w14:val="none"/>
          </w:rPr>
          <w:t xml:space="preserve"> Guidance</w:t>
        </w:r>
      </w:hyperlink>
      <w:r w:rsidRPr="00DF1F5B" w:rsidR="00417571">
        <w:rPr>
          <w:rFonts w:ascii="Arial" w:hAnsi="Arial" w:cs="Arial"/>
          <w:bCs/>
          <w:sz w:val="24"/>
          <w:szCs w:val="24"/>
          <w14:ligatures w14:val="none"/>
        </w:rPr>
        <w:t xml:space="preserve">, Links for remote meetings embedded into timetable. </w:t>
      </w:r>
      <w:r w:rsidRPr="00DF1F5B" w:rsidR="00AF3892">
        <w:rPr>
          <w:rFonts w:ascii="Arial" w:hAnsi="Arial" w:cs="Arial"/>
          <w:bCs/>
          <w:sz w:val="24"/>
          <w:szCs w:val="24"/>
          <w14:ligatures w14:val="none"/>
        </w:rPr>
        <w:t>Links to Practice-Based Placement’.</w:t>
      </w:r>
    </w:p>
    <w:p w:rsidRPr="00DF1F5B" w:rsidR="00417571" w:rsidP="00417571" w:rsidRDefault="00417571" w14:paraId="6C06EBA7" w14:textId="721FB5A6">
      <w:pPr>
        <w:pStyle w:val="ListParagraph"/>
        <w:widowControl w:val="0"/>
        <w:numPr>
          <w:ilvl w:val="0"/>
          <w:numId w:val="22"/>
        </w:numPr>
        <w:rPr>
          <w:rFonts w:ascii="Arial" w:hAnsi="Arial" w:cs="Arial"/>
          <w:bCs/>
          <w:sz w:val="24"/>
          <w:szCs w:val="24"/>
          <w14:ligatures w14:val="none"/>
        </w:rPr>
      </w:pPr>
      <w:r w:rsidRPr="00DF1F5B">
        <w:rPr>
          <w:rFonts w:ascii="Arial" w:hAnsi="Arial" w:cs="Arial"/>
          <w:b/>
          <w:sz w:val="24"/>
          <w:szCs w:val="24"/>
          <w14:ligatures w14:val="none"/>
        </w:rPr>
        <w:t>Student Requirements</w:t>
      </w:r>
      <w:r w:rsidRPr="00DF1F5B">
        <w:rPr>
          <w:rFonts w:ascii="Arial" w:hAnsi="Arial" w:cs="Arial"/>
          <w:bCs/>
          <w:sz w:val="24"/>
          <w:szCs w:val="24"/>
          <w14:ligatures w14:val="none"/>
        </w:rPr>
        <w:t xml:space="preserve"> – Access to device with microphone and camera</w:t>
      </w:r>
      <w:r w:rsidRPr="00DF1F5B" w:rsidR="00E84DFC">
        <w:rPr>
          <w:rFonts w:ascii="Arial" w:hAnsi="Arial" w:cs="Arial"/>
          <w:bCs/>
          <w:sz w:val="24"/>
          <w:szCs w:val="24"/>
          <w14:ligatures w14:val="none"/>
        </w:rPr>
        <w:t xml:space="preserve">, Confidential space, </w:t>
      </w:r>
      <w:proofErr w:type="spellStart"/>
      <w:r w:rsidRPr="00DF1F5B" w:rsidR="00E84DFC">
        <w:rPr>
          <w:rFonts w:ascii="Arial" w:hAnsi="Arial" w:cs="Arial"/>
          <w:bCs/>
          <w:sz w:val="24"/>
          <w:szCs w:val="24"/>
          <w14:ligatures w14:val="none"/>
        </w:rPr>
        <w:t>WiFi</w:t>
      </w:r>
      <w:proofErr w:type="spellEnd"/>
      <w:r w:rsidRPr="00DF1F5B" w:rsidR="00E84DFC">
        <w:rPr>
          <w:rFonts w:ascii="Arial" w:hAnsi="Arial" w:cs="Arial"/>
          <w:bCs/>
          <w:sz w:val="24"/>
          <w:szCs w:val="24"/>
          <w14:ligatures w14:val="none"/>
        </w:rPr>
        <w:t xml:space="preserve"> connection, Antivirus software, Windows operating system</w:t>
      </w:r>
      <w:r w:rsidRPr="00DF1F5B" w:rsidR="00AF3892">
        <w:rPr>
          <w:rFonts w:ascii="Arial" w:hAnsi="Arial" w:cs="Arial"/>
          <w:bCs/>
          <w:sz w:val="24"/>
          <w:szCs w:val="24"/>
          <w14:ligatures w14:val="none"/>
        </w:rPr>
        <w:t xml:space="preserve">. </w:t>
      </w:r>
      <w:r w:rsidRPr="00DF1F5B" w:rsidR="00DF1F5B">
        <w:rPr>
          <w:rFonts w:ascii="Arial" w:hAnsi="Arial" w:cs="Arial"/>
          <w:bCs/>
          <w:sz w:val="24"/>
          <w:szCs w:val="24"/>
          <w14:ligatures w14:val="none"/>
        </w:rPr>
        <w:t>Links to Practice-Based Placement’.</w:t>
      </w:r>
    </w:p>
    <w:p w:rsidR="00E84DFC" w:rsidP="00417571" w:rsidRDefault="00E84DFC" w14:paraId="2E93F0EC" w14:textId="2CC5DE4C">
      <w:pPr>
        <w:pStyle w:val="ListParagraph"/>
        <w:widowControl w:val="0"/>
        <w:numPr>
          <w:ilvl w:val="0"/>
          <w:numId w:val="22"/>
        </w:numPr>
        <w:rPr>
          <w:rFonts w:ascii="Arial" w:hAnsi="Arial" w:cs="Arial"/>
          <w:bCs/>
          <w:sz w:val="24"/>
          <w:szCs w:val="24"/>
          <w14:ligatures w14:val="none"/>
        </w:rPr>
      </w:pPr>
      <w:r w:rsidRPr="00DF1F5B">
        <w:rPr>
          <w:rFonts w:ascii="Arial" w:hAnsi="Arial" w:cs="Arial"/>
          <w:b/>
          <w:sz w:val="24"/>
          <w:szCs w:val="24"/>
          <w14:ligatures w14:val="none"/>
        </w:rPr>
        <w:t>Trust Requirements</w:t>
      </w:r>
      <w:r w:rsidRPr="00DF1F5B">
        <w:rPr>
          <w:rFonts w:ascii="Arial" w:hAnsi="Arial" w:cs="Arial"/>
          <w:bCs/>
          <w:sz w:val="24"/>
          <w:szCs w:val="24"/>
          <w14:ligatures w14:val="none"/>
        </w:rPr>
        <w:t xml:space="preserve"> </w:t>
      </w:r>
      <w:r w:rsidRPr="00DF1F5B" w:rsidR="000A4F27">
        <w:rPr>
          <w:rFonts w:ascii="Arial" w:hAnsi="Arial" w:cs="Arial"/>
          <w:bCs/>
          <w:sz w:val="24"/>
          <w:szCs w:val="24"/>
          <w14:ligatures w14:val="none"/>
        </w:rPr>
        <w:t xml:space="preserve">– Student access to virtual/physical smartcard, </w:t>
      </w:r>
      <w:proofErr w:type="spellStart"/>
      <w:r w:rsidRPr="00DF1F5B" w:rsidR="000A4F27">
        <w:rPr>
          <w:rFonts w:ascii="Arial" w:hAnsi="Arial" w:cs="Arial"/>
          <w:bCs/>
          <w:sz w:val="24"/>
          <w:szCs w:val="24"/>
          <w14:ligatures w14:val="none"/>
        </w:rPr>
        <w:t>Potal</w:t>
      </w:r>
      <w:proofErr w:type="spellEnd"/>
      <w:r w:rsidRPr="00DF1F5B" w:rsidR="000A4F27">
        <w:rPr>
          <w:rFonts w:ascii="Arial" w:hAnsi="Arial" w:cs="Arial"/>
          <w:bCs/>
          <w:sz w:val="24"/>
          <w:szCs w:val="24"/>
          <w14:ligatures w14:val="none"/>
        </w:rPr>
        <w:t xml:space="preserve"> Access to electronic patient record Internet </w:t>
      </w:r>
      <w:proofErr w:type="spellStart"/>
      <w:r w:rsidRPr="00DF1F5B" w:rsidR="000A4F27">
        <w:rPr>
          <w:rFonts w:ascii="Arial" w:hAnsi="Arial" w:cs="Arial"/>
          <w:bCs/>
          <w:sz w:val="24"/>
          <w:szCs w:val="24"/>
          <w14:ligatures w14:val="none"/>
        </w:rPr>
        <w:t>SystemOne</w:t>
      </w:r>
      <w:proofErr w:type="spellEnd"/>
      <w:r w:rsidRPr="00DF1F5B" w:rsidR="000A4F27">
        <w:rPr>
          <w:rFonts w:ascii="Arial" w:hAnsi="Arial" w:cs="Arial"/>
          <w:bCs/>
          <w:sz w:val="24"/>
          <w:szCs w:val="24"/>
          <w14:ligatures w14:val="none"/>
        </w:rPr>
        <w:t xml:space="preserve">, Add student to Office 365 Trust organisation so that they have access to all Microsoft teams functions (Trust New user network account request), Set up with nhs.net account or use </w:t>
      </w:r>
      <w:hyperlink w:history="1" r:id="rId22">
        <w:r w:rsidRPr="00D824F1" w:rsidR="000A4F27">
          <w:rPr>
            <w:rStyle w:val="Hyperlink"/>
            <w:rFonts w:ascii="Arial" w:hAnsi="Arial" w:cs="Arial"/>
            <w:bCs/>
            <w:sz w:val="24"/>
            <w:szCs w:val="24"/>
            <w14:ligatures w14:val="none"/>
          </w:rPr>
          <w:t xml:space="preserve">encrypted </w:t>
        </w:r>
        <w:proofErr w:type="spellStart"/>
        <w:r w:rsidRPr="00D824F1" w:rsidR="00F44593">
          <w:rPr>
            <w:rStyle w:val="Hyperlink"/>
            <w:rFonts w:ascii="Arial" w:hAnsi="Arial" w:cs="Arial"/>
            <w:bCs/>
            <w:sz w:val="24"/>
            <w:szCs w:val="24"/>
            <w14:ligatures w14:val="none"/>
          </w:rPr>
          <w:t>NHSmail</w:t>
        </w:r>
        <w:proofErr w:type="spellEnd"/>
      </w:hyperlink>
      <w:r w:rsidRPr="00DF1F5B" w:rsidR="00F44593">
        <w:rPr>
          <w:rFonts w:ascii="Arial" w:hAnsi="Arial" w:cs="Arial"/>
          <w:bCs/>
          <w:sz w:val="24"/>
          <w:szCs w:val="24"/>
          <w14:ligatures w14:val="none"/>
        </w:rPr>
        <w:t xml:space="preserve"> to university account, Microsoft Teams DPIA (Data Privacy Impact Assessment), </w:t>
      </w:r>
      <w:hyperlink w:history="1" r:id="rId23">
        <w:r w:rsidRPr="000820ED" w:rsidR="00F44593">
          <w:rPr>
            <w:rStyle w:val="Hyperlink"/>
            <w:rFonts w:ascii="Arial" w:hAnsi="Arial" w:cs="Arial"/>
            <w:bCs/>
            <w:sz w:val="24"/>
            <w:szCs w:val="24"/>
            <w14:ligatures w14:val="none"/>
          </w:rPr>
          <w:t xml:space="preserve">Internet </w:t>
        </w:r>
        <w:proofErr w:type="spellStart"/>
        <w:r w:rsidRPr="000820ED" w:rsidR="00AF3892">
          <w:rPr>
            <w:rStyle w:val="Hyperlink"/>
            <w:rFonts w:ascii="Arial" w:hAnsi="Arial" w:cs="Arial"/>
            <w:bCs/>
            <w:sz w:val="24"/>
            <w:szCs w:val="24"/>
            <w14:ligatures w14:val="none"/>
          </w:rPr>
          <w:t>SystmOne</w:t>
        </w:r>
        <w:proofErr w:type="spellEnd"/>
        <w:r w:rsidRPr="000820ED" w:rsidR="00AF3892">
          <w:rPr>
            <w:rStyle w:val="Hyperlink"/>
            <w:rFonts w:ascii="Arial" w:hAnsi="Arial" w:cs="Arial"/>
            <w:bCs/>
            <w:sz w:val="24"/>
            <w:szCs w:val="24"/>
            <w14:ligatures w14:val="none"/>
          </w:rPr>
          <w:t xml:space="preserve"> set up</w:t>
        </w:r>
      </w:hyperlink>
      <w:r w:rsidRPr="00DF1F5B" w:rsidR="00DF1F5B">
        <w:rPr>
          <w:rFonts w:ascii="Arial" w:hAnsi="Arial" w:cs="Arial"/>
          <w:bCs/>
          <w:sz w:val="24"/>
          <w:szCs w:val="24"/>
          <w14:ligatures w14:val="none"/>
        </w:rPr>
        <w:t>. Links to Practice-Based Placement’.</w:t>
      </w:r>
    </w:p>
    <w:p w:rsidR="00243E7F" w:rsidP="00243E7F" w:rsidRDefault="00243E7F" w14:paraId="131BC321" w14:textId="77777777">
      <w:pPr>
        <w:pStyle w:val="ListParagraph"/>
        <w:widowControl w:val="0"/>
        <w:ind w:left="1080"/>
        <w:rPr>
          <w:rFonts w:ascii="Arial" w:hAnsi="Arial" w:cs="Arial"/>
          <w:bCs/>
          <w:sz w:val="24"/>
          <w:szCs w:val="24"/>
          <w14:ligatures w14:val="none"/>
        </w:rPr>
      </w:pPr>
    </w:p>
    <w:p w:rsidRPr="00EE3FA3" w:rsidR="004A1EEB" w:rsidP="00DF1F5B" w:rsidRDefault="00DF1F5B" w14:paraId="4BC3A8F4" w14:textId="104C358A">
      <w:pPr>
        <w:widowControl w:val="0"/>
        <w:rPr>
          <w:rFonts w:ascii="Arial" w:hAnsi="Arial" w:cs="Arial"/>
          <w:b/>
          <w:sz w:val="24"/>
          <w:szCs w:val="24"/>
          <w14:ligatures w14:val="none"/>
        </w:rPr>
      </w:pPr>
      <w:r w:rsidRPr="00EE3FA3">
        <w:rPr>
          <w:rFonts w:ascii="Arial" w:hAnsi="Arial" w:cs="Arial"/>
          <w:b/>
          <w:sz w:val="24"/>
          <w:szCs w:val="24"/>
          <w14:ligatures w14:val="none"/>
        </w:rPr>
        <w:t xml:space="preserve">Practice Based </w:t>
      </w:r>
      <w:r w:rsidRPr="00EE3FA3" w:rsidR="007F51BC">
        <w:rPr>
          <w:rFonts w:ascii="Arial" w:hAnsi="Arial" w:cs="Arial"/>
          <w:b/>
          <w:sz w:val="24"/>
          <w:szCs w:val="24"/>
          <w14:ligatures w14:val="none"/>
        </w:rPr>
        <w:t>Assessment</w:t>
      </w:r>
    </w:p>
    <w:p w:rsidRPr="00B34999" w:rsidR="007F51BC" w:rsidP="007F51BC" w:rsidRDefault="00F439FC" w14:paraId="1809F836" w14:textId="08226976">
      <w:pPr>
        <w:pStyle w:val="ListParagraph"/>
        <w:widowControl w:val="0"/>
        <w:numPr>
          <w:ilvl w:val="0"/>
          <w:numId w:val="23"/>
        </w:numPr>
        <w:rPr>
          <w:rFonts w:ascii="Arial" w:hAnsi="Arial" w:cs="Arial"/>
          <w:b/>
          <w:sz w:val="24"/>
          <w:szCs w:val="24"/>
          <w14:ligatures w14:val="none"/>
        </w:rPr>
      </w:pPr>
      <w:r w:rsidRPr="00B34999">
        <w:rPr>
          <w:rFonts w:ascii="Arial" w:hAnsi="Arial" w:cs="Arial"/>
          <w:b/>
          <w:sz w:val="24"/>
          <w:szCs w:val="24"/>
          <w14:ligatures w14:val="none"/>
        </w:rPr>
        <w:t xml:space="preserve">In-Person clinical direct/indirect learning </w:t>
      </w:r>
    </w:p>
    <w:p w:rsidRPr="00B34999" w:rsidR="009B4C6D" w:rsidP="007F51BC" w:rsidRDefault="009B4C6D" w14:paraId="2B34876B" w14:textId="41DD2575">
      <w:pPr>
        <w:pStyle w:val="ListParagraph"/>
        <w:widowControl w:val="0"/>
        <w:numPr>
          <w:ilvl w:val="0"/>
          <w:numId w:val="23"/>
        </w:numPr>
        <w:rPr>
          <w:rFonts w:ascii="Arial" w:hAnsi="Arial" w:cs="Arial"/>
          <w:b/>
          <w:sz w:val="24"/>
          <w:szCs w:val="24"/>
          <w14:ligatures w14:val="none"/>
        </w:rPr>
      </w:pPr>
      <w:r w:rsidRPr="00B34999">
        <w:rPr>
          <w:rFonts w:ascii="Arial" w:hAnsi="Arial" w:cs="Arial"/>
          <w:b/>
          <w:sz w:val="24"/>
          <w:szCs w:val="24"/>
          <w14:ligatures w14:val="none"/>
        </w:rPr>
        <w:t xml:space="preserve">Remote Direct learning </w:t>
      </w:r>
    </w:p>
    <w:p w:rsidR="00905861" w:rsidP="00905861" w:rsidRDefault="00905861" w14:paraId="5BF2C7BA" w14:textId="1890B38E">
      <w:pPr>
        <w:pStyle w:val="ListParagraph"/>
        <w:widowControl w:val="0"/>
        <w:numPr>
          <w:ilvl w:val="1"/>
          <w:numId w:val="23"/>
        </w:numPr>
        <w:rPr>
          <w:rFonts w:ascii="Arial" w:hAnsi="Arial" w:cs="Arial"/>
          <w:bCs/>
          <w:sz w:val="24"/>
          <w:szCs w:val="24"/>
          <w14:ligatures w14:val="none"/>
        </w:rPr>
      </w:pPr>
      <w:r w:rsidRPr="00243E7F">
        <w:rPr>
          <w:rFonts w:ascii="Arial" w:hAnsi="Arial" w:cs="Arial"/>
          <w:b/>
          <w:sz w:val="24"/>
          <w:szCs w:val="24"/>
          <w14:ligatures w14:val="none"/>
        </w:rPr>
        <w:t>‘Joint and independent video consultations via telehealth’</w:t>
      </w:r>
      <w:r>
        <w:rPr>
          <w:rFonts w:ascii="Arial" w:hAnsi="Arial" w:cs="Arial"/>
          <w:bCs/>
          <w:sz w:val="24"/>
          <w:szCs w:val="24"/>
          <w14:ligatures w14:val="none"/>
        </w:rPr>
        <w:t xml:space="preserve"> to ‘Case history </w:t>
      </w:r>
      <w:r w:rsidR="00A229D0">
        <w:rPr>
          <w:rFonts w:ascii="Arial" w:hAnsi="Arial" w:cs="Arial"/>
          <w:bCs/>
          <w:sz w:val="24"/>
          <w:szCs w:val="24"/>
          <w14:ligatures w14:val="none"/>
        </w:rPr>
        <w:t xml:space="preserve">taking, exercise demonstration, therapy intervention, group </w:t>
      </w:r>
      <w:r w:rsidR="00270056">
        <w:rPr>
          <w:rFonts w:ascii="Arial" w:hAnsi="Arial" w:cs="Arial"/>
          <w:bCs/>
          <w:sz w:val="24"/>
          <w:szCs w:val="24"/>
          <w14:ligatures w14:val="none"/>
        </w:rPr>
        <w:t>therapy’.</w:t>
      </w:r>
      <w:r w:rsidR="00A229D0">
        <w:rPr>
          <w:rFonts w:ascii="Arial" w:hAnsi="Arial" w:cs="Arial"/>
          <w:bCs/>
          <w:sz w:val="24"/>
          <w:szCs w:val="24"/>
          <w14:ligatures w14:val="none"/>
        </w:rPr>
        <w:t xml:space="preserve"> </w:t>
      </w:r>
    </w:p>
    <w:p w:rsidR="00A229D0" w:rsidP="00905861" w:rsidRDefault="00A229D0" w14:paraId="17CFF23C" w14:textId="77777777">
      <w:pPr>
        <w:pStyle w:val="ListParagraph"/>
        <w:widowControl w:val="0"/>
        <w:numPr>
          <w:ilvl w:val="1"/>
          <w:numId w:val="23"/>
        </w:numPr>
        <w:rPr>
          <w:rFonts w:ascii="Arial" w:hAnsi="Arial" w:cs="Arial"/>
          <w:bCs/>
          <w:sz w:val="24"/>
          <w:szCs w:val="24"/>
          <w14:ligatures w14:val="none"/>
        </w:rPr>
      </w:pPr>
      <w:r w:rsidRPr="00243E7F">
        <w:rPr>
          <w:rFonts w:ascii="Arial" w:hAnsi="Arial" w:cs="Arial"/>
          <w:b/>
          <w:sz w:val="24"/>
          <w:szCs w:val="24"/>
          <w14:ligatures w14:val="none"/>
        </w:rPr>
        <w:t>‘Independent phone consultations from home/NHS base’</w:t>
      </w:r>
      <w:r>
        <w:rPr>
          <w:rFonts w:ascii="Arial" w:hAnsi="Arial" w:cs="Arial"/>
          <w:bCs/>
          <w:sz w:val="24"/>
          <w:szCs w:val="24"/>
          <w14:ligatures w14:val="none"/>
        </w:rPr>
        <w:t xml:space="preserve"> to ‘Intervention, questionnaires, information gathering, advice’</w:t>
      </w:r>
    </w:p>
    <w:p w:rsidR="00A229D0" w:rsidP="00905861" w:rsidRDefault="00A229D0" w14:paraId="1FACB66B" w14:textId="206882B9">
      <w:pPr>
        <w:pStyle w:val="ListParagraph"/>
        <w:widowControl w:val="0"/>
        <w:numPr>
          <w:ilvl w:val="1"/>
          <w:numId w:val="23"/>
        </w:numPr>
        <w:rPr>
          <w:rFonts w:ascii="Arial" w:hAnsi="Arial" w:cs="Arial"/>
          <w:bCs/>
          <w:sz w:val="24"/>
          <w:szCs w:val="24"/>
          <w14:ligatures w14:val="none"/>
        </w:rPr>
      </w:pPr>
      <w:r w:rsidRPr="00243E7F">
        <w:rPr>
          <w:rFonts w:ascii="Arial" w:hAnsi="Arial" w:cs="Arial"/>
          <w:b/>
          <w:sz w:val="24"/>
          <w:szCs w:val="24"/>
          <w14:ligatures w14:val="none"/>
        </w:rPr>
        <w:t>‘Virtual presence in clinical setting’</w:t>
      </w:r>
      <w:r>
        <w:rPr>
          <w:rFonts w:ascii="Arial" w:hAnsi="Arial" w:cs="Arial"/>
          <w:bCs/>
          <w:sz w:val="24"/>
          <w:szCs w:val="24"/>
          <w14:ligatures w14:val="none"/>
        </w:rPr>
        <w:t xml:space="preserve"> to ‘Remote presence via device in outpatient c</w:t>
      </w:r>
      <w:r w:rsidR="00EE3FA3">
        <w:rPr>
          <w:rFonts w:ascii="Arial" w:hAnsi="Arial" w:cs="Arial"/>
          <w:bCs/>
          <w:sz w:val="24"/>
          <w:szCs w:val="24"/>
          <w14:ligatures w14:val="none"/>
        </w:rPr>
        <w:t xml:space="preserve">linics, patient homes and acute ward sessions via </w:t>
      </w:r>
      <w:proofErr w:type="spellStart"/>
      <w:r w:rsidR="00EE3FA3">
        <w:rPr>
          <w:rFonts w:ascii="Arial" w:hAnsi="Arial" w:cs="Arial"/>
          <w:bCs/>
          <w:sz w:val="24"/>
          <w:szCs w:val="24"/>
          <w14:ligatures w14:val="none"/>
        </w:rPr>
        <w:t>ipad</w:t>
      </w:r>
      <w:proofErr w:type="spellEnd"/>
      <w:r w:rsidR="00EE3FA3">
        <w:rPr>
          <w:rFonts w:ascii="Arial" w:hAnsi="Arial" w:cs="Arial"/>
          <w:bCs/>
          <w:sz w:val="24"/>
          <w:szCs w:val="24"/>
          <w14:ligatures w14:val="none"/>
        </w:rPr>
        <w:t>.’</w:t>
      </w:r>
      <w:r>
        <w:rPr>
          <w:rFonts w:ascii="Arial" w:hAnsi="Arial" w:cs="Arial"/>
          <w:bCs/>
          <w:sz w:val="24"/>
          <w:szCs w:val="24"/>
          <w14:ligatures w14:val="none"/>
        </w:rPr>
        <w:t xml:space="preserve"> </w:t>
      </w:r>
    </w:p>
    <w:p w:rsidR="009B4C6D" w:rsidP="007F51BC" w:rsidRDefault="009B4C6D" w14:paraId="448E3FAA" w14:textId="7E6ECF2B">
      <w:pPr>
        <w:pStyle w:val="ListParagraph"/>
        <w:widowControl w:val="0"/>
        <w:numPr>
          <w:ilvl w:val="0"/>
          <w:numId w:val="23"/>
        </w:numPr>
        <w:rPr>
          <w:rFonts w:ascii="Arial" w:hAnsi="Arial" w:cs="Arial"/>
          <w:b/>
          <w:sz w:val="24"/>
          <w:szCs w:val="24"/>
          <w14:ligatures w14:val="none"/>
        </w:rPr>
      </w:pPr>
      <w:r w:rsidRPr="00B34999">
        <w:rPr>
          <w:rFonts w:ascii="Arial" w:hAnsi="Arial" w:cs="Arial"/>
          <w:b/>
          <w:sz w:val="24"/>
          <w:szCs w:val="24"/>
          <w14:ligatures w14:val="none"/>
        </w:rPr>
        <w:t xml:space="preserve">Remote Indirect </w:t>
      </w:r>
      <w:r w:rsidRPr="00B34999" w:rsidR="00905861">
        <w:rPr>
          <w:rFonts w:ascii="Arial" w:hAnsi="Arial" w:cs="Arial"/>
          <w:b/>
          <w:sz w:val="24"/>
          <w:szCs w:val="24"/>
          <w14:ligatures w14:val="none"/>
        </w:rPr>
        <w:t xml:space="preserve">learning </w:t>
      </w:r>
    </w:p>
    <w:p w:rsidR="00B34999" w:rsidP="00B34999" w:rsidRDefault="00B34999" w14:paraId="7C0EABCA" w14:textId="3B068CB7">
      <w:pPr>
        <w:pStyle w:val="ListParagraph"/>
        <w:widowControl w:val="0"/>
        <w:numPr>
          <w:ilvl w:val="1"/>
          <w:numId w:val="23"/>
        </w:numPr>
        <w:rPr>
          <w:rFonts w:ascii="Arial" w:hAnsi="Arial" w:cs="Arial"/>
          <w:bCs/>
          <w:sz w:val="24"/>
          <w:szCs w:val="24"/>
          <w14:ligatures w14:val="none"/>
        </w:rPr>
      </w:pPr>
      <w:r w:rsidRPr="00AF7F81">
        <w:rPr>
          <w:rFonts w:ascii="Arial" w:hAnsi="Arial" w:cs="Arial"/>
          <w:b/>
          <w:sz w:val="24"/>
          <w:szCs w:val="24"/>
          <w14:ligatures w14:val="none"/>
        </w:rPr>
        <w:t>‘Project work’</w:t>
      </w:r>
      <w:r w:rsidRPr="00B34999">
        <w:rPr>
          <w:rFonts w:ascii="Arial" w:hAnsi="Arial" w:cs="Arial"/>
          <w:bCs/>
          <w:sz w:val="24"/>
          <w:szCs w:val="24"/>
          <w14:ligatures w14:val="none"/>
        </w:rPr>
        <w:t xml:space="preserve"> to ‘Development of therapy materials, development and delivery of remote training and reviewing/updating patient information </w:t>
      </w:r>
      <w:r w:rsidRPr="00B34999" w:rsidR="00270056">
        <w:rPr>
          <w:rFonts w:ascii="Arial" w:hAnsi="Arial" w:cs="Arial"/>
          <w:bCs/>
          <w:sz w:val="24"/>
          <w:szCs w:val="24"/>
          <w14:ligatures w14:val="none"/>
        </w:rPr>
        <w:t>leaflets’.</w:t>
      </w:r>
      <w:r w:rsidR="00C67A69">
        <w:rPr>
          <w:rFonts w:ascii="Arial" w:hAnsi="Arial" w:cs="Arial"/>
          <w:bCs/>
          <w:sz w:val="24"/>
          <w:szCs w:val="24"/>
          <w14:ligatures w14:val="none"/>
        </w:rPr>
        <w:t xml:space="preserve"> </w:t>
      </w:r>
    </w:p>
    <w:p w:rsidR="00C67A69" w:rsidP="00B34999" w:rsidRDefault="00C67A69" w14:paraId="655CF330" w14:textId="45A49E8F">
      <w:pPr>
        <w:pStyle w:val="ListParagraph"/>
        <w:widowControl w:val="0"/>
        <w:numPr>
          <w:ilvl w:val="1"/>
          <w:numId w:val="23"/>
        </w:numPr>
        <w:rPr>
          <w:rFonts w:ascii="Arial" w:hAnsi="Arial" w:cs="Arial"/>
          <w:bCs/>
          <w:sz w:val="24"/>
          <w:szCs w:val="24"/>
          <w14:ligatures w14:val="none"/>
        </w:rPr>
      </w:pPr>
      <w:r w:rsidRPr="00AF7F81">
        <w:rPr>
          <w:rFonts w:ascii="Arial" w:hAnsi="Arial" w:cs="Arial"/>
          <w:b/>
          <w:sz w:val="24"/>
          <w:szCs w:val="24"/>
          <w14:ligatures w14:val="none"/>
        </w:rPr>
        <w:t xml:space="preserve">‘Service Evaluation/audit’ </w:t>
      </w:r>
      <w:r>
        <w:rPr>
          <w:rFonts w:ascii="Arial" w:hAnsi="Arial" w:cs="Arial"/>
          <w:bCs/>
          <w:sz w:val="24"/>
          <w:szCs w:val="24"/>
          <w14:ligatures w14:val="none"/>
        </w:rPr>
        <w:t>to ‘e.g. collating service feedback on remote appointments’</w:t>
      </w:r>
      <w:r w:rsidR="00501096">
        <w:rPr>
          <w:rFonts w:ascii="Arial" w:hAnsi="Arial" w:cs="Arial"/>
          <w:bCs/>
          <w:sz w:val="24"/>
          <w:szCs w:val="24"/>
          <w14:ligatures w14:val="none"/>
        </w:rPr>
        <w:t xml:space="preserve"> </w:t>
      </w:r>
    </w:p>
    <w:p w:rsidR="00501096" w:rsidP="00B34999" w:rsidRDefault="00501096" w14:paraId="5763A133" w14:textId="12C95077">
      <w:pPr>
        <w:pStyle w:val="ListParagraph"/>
        <w:widowControl w:val="0"/>
        <w:numPr>
          <w:ilvl w:val="1"/>
          <w:numId w:val="23"/>
        </w:numPr>
        <w:rPr>
          <w:rFonts w:ascii="Arial" w:hAnsi="Arial" w:cs="Arial"/>
          <w:bCs/>
          <w:sz w:val="24"/>
          <w:szCs w:val="24"/>
          <w14:ligatures w14:val="none"/>
        </w:rPr>
      </w:pPr>
      <w:r w:rsidRPr="00AF7F81">
        <w:rPr>
          <w:rFonts w:ascii="Arial" w:hAnsi="Arial" w:cs="Arial"/>
          <w:b/>
          <w:sz w:val="24"/>
          <w:szCs w:val="24"/>
          <w14:ligatures w14:val="none"/>
        </w:rPr>
        <w:t>‘Remote presentation’</w:t>
      </w:r>
      <w:r>
        <w:rPr>
          <w:rFonts w:ascii="Arial" w:hAnsi="Arial" w:cs="Arial"/>
          <w:bCs/>
          <w:sz w:val="24"/>
          <w:szCs w:val="24"/>
          <w14:ligatures w14:val="none"/>
        </w:rPr>
        <w:t xml:space="preserve"> to ‘Case study, journal article summary, description of assessment, clinical topic presentation.</w:t>
      </w:r>
      <w:r w:rsidR="006D7BBC">
        <w:rPr>
          <w:rFonts w:ascii="Arial" w:hAnsi="Arial" w:cs="Arial"/>
          <w:bCs/>
          <w:sz w:val="24"/>
          <w:szCs w:val="24"/>
          <w14:ligatures w14:val="none"/>
        </w:rPr>
        <w:t xml:space="preserve">’ </w:t>
      </w:r>
    </w:p>
    <w:p w:rsidRPr="00AF7F81" w:rsidR="006D7BBC" w:rsidP="00B34999" w:rsidRDefault="006D7BBC" w14:paraId="5020A080" w14:textId="3D068219">
      <w:pPr>
        <w:pStyle w:val="ListParagraph"/>
        <w:widowControl w:val="0"/>
        <w:numPr>
          <w:ilvl w:val="1"/>
          <w:numId w:val="23"/>
        </w:numPr>
        <w:rPr>
          <w:rFonts w:ascii="Arial" w:hAnsi="Arial" w:cs="Arial"/>
          <w:b/>
          <w:sz w:val="24"/>
          <w:szCs w:val="24"/>
          <w14:ligatures w14:val="none"/>
        </w:rPr>
      </w:pPr>
      <w:r w:rsidRPr="00AF7F81">
        <w:rPr>
          <w:rFonts w:ascii="Arial" w:hAnsi="Arial" w:cs="Arial"/>
          <w:b/>
          <w:sz w:val="24"/>
          <w:szCs w:val="24"/>
          <w14:ligatures w14:val="none"/>
        </w:rPr>
        <w:t>‘Remote attendance at workshops/webinars’</w:t>
      </w:r>
    </w:p>
    <w:p w:rsidRPr="009013B4" w:rsidR="007C7E6B" w:rsidP="007C7E6B" w:rsidRDefault="006D7BBC" w14:paraId="38647545" w14:textId="67E63BD9">
      <w:pPr>
        <w:pStyle w:val="ListParagraph"/>
        <w:widowControl w:val="0"/>
        <w:numPr>
          <w:ilvl w:val="1"/>
          <w:numId w:val="23"/>
        </w:numPr>
        <w:rPr>
          <w:rFonts w:ascii="Arial" w:hAnsi="Arial" w:cs="Arial"/>
          <w:bCs/>
          <w:sz w:val="24"/>
          <w:szCs w:val="24"/>
          <w14:ligatures w14:val="none"/>
        </w:rPr>
      </w:pPr>
      <w:r w:rsidRPr="00AF7F81">
        <w:rPr>
          <w:rFonts w:ascii="Arial" w:hAnsi="Arial" w:cs="Arial"/>
          <w:b/>
          <w:sz w:val="24"/>
          <w:szCs w:val="24"/>
          <w14:ligatures w14:val="none"/>
        </w:rPr>
        <w:t>‘Clinical</w:t>
      </w:r>
      <w:r w:rsidRPr="00AF7F81" w:rsidR="00CE2D5D">
        <w:rPr>
          <w:rFonts w:ascii="Arial" w:hAnsi="Arial" w:cs="Arial"/>
          <w:b/>
          <w:sz w:val="24"/>
          <w:szCs w:val="24"/>
          <w14:ligatures w14:val="none"/>
        </w:rPr>
        <w:t xml:space="preserve"> Activity Session with PE’</w:t>
      </w:r>
      <w:r w:rsidR="00CE2D5D">
        <w:rPr>
          <w:rFonts w:ascii="Arial" w:hAnsi="Arial" w:cs="Arial"/>
          <w:bCs/>
          <w:sz w:val="24"/>
          <w:szCs w:val="24"/>
          <w14:ligatures w14:val="none"/>
        </w:rPr>
        <w:t xml:space="preserve"> to ‘Role play, stimulated learning’ and ‘Clinical online session with self-study</w:t>
      </w:r>
      <w:r w:rsidR="004F6240">
        <w:rPr>
          <w:rFonts w:ascii="Arial" w:hAnsi="Arial" w:cs="Arial"/>
          <w:bCs/>
          <w:sz w:val="24"/>
          <w:szCs w:val="24"/>
          <w14:ligatures w14:val="none"/>
        </w:rPr>
        <w:t xml:space="preserve"> peer activity </w:t>
      </w:r>
      <w:r w:rsidR="00270056">
        <w:rPr>
          <w:rFonts w:ascii="Arial" w:hAnsi="Arial" w:cs="Arial"/>
          <w:bCs/>
          <w:sz w:val="24"/>
          <w:szCs w:val="24"/>
          <w14:ligatures w14:val="none"/>
        </w:rPr>
        <w:t>e.g.,</w:t>
      </w:r>
      <w:r w:rsidR="004F6240">
        <w:rPr>
          <w:rFonts w:ascii="Arial" w:hAnsi="Arial" w:cs="Arial"/>
          <w:bCs/>
          <w:sz w:val="24"/>
          <w:szCs w:val="24"/>
          <w14:ligatures w14:val="none"/>
        </w:rPr>
        <w:t xml:space="preserve"> case discussion with/without video, review of assessments or intervention, or care-based specific </w:t>
      </w:r>
      <w:r w:rsidR="00AF7F81">
        <w:rPr>
          <w:rFonts w:ascii="Arial" w:hAnsi="Arial" w:cs="Arial"/>
          <w:bCs/>
          <w:sz w:val="24"/>
          <w:szCs w:val="24"/>
          <w14:ligatures w14:val="none"/>
        </w:rPr>
        <w:t xml:space="preserve">topic learning activity e.g. Mental Capacity Assessment.’ </w:t>
      </w:r>
    </w:p>
    <w:p w:rsidRPr="007C7E6B" w:rsidR="007C7E6B" w:rsidP="007C7E6B" w:rsidRDefault="007C7E6B" w14:paraId="1CA7295E" w14:textId="77777777">
      <w:pPr>
        <w:widowControl w:val="0"/>
        <w:rPr>
          <w:rFonts w:ascii="Arial" w:hAnsi="Arial" w:cs="Arial"/>
          <w:b/>
          <w:sz w:val="24"/>
          <w:szCs w:val="24"/>
          <w14:ligatures w14:val="none"/>
        </w:rPr>
      </w:pPr>
    </w:p>
    <w:p w:rsidR="00055E2F" w:rsidP="00055E2F" w:rsidRDefault="00055E2F" w14:paraId="1187D505" w14:textId="77777777">
      <w:pPr>
        <w:pStyle w:val="ListParagraph"/>
        <w:widowControl w:val="0"/>
        <w:rPr>
          <w:rFonts w:ascii="Arial" w:hAnsi="Arial" w:cs="Arial"/>
          <w:b/>
          <w:sz w:val="24"/>
          <w:szCs w:val="24"/>
          <w14:ligatures w14:val="none"/>
        </w:rPr>
      </w:pPr>
    </w:p>
    <w:p w:rsidRPr="00A02B02" w:rsidR="008D6818" w:rsidP="00A02B02" w:rsidRDefault="008D6818" w14:paraId="194B375F" w14:textId="7A2BF51B">
      <w:pPr>
        <w:pStyle w:val="Heading4"/>
      </w:pPr>
      <w:r w:rsidRPr="00A02B02">
        <w:t>Background information relevant to remote placements</w:t>
      </w:r>
    </w:p>
    <w:p w:rsidRPr="00996DFA" w:rsidR="00141B7C" w:rsidP="00141B7C" w:rsidRDefault="00141B7C" w14:paraId="7597F7CC" w14:textId="77777777">
      <w:pPr>
        <w:pStyle w:val="ListParagraph"/>
        <w:widowControl w:val="0"/>
        <w:rPr>
          <w:rFonts w:ascii="Arial" w:hAnsi="Arial" w:cs="Arial"/>
          <w:b/>
          <w:sz w:val="24"/>
          <w:szCs w:val="24"/>
          <w14:ligatures w14:val="none"/>
        </w:rPr>
      </w:pPr>
    </w:p>
    <w:p w:rsidRPr="00996DFA" w:rsidR="008D6818" w:rsidP="008478B7" w:rsidRDefault="008D6818" w14:paraId="620A4777" w14:textId="77777777">
      <w:pPr>
        <w:pStyle w:val="ListParagraph"/>
        <w:widowControl w:val="0"/>
        <w:numPr>
          <w:ilvl w:val="0"/>
          <w:numId w:val="4"/>
        </w:numPr>
        <w:rPr>
          <w:rFonts w:ascii="Arial" w:hAnsi="Arial" w:cs="Arial"/>
          <w:sz w:val="24"/>
          <w:szCs w:val="24"/>
          <w14:ligatures w14:val="none"/>
        </w:rPr>
      </w:pPr>
      <w:r w:rsidRPr="00996DFA">
        <w:rPr>
          <w:rFonts w:ascii="Arial" w:hAnsi="Arial" w:cs="Arial"/>
          <w:sz w:val="24"/>
          <w:szCs w:val="24"/>
          <w14:ligatures w14:val="none"/>
        </w:rPr>
        <w:t>Profession-specific placement guidance</w:t>
      </w:r>
      <w:r w:rsidRPr="00996DFA" w:rsidR="0033217A">
        <w:rPr>
          <w:rFonts w:ascii="Arial" w:hAnsi="Arial" w:cs="Arial"/>
          <w:sz w:val="24"/>
          <w:szCs w:val="24"/>
          <w14:ligatures w14:val="none"/>
        </w:rPr>
        <w:t xml:space="preserve"> such as the Royal College of Speech and Language Therapists </w:t>
      </w:r>
      <w:hyperlink w:history="1" r:id="rId24">
        <w:r w:rsidRPr="00996DFA" w:rsidR="0033217A">
          <w:rPr>
            <w:rStyle w:val="Hyperlink"/>
            <w:rFonts w:ascii="Arial" w:hAnsi="Arial" w:cs="Arial"/>
            <w:sz w:val="24"/>
            <w:szCs w:val="24"/>
            <w14:ligatures w14:val="none"/>
          </w:rPr>
          <w:t>Telehealth Placement Guidance</w:t>
        </w:r>
      </w:hyperlink>
    </w:p>
    <w:p w:rsidRPr="008478B7" w:rsidR="008478B7" w:rsidP="008478B7" w:rsidRDefault="008478B7" w14:paraId="3F6491E6" w14:textId="77777777">
      <w:pPr>
        <w:pStyle w:val="ListParagraph"/>
        <w:widowControl w:val="0"/>
        <w:rPr>
          <w:sz w:val="24"/>
          <w14:ligatures w14:val="none"/>
        </w:rPr>
      </w:pPr>
    </w:p>
    <w:p w:rsidR="0058494D" w:rsidP="008D6818" w:rsidRDefault="0058494D" w14:paraId="103DED17" w14:textId="77777777">
      <w:pPr>
        <w:widowControl w:val="0"/>
        <w:rPr>
          <w:sz w:val="24"/>
          <w14:ligatures w14:val="none"/>
        </w:rPr>
      </w:pPr>
      <w:r>
        <w:rPr>
          <w:noProof/>
          <w14:ligatures w14:val="none"/>
          <w14:cntxtAlts w14:val="0"/>
        </w:rPr>
        <w:drawing>
          <wp:inline distT="0" distB="0" distL="0" distR="0" wp14:anchorId="39FF011B" wp14:editId="06DA3743">
            <wp:extent cx="5445760" cy="2509900"/>
            <wp:effectExtent l="76200" t="76200" r="135890" b="138430"/>
            <wp:docPr id="5" name="Picture 5" descr="Screenshot from title page for Royal College of Speech and Language Therapists Telehealth Placement Guidance. Title states 'The Scope of this Guidance'. Text underneath states 'This guidance is intended for all SLTs and aims to provide information on telehealth placements, and complements the Practice-based learning (2020-21) guidance." title="Screenshot from the RCSL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2350" cy="25129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3217A" w:rsidP="0033217A" w:rsidRDefault="00974FAC" w14:paraId="32BD383D" w14:textId="77777777">
      <w:pPr>
        <w:widowControl w:val="0"/>
        <w:rPr>
          <w:sz w:val="24"/>
          <w14:ligatures w14:val="none"/>
        </w:rPr>
      </w:pPr>
      <w:r>
        <w:rPr>
          <w:noProof/>
          <w14:ligatures w14:val="none"/>
          <w14:cntxtAlts w14:val="0"/>
        </w:rPr>
        <w:drawing>
          <wp:inline distT="0" distB="0" distL="0" distR="0" wp14:anchorId="7C86BFA1" wp14:editId="58728FD4">
            <wp:extent cx="3514232" cy="2257425"/>
            <wp:effectExtent l="76200" t="76200" r="124460" b="123825"/>
            <wp:docPr id="9" name="Picture 9" descr="Screenshot from Health and Care Professions Practice education Guidance title." title="Screenshot from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3872" cy="2263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33217A" w:rsidR="0033217A" w:rsidP="0033217A" w:rsidRDefault="00045E67" w14:paraId="20234E6F" w14:textId="77777777">
      <w:pPr>
        <w:widowControl w:val="0"/>
        <w:rPr>
          <w:sz w:val="32"/>
          <w14:ligatures w14:val="none"/>
        </w:rPr>
      </w:pPr>
      <w:hyperlink w:history="1" r:id="rId27">
        <w:r w:rsidRPr="0033217A" w:rsidR="0033217A">
          <w:rPr>
            <w:rStyle w:val="Hyperlink"/>
            <w:sz w:val="24"/>
          </w:rPr>
          <w:t xml:space="preserve"> Health and Care Professions (H&amp;CP) Practice Education Guidance</w:t>
        </w:r>
      </w:hyperlink>
    </w:p>
    <w:p w:rsidRPr="00996DFA" w:rsidR="00141B7C" w:rsidP="008D6818" w:rsidRDefault="008D6818" w14:paraId="0584BCBD" w14:textId="77777777">
      <w:pPr>
        <w:pStyle w:val="ListParagraph"/>
        <w:widowControl w:val="0"/>
        <w:numPr>
          <w:ilvl w:val="0"/>
          <w:numId w:val="4"/>
        </w:numPr>
        <w:rPr>
          <w:rFonts w:ascii="Arial" w:hAnsi="Arial" w:cs="Arial"/>
          <w:sz w:val="24"/>
          <w14:ligatures w14:val="none"/>
        </w:rPr>
      </w:pPr>
      <w:r w:rsidRPr="00996DFA">
        <w:rPr>
          <w:rFonts w:ascii="Arial" w:hAnsi="Arial" w:cs="Arial"/>
          <w:sz w:val="24"/>
          <w14:ligatures w14:val="none"/>
        </w:rPr>
        <w:t>Local Standard Operating Procedures for Trust video platforms (e.g. Microsoft Teams, Attend Anywhere,</w:t>
      </w:r>
      <w:r w:rsidRPr="00996DFA" w:rsidR="00E6577D">
        <w:rPr>
          <w:rFonts w:ascii="Arial" w:hAnsi="Arial" w:cs="Arial"/>
          <w:sz w:val="24"/>
          <w14:ligatures w14:val="none"/>
        </w:rPr>
        <w:t xml:space="preserve"> </w:t>
      </w:r>
      <w:proofErr w:type="spellStart"/>
      <w:r w:rsidRPr="00996DFA" w:rsidR="00E6577D">
        <w:rPr>
          <w:rFonts w:ascii="Arial" w:hAnsi="Arial" w:cs="Arial"/>
          <w:sz w:val="24"/>
          <w14:ligatures w14:val="none"/>
        </w:rPr>
        <w:t>AccuRx</w:t>
      </w:r>
      <w:proofErr w:type="spellEnd"/>
      <w:r w:rsidRPr="00996DFA">
        <w:rPr>
          <w:rFonts w:ascii="Arial" w:hAnsi="Arial" w:cs="Arial"/>
          <w:sz w:val="24"/>
          <w14:ligatures w14:val="none"/>
        </w:rPr>
        <w:t>)</w:t>
      </w:r>
    </w:p>
    <w:p w:rsidRPr="00996DFA" w:rsidR="007D77BE" w:rsidP="007D77BE" w:rsidRDefault="007D77BE" w14:paraId="50494BEB" w14:textId="77777777">
      <w:pPr>
        <w:pStyle w:val="ListParagraph"/>
        <w:widowControl w:val="0"/>
        <w:rPr>
          <w:rFonts w:ascii="Arial" w:hAnsi="Arial" w:cs="Arial"/>
          <w:sz w:val="24"/>
          <w14:ligatures w14:val="none"/>
        </w:rPr>
      </w:pPr>
    </w:p>
    <w:p w:rsidRPr="00996DFA" w:rsidR="008D6818" w:rsidP="00A02B02" w:rsidRDefault="008D6818" w14:paraId="26F2451F" w14:textId="77777777">
      <w:pPr>
        <w:pStyle w:val="Heading4"/>
      </w:pPr>
      <w:r w:rsidRPr="00996DFA">
        <w:t>Student requirements</w:t>
      </w:r>
    </w:p>
    <w:p w:rsidRPr="00996DFA" w:rsidR="003C6645" w:rsidP="00C36DB2" w:rsidRDefault="003C6645" w14:paraId="37528C6E" w14:textId="77777777">
      <w:pPr>
        <w:pStyle w:val="ListParagraph"/>
        <w:widowControl w:val="0"/>
        <w:numPr>
          <w:ilvl w:val="0"/>
          <w:numId w:val="5"/>
        </w:numPr>
        <w:rPr>
          <w:rFonts w:ascii="Arial" w:hAnsi="Arial" w:cs="Arial"/>
          <w:sz w:val="24"/>
          <w14:ligatures w14:val="none"/>
        </w:rPr>
      </w:pPr>
      <w:r w:rsidRPr="00996DFA">
        <w:rPr>
          <w:rFonts w:ascii="Arial" w:hAnsi="Arial" w:cs="Arial"/>
          <w:sz w:val="24"/>
          <w14:ligatures w14:val="none"/>
        </w:rPr>
        <w:t xml:space="preserve">In order to access internet </w:t>
      </w:r>
      <w:proofErr w:type="spellStart"/>
      <w:r w:rsidRPr="00996DFA">
        <w:rPr>
          <w:rFonts w:ascii="Arial" w:hAnsi="Arial" w:cs="Arial"/>
          <w:sz w:val="24"/>
          <w14:ligatures w14:val="none"/>
        </w:rPr>
        <w:t>Sy</w:t>
      </w:r>
      <w:r w:rsidRPr="00996DFA" w:rsidR="00C36DB2">
        <w:rPr>
          <w:rFonts w:ascii="Arial" w:hAnsi="Arial" w:cs="Arial"/>
          <w:sz w:val="24"/>
          <w14:ligatures w14:val="none"/>
        </w:rPr>
        <w:t>s</w:t>
      </w:r>
      <w:r w:rsidRPr="00996DFA">
        <w:rPr>
          <w:rFonts w:ascii="Arial" w:hAnsi="Arial" w:cs="Arial"/>
          <w:sz w:val="24"/>
          <w14:ligatures w14:val="none"/>
        </w:rPr>
        <w:t>tmOne</w:t>
      </w:r>
      <w:proofErr w:type="spellEnd"/>
      <w:r w:rsidRPr="00996DFA">
        <w:rPr>
          <w:rFonts w:ascii="Arial" w:hAnsi="Arial" w:cs="Arial"/>
          <w:sz w:val="24"/>
          <w14:ligatures w14:val="none"/>
        </w:rPr>
        <w:t xml:space="preserve"> for access to patient records, Information </w:t>
      </w:r>
      <w:r w:rsidRPr="00996DFA">
        <w:rPr>
          <w:rFonts w:ascii="Arial" w:hAnsi="Arial" w:cs="Arial"/>
          <w:sz w:val="24"/>
          <w14:ligatures w14:val="none"/>
        </w:rPr>
        <w:lastRenderedPageBreak/>
        <w:t>Governance have recommended that Students can use their own devices as long as they have:</w:t>
      </w:r>
    </w:p>
    <w:p w:rsidRPr="00996DFA" w:rsidR="003C6645" w:rsidP="003C6645" w:rsidRDefault="003C6645" w14:paraId="74E22D74" w14:textId="77777777">
      <w:pPr>
        <w:pStyle w:val="ListParagraph"/>
        <w:widowControl w:val="0"/>
        <w:numPr>
          <w:ilvl w:val="1"/>
          <w:numId w:val="2"/>
        </w:numPr>
        <w:rPr>
          <w:rFonts w:ascii="Arial" w:hAnsi="Arial" w:cs="Arial"/>
          <w:sz w:val="24"/>
          <w14:ligatures w14:val="none"/>
        </w:rPr>
      </w:pPr>
      <w:r w:rsidRPr="00996DFA">
        <w:rPr>
          <w:rFonts w:ascii="Arial" w:hAnsi="Arial" w:cs="Arial"/>
          <w:sz w:val="24"/>
          <w14:ligatures w14:val="none"/>
        </w:rPr>
        <w:t>A windows operating system</w:t>
      </w:r>
    </w:p>
    <w:p w:rsidRPr="00996DFA" w:rsidR="003C6645" w:rsidP="003C6645" w:rsidRDefault="003C6645" w14:paraId="23F69EA6" w14:textId="77777777">
      <w:pPr>
        <w:pStyle w:val="ListParagraph"/>
        <w:widowControl w:val="0"/>
        <w:numPr>
          <w:ilvl w:val="1"/>
          <w:numId w:val="2"/>
        </w:numPr>
        <w:rPr>
          <w:rFonts w:ascii="Arial" w:hAnsi="Arial" w:cs="Arial"/>
          <w:sz w:val="24"/>
          <w14:ligatures w14:val="none"/>
        </w:rPr>
      </w:pPr>
      <w:r w:rsidRPr="00996DFA">
        <w:rPr>
          <w:rFonts w:ascii="Arial" w:hAnsi="Arial" w:cs="Arial"/>
          <w:sz w:val="24"/>
          <w14:ligatures w14:val="none"/>
        </w:rPr>
        <w:t>Antivirus software</w:t>
      </w:r>
    </w:p>
    <w:p w:rsidRPr="00996DFA" w:rsidR="003C6645" w:rsidP="003C6645" w:rsidRDefault="003C6645" w14:paraId="4731022C" w14:textId="77777777">
      <w:pPr>
        <w:pStyle w:val="ListParagraph"/>
        <w:widowControl w:val="0"/>
        <w:numPr>
          <w:ilvl w:val="1"/>
          <w:numId w:val="2"/>
        </w:numPr>
        <w:rPr>
          <w:rFonts w:ascii="Arial" w:hAnsi="Arial" w:cs="Arial"/>
          <w:sz w:val="24"/>
          <w14:ligatures w14:val="none"/>
        </w:rPr>
      </w:pPr>
      <w:r w:rsidRPr="00996DFA">
        <w:rPr>
          <w:rFonts w:ascii="Arial" w:hAnsi="Arial" w:cs="Arial"/>
          <w:sz w:val="24"/>
          <w14:ligatures w14:val="none"/>
        </w:rPr>
        <w:t xml:space="preserve">Secure </w:t>
      </w:r>
      <w:r w:rsidRPr="00996DFA" w:rsidR="00E6577D">
        <w:rPr>
          <w:rFonts w:ascii="Arial" w:hAnsi="Arial" w:cs="Arial"/>
          <w:sz w:val="24"/>
          <w14:ligatures w14:val="none"/>
        </w:rPr>
        <w:t>Wi-Fi</w:t>
      </w:r>
      <w:r w:rsidRPr="00996DFA">
        <w:rPr>
          <w:rFonts w:ascii="Arial" w:hAnsi="Arial" w:cs="Arial"/>
          <w:sz w:val="24"/>
          <w14:ligatures w14:val="none"/>
        </w:rPr>
        <w:t xml:space="preserve"> connection</w:t>
      </w:r>
    </w:p>
    <w:p w:rsidRPr="00996DFA" w:rsidR="003C6645" w:rsidP="003C6645" w:rsidRDefault="003C6645" w14:paraId="3E2D30D8" w14:textId="77777777">
      <w:pPr>
        <w:widowControl w:val="0"/>
        <w:ind w:left="360"/>
        <w:rPr>
          <w:rFonts w:ascii="Arial" w:hAnsi="Arial" w:cs="Arial"/>
          <w:sz w:val="24"/>
          <w14:ligatures w14:val="none"/>
        </w:rPr>
      </w:pPr>
      <w:r w:rsidRPr="00996DFA">
        <w:rPr>
          <w:rFonts w:ascii="Arial" w:hAnsi="Arial" w:cs="Arial"/>
          <w:sz w:val="24"/>
          <w14:ligatures w14:val="none"/>
        </w:rPr>
        <w:t>They also need:</w:t>
      </w:r>
    </w:p>
    <w:p w:rsidRPr="00996DFA" w:rsidR="003C6645" w:rsidP="003C6645" w:rsidRDefault="003C6645" w14:paraId="66B7A6A8" w14:textId="77777777">
      <w:pPr>
        <w:pStyle w:val="ListParagraph"/>
        <w:widowControl w:val="0"/>
        <w:numPr>
          <w:ilvl w:val="0"/>
          <w:numId w:val="3"/>
        </w:numPr>
        <w:rPr>
          <w:rFonts w:ascii="Arial" w:hAnsi="Arial" w:cs="Arial"/>
          <w:sz w:val="24"/>
          <w14:ligatures w14:val="none"/>
        </w:rPr>
      </w:pPr>
      <w:r w:rsidRPr="00996DFA">
        <w:rPr>
          <w:rFonts w:ascii="Arial" w:hAnsi="Arial" w:cs="Arial"/>
          <w:sz w:val="24"/>
          <w14:ligatures w14:val="none"/>
        </w:rPr>
        <w:t>A confidential space</w:t>
      </w:r>
    </w:p>
    <w:p w:rsidRPr="00996DFA" w:rsidR="003C6645" w:rsidP="003C6645" w:rsidRDefault="003C6645" w14:paraId="2E817338" w14:textId="77777777">
      <w:pPr>
        <w:pStyle w:val="ListParagraph"/>
        <w:widowControl w:val="0"/>
        <w:numPr>
          <w:ilvl w:val="0"/>
          <w:numId w:val="3"/>
        </w:numPr>
        <w:rPr>
          <w:rFonts w:ascii="Arial" w:hAnsi="Arial" w:cs="Arial"/>
          <w:sz w:val="24"/>
          <w14:ligatures w14:val="none"/>
        </w:rPr>
      </w:pPr>
      <w:r w:rsidRPr="00996DFA">
        <w:rPr>
          <w:rFonts w:ascii="Arial" w:hAnsi="Arial" w:cs="Arial"/>
          <w:sz w:val="24"/>
          <w14:ligatures w14:val="none"/>
        </w:rPr>
        <w:t>Access to a device with microphone and camera (Microsoft Teams can be accessed from smartphone, laptop of tablet)</w:t>
      </w:r>
    </w:p>
    <w:p w:rsidRPr="00996DFA" w:rsidR="00B273AA" w:rsidP="003C6645" w:rsidRDefault="00B273AA" w14:paraId="372DEC4F" w14:textId="77777777">
      <w:pPr>
        <w:pStyle w:val="ListParagraph"/>
        <w:widowControl w:val="0"/>
        <w:numPr>
          <w:ilvl w:val="0"/>
          <w:numId w:val="3"/>
        </w:numPr>
        <w:rPr>
          <w:rFonts w:ascii="Arial" w:hAnsi="Arial" w:cs="Arial"/>
          <w:sz w:val="24"/>
          <w14:ligatures w14:val="none"/>
        </w:rPr>
      </w:pPr>
      <w:r w:rsidRPr="00996DFA">
        <w:rPr>
          <w:rFonts w:ascii="Arial" w:hAnsi="Arial" w:cs="Arial"/>
          <w:sz w:val="24"/>
          <w14:ligatures w14:val="none"/>
        </w:rPr>
        <w:t xml:space="preserve">University ID/usual uniform </w:t>
      </w:r>
    </w:p>
    <w:p w:rsidRPr="003C6645" w:rsidR="003C6645" w:rsidP="00A02B02" w:rsidRDefault="003C6645" w14:paraId="77CF58AE" w14:textId="77777777">
      <w:pPr>
        <w:pStyle w:val="Heading4"/>
        <w:numPr>
          <w:ilvl w:val="0"/>
          <w:numId w:val="0"/>
        </w:numPr>
        <w:ind w:left="720"/>
      </w:pPr>
    </w:p>
    <w:p w:rsidRPr="00996DFA" w:rsidR="008D6818" w:rsidP="00A02B02" w:rsidRDefault="008D6818" w14:paraId="6889FE13" w14:textId="77777777">
      <w:pPr>
        <w:pStyle w:val="Heading4"/>
      </w:pPr>
      <w:r w:rsidRPr="00996DFA">
        <w:t>Trust requirements</w:t>
      </w:r>
    </w:p>
    <w:p w:rsidRPr="00996DFA" w:rsidR="00C36DB2" w:rsidP="00C36DB2" w:rsidRDefault="00C36DB2" w14:paraId="10E50A47" w14:textId="77777777">
      <w:pPr>
        <w:pStyle w:val="ListParagraph"/>
        <w:widowControl w:val="0"/>
        <w:numPr>
          <w:ilvl w:val="0"/>
          <w:numId w:val="6"/>
        </w:numPr>
        <w:rPr>
          <w:rFonts w:ascii="Arial" w:hAnsi="Arial" w:cs="Arial"/>
          <w:sz w:val="24"/>
          <w14:ligatures w14:val="none"/>
        </w:rPr>
      </w:pPr>
      <w:r w:rsidRPr="00996DFA">
        <w:rPr>
          <w:rFonts w:ascii="Arial" w:hAnsi="Arial" w:cs="Arial"/>
          <w:sz w:val="24"/>
          <w14:ligatures w14:val="none"/>
        </w:rPr>
        <w:t>Trust network account</w:t>
      </w:r>
    </w:p>
    <w:p w:rsidRPr="00996DFA" w:rsidR="003C6645" w:rsidP="00C36DB2" w:rsidRDefault="003C6645" w14:paraId="3DC8046F" w14:textId="77777777">
      <w:pPr>
        <w:pStyle w:val="ListParagraph"/>
        <w:widowControl w:val="0"/>
        <w:rPr>
          <w:rFonts w:ascii="Arial" w:hAnsi="Arial" w:cs="Arial"/>
          <w:sz w:val="24"/>
          <w14:ligatures w14:val="none"/>
        </w:rPr>
      </w:pPr>
      <w:r w:rsidRPr="00996DFA">
        <w:rPr>
          <w:rFonts w:ascii="Arial" w:hAnsi="Arial" w:cs="Arial"/>
          <w:sz w:val="24"/>
          <w14:ligatures w14:val="none"/>
        </w:rPr>
        <w:t>In order to make sure that information can be transferred securely between student and placement provider, and that Students can access everything that they would access on site, they are set up with a Trust</w:t>
      </w:r>
      <w:r w:rsidRPr="00996DFA" w:rsidR="00C36DB2">
        <w:rPr>
          <w:rFonts w:ascii="Arial" w:hAnsi="Arial" w:cs="Arial"/>
          <w:sz w:val="24"/>
          <w14:ligatures w14:val="none"/>
        </w:rPr>
        <w:t xml:space="preserve"> login for Windows. This enables</w:t>
      </w:r>
      <w:r w:rsidRPr="00996DFA">
        <w:rPr>
          <w:rFonts w:ascii="Arial" w:hAnsi="Arial" w:cs="Arial"/>
          <w:sz w:val="24"/>
          <w14:ligatures w14:val="none"/>
        </w:rPr>
        <w:t xml:space="preserve"> access to Microsoft Teams, Office 365 and shared drives. </w:t>
      </w:r>
    </w:p>
    <w:p w:rsidRPr="0058494D" w:rsidR="0058494D" w:rsidP="0058494D" w:rsidRDefault="0058494D" w14:paraId="3D5EEA78" w14:textId="77777777">
      <w:pPr>
        <w:widowControl w:val="0"/>
        <w:rPr>
          <w:sz w:val="24"/>
          <w14:ligatures w14:val="none"/>
        </w:rPr>
      </w:pPr>
      <w:r>
        <w:rPr>
          <w:noProof/>
          <w14:ligatures w14:val="none"/>
          <w14:cntxtAlts w14:val="0"/>
        </w:rPr>
        <w:drawing>
          <wp:inline distT="0" distB="0" distL="0" distR="0" wp14:anchorId="3E049A19" wp14:editId="51988201">
            <wp:extent cx="3308224" cy="3829050"/>
            <wp:effectExtent l="152400" t="152400" r="368935" b="361950"/>
            <wp:docPr id="4" name="Picture 4" descr="Form used to add student as new IT user. Information to be filled out includes Personal information, employment information, start and finish dates, whether windows logon, access to files and folders, clinical portal access, x-ray viewing access are required and whether an nhs.net email address is required." title="Example Form for NHS Trust New user Networ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34371" cy="3859313"/>
                    </a:xfrm>
                    <a:prstGeom prst="rect">
                      <a:avLst/>
                    </a:prstGeom>
                    <a:ln>
                      <a:noFill/>
                    </a:ln>
                    <a:effectLst>
                      <a:outerShdw blurRad="292100" dist="139700" dir="2700000" algn="tl" rotWithShape="0">
                        <a:srgbClr val="333333">
                          <a:alpha val="65000"/>
                        </a:srgbClr>
                      </a:outerShdw>
                    </a:effectLst>
                  </pic:spPr>
                </pic:pic>
              </a:graphicData>
            </a:graphic>
          </wp:inline>
        </w:drawing>
      </w:r>
    </w:p>
    <w:p w:rsidRPr="00996DFA" w:rsidR="00C36DB2" w:rsidP="00212973" w:rsidRDefault="003C6645" w14:paraId="7D55D6C1" w14:textId="77777777">
      <w:pPr>
        <w:pStyle w:val="ListParagraph"/>
        <w:widowControl w:val="0"/>
        <w:numPr>
          <w:ilvl w:val="0"/>
          <w:numId w:val="6"/>
        </w:numPr>
        <w:rPr>
          <w:rFonts w:ascii="Arial" w:hAnsi="Arial" w:cs="Arial"/>
          <w:sz w:val="24"/>
          <w:szCs w:val="24"/>
          <w14:ligatures w14:val="none"/>
        </w:rPr>
      </w:pPr>
      <w:r w:rsidRPr="00996DFA">
        <w:rPr>
          <w:rFonts w:ascii="Arial" w:hAnsi="Arial" w:cs="Arial"/>
          <w:sz w:val="24"/>
          <w:szCs w:val="24"/>
          <w14:ligatures w14:val="none"/>
        </w:rPr>
        <w:t xml:space="preserve">Each student </w:t>
      </w:r>
      <w:r w:rsidRPr="00996DFA" w:rsidR="007D77BE">
        <w:rPr>
          <w:rFonts w:ascii="Arial" w:hAnsi="Arial" w:cs="Arial"/>
          <w:sz w:val="24"/>
          <w:szCs w:val="24"/>
          <w14:ligatures w14:val="none"/>
        </w:rPr>
        <w:t>can be</w:t>
      </w:r>
      <w:r w:rsidRPr="00996DFA">
        <w:rPr>
          <w:rFonts w:ascii="Arial" w:hAnsi="Arial" w:cs="Arial"/>
          <w:sz w:val="24"/>
          <w:szCs w:val="24"/>
          <w14:ligatures w14:val="none"/>
        </w:rPr>
        <w:t xml:space="preserve"> set up with an nhs.net account that they can then use for future placements.</w:t>
      </w:r>
    </w:p>
    <w:p w:rsidRPr="00996DFA" w:rsidR="00212973" w:rsidP="00212973" w:rsidRDefault="00212973" w14:paraId="611CB029" w14:textId="77777777">
      <w:pPr>
        <w:pStyle w:val="ListParagraph"/>
        <w:widowControl w:val="0"/>
        <w:rPr>
          <w:rFonts w:ascii="Arial" w:hAnsi="Arial" w:cs="Arial"/>
          <w:sz w:val="24"/>
          <w:szCs w:val="24"/>
          <w14:ligatures w14:val="none"/>
        </w:rPr>
      </w:pPr>
    </w:p>
    <w:p w:rsidRPr="00996DFA" w:rsidR="00581BE5" w:rsidP="007D77BE" w:rsidRDefault="00045E67" w14:paraId="249EED16" w14:textId="77777777">
      <w:pPr>
        <w:pStyle w:val="ListParagraph"/>
        <w:widowControl w:val="0"/>
        <w:numPr>
          <w:ilvl w:val="0"/>
          <w:numId w:val="6"/>
        </w:numPr>
        <w:rPr>
          <w:rFonts w:ascii="Arial" w:hAnsi="Arial" w:cs="Arial"/>
          <w:sz w:val="24"/>
          <w:szCs w:val="24"/>
          <w14:ligatures w14:val="none"/>
        </w:rPr>
      </w:pPr>
      <w:hyperlink w:history="1" r:id="rId29">
        <w:r w:rsidRPr="00996DFA" w:rsidR="007D77BE">
          <w:rPr>
            <w:rStyle w:val="Hyperlink"/>
            <w:rFonts w:ascii="Arial" w:hAnsi="Arial" w:cs="Arial"/>
            <w:sz w:val="24"/>
            <w:szCs w:val="24"/>
            <w14:ligatures w14:val="none"/>
          </w:rPr>
          <w:t xml:space="preserve">Internet </w:t>
        </w:r>
        <w:proofErr w:type="spellStart"/>
        <w:r w:rsidRPr="00996DFA" w:rsidR="007D77BE">
          <w:rPr>
            <w:rStyle w:val="Hyperlink"/>
            <w:rFonts w:ascii="Arial" w:hAnsi="Arial" w:cs="Arial"/>
            <w:sz w:val="24"/>
            <w:szCs w:val="24"/>
            <w14:ligatures w14:val="none"/>
          </w:rPr>
          <w:t>SystmOne</w:t>
        </w:r>
        <w:proofErr w:type="spellEnd"/>
        <w:r w:rsidRPr="00996DFA" w:rsidR="007D77BE">
          <w:rPr>
            <w:rStyle w:val="Hyperlink"/>
            <w:rFonts w:ascii="Arial" w:hAnsi="Arial" w:cs="Arial"/>
            <w:sz w:val="24"/>
            <w:szCs w:val="24"/>
            <w14:ligatures w14:val="none"/>
          </w:rPr>
          <w:t xml:space="preserve"> Guidance</w:t>
        </w:r>
      </w:hyperlink>
      <w:r w:rsidRPr="00996DFA" w:rsidR="007D77BE">
        <w:rPr>
          <w:rFonts w:ascii="Arial" w:hAnsi="Arial" w:cs="Arial"/>
          <w:sz w:val="24"/>
          <w:szCs w:val="24"/>
          <w14:ligatures w14:val="none"/>
        </w:rPr>
        <w:t xml:space="preserve"> Student a</w:t>
      </w:r>
      <w:r w:rsidRPr="00996DFA" w:rsidR="008478B7">
        <w:rPr>
          <w:rFonts w:ascii="Arial" w:hAnsi="Arial" w:cs="Arial"/>
          <w:sz w:val="24"/>
          <w:szCs w:val="24"/>
          <w14:ligatures w14:val="none"/>
        </w:rPr>
        <w:t xml:space="preserve">ccess to Internet </w:t>
      </w:r>
      <w:proofErr w:type="spellStart"/>
      <w:r w:rsidRPr="00996DFA" w:rsidR="008478B7">
        <w:rPr>
          <w:rFonts w:ascii="Arial" w:hAnsi="Arial" w:cs="Arial"/>
          <w:sz w:val="24"/>
          <w:szCs w:val="24"/>
          <w14:ligatures w14:val="none"/>
        </w:rPr>
        <w:t>SystmOne</w:t>
      </w:r>
      <w:proofErr w:type="spellEnd"/>
      <w:r w:rsidRPr="00996DFA" w:rsidR="008478B7">
        <w:rPr>
          <w:rFonts w:ascii="Arial" w:hAnsi="Arial" w:cs="Arial"/>
          <w:sz w:val="24"/>
          <w:szCs w:val="24"/>
          <w14:ligatures w14:val="none"/>
        </w:rPr>
        <w:t xml:space="preserve"> with virtual</w:t>
      </w:r>
      <w:r w:rsidRPr="00996DFA" w:rsidR="00B273AA">
        <w:rPr>
          <w:rFonts w:ascii="Arial" w:hAnsi="Arial" w:cs="Arial"/>
          <w:sz w:val="24"/>
          <w:szCs w:val="24"/>
          <w14:ligatures w14:val="none"/>
        </w:rPr>
        <w:t>/physical</w:t>
      </w:r>
      <w:r w:rsidRPr="00996DFA" w:rsidR="008478B7">
        <w:rPr>
          <w:rFonts w:ascii="Arial" w:hAnsi="Arial" w:cs="Arial"/>
          <w:sz w:val="24"/>
          <w:szCs w:val="24"/>
          <w14:ligatures w14:val="none"/>
        </w:rPr>
        <w:t xml:space="preserve"> smartcard to access electronic patient record</w:t>
      </w:r>
      <w:r w:rsidRPr="00996DFA" w:rsidR="007D77BE">
        <w:rPr>
          <w:rFonts w:ascii="Arial" w:hAnsi="Arial" w:cs="Arial"/>
          <w:sz w:val="24"/>
          <w:szCs w:val="24"/>
          <w14:ligatures w14:val="none"/>
        </w:rPr>
        <w:t xml:space="preserve">. </w:t>
      </w:r>
    </w:p>
    <w:p w:rsidRPr="007D77BE" w:rsidR="0058494D" w:rsidP="0058494D" w:rsidRDefault="007D77BE" w14:paraId="7FFA36CF" w14:textId="77777777">
      <w:pPr>
        <w:widowControl w:val="0"/>
        <w:rPr>
          <w:sz w:val="22"/>
          <w14:ligatures w14:val="none"/>
        </w:rPr>
      </w:pPr>
      <w:r>
        <w:rPr>
          <w:noProof/>
        </w:rPr>
        <w:drawing>
          <wp:inline distT="0" distB="0" distL="0" distR="0" wp14:anchorId="62C040CB" wp14:editId="0482A330">
            <wp:extent cx="5121775" cy="3600450"/>
            <wp:effectExtent l="0" t="0" r="3175" b="0"/>
            <wp:docPr id="11" name="Picture 11" descr="Screenshot illustrating Internet SystmOne Guidance. Link to guidance provided above." title="Screeshot of online Internet SystmOne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2504" cy="3622052"/>
                    </a:xfrm>
                    <a:prstGeom prst="rect">
                      <a:avLst/>
                    </a:prstGeom>
                  </pic:spPr>
                </pic:pic>
              </a:graphicData>
            </a:graphic>
          </wp:inline>
        </w:drawing>
      </w:r>
      <w:r w:rsidRPr="16967E94" w:rsidR="00554537">
        <w:rPr>
          <w:sz w:val="24"/>
          <w:szCs w:val="24"/>
          <w14:ligatures w14:val="none"/>
        </w:rPr>
        <w:t xml:space="preserve">           </w:t>
      </w:r>
    </w:p>
    <w:p w:rsidR="00212973" w:rsidP="00C36DB2" w:rsidRDefault="00212973" w14:paraId="3D15B0E4" w14:textId="77777777">
      <w:pPr>
        <w:widowControl w:val="0"/>
        <w:rPr>
          <w:b/>
          <w:sz w:val="24"/>
          <w14:ligatures w14:val="none"/>
        </w:rPr>
      </w:pPr>
    </w:p>
    <w:p w:rsidRPr="00996DFA" w:rsidR="008D6818" w:rsidP="00734A36" w:rsidRDefault="008D6818" w14:paraId="042FE0E4" w14:textId="77777777">
      <w:pPr>
        <w:pStyle w:val="Heading4"/>
      </w:pPr>
      <w:r w:rsidRPr="00996DFA">
        <w:t xml:space="preserve">Introductory </w:t>
      </w:r>
      <w:r w:rsidRPr="00996DFA" w:rsidR="00D51E9E">
        <w:t xml:space="preserve">Student </w:t>
      </w:r>
      <w:r w:rsidRPr="00996DFA">
        <w:t>information</w:t>
      </w:r>
    </w:p>
    <w:p w:rsidRPr="00996DFA" w:rsidR="00C36DB2" w:rsidP="00C36DB2" w:rsidRDefault="00C36DB2" w14:paraId="3BD337EF" w14:textId="77777777">
      <w:pPr>
        <w:pStyle w:val="ListParagraph"/>
        <w:widowControl w:val="0"/>
        <w:numPr>
          <w:ilvl w:val="0"/>
          <w:numId w:val="7"/>
        </w:numPr>
        <w:rPr>
          <w:rFonts w:ascii="Arial" w:hAnsi="Arial" w:cs="Arial"/>
          <w:sz w:val="24"/>
          <w:szCs w:val="24"/>
          <w14:ligatures w14:val="none"/>
        </w:rPr>
      </w:pPr>
      <w:r w:rsidRPr="00996DFA">
        <w:rPr>
          <w:rFonts w:ascii="Arial" w:hAnsi="Arial" w:cs="Arial"/>
          <w:sz w:val="24"/>
          <w:szCs w:val="24"/>
          <w14:ligatures w14:val="none"/>
        </w:rPr>
        <w:t>Induction video to introduce staff and orientate within the Trust</w:t>
      </w:r>
      <w:r w:rsidRPr="00996DFA" w:rsidR="00B3256A">
        <w:rPr>
          <w:rFonts w:ascii="Arial" w:hAnsi="Arial" w:cs="Arial"/>
          <w:sz w:val="24"/>
          <w:szCs w:val="24"/>
          <w14:ligatures w14:val="none"/>
        </w:rPr>
        <w:t xml:space="preserve"> (put onto Teams channel for students to access before their placement)</w:t>
      </w:r>
    </w:p>
    <w:p w:rsidRPr="00996DFA" w:rsidR="00212973" w:rsidP="00212973" w:rsidRDefault="00DF4F36" w14:paraId="3115B300" w14:textId="77777777">
      <w:pPr>
        <w:pStyle w:val="ListParagraph"/>
        <w:widowControl w:val="0"/>
        <w:numPr>
          <w:ilvl w:val="0"/>
          <w:numId w:val="7"/>
        </w:numPr>
        <w:rPr>
          <w:rFonts w:ascii="Arial" w:hAnsi="Arial" w:cs="Arial"/>
          <w:sz w:val="24"/>
          <w:szCs w:val="24"/>
          <w14:ligatures w14:val="none"/>
        </w:rPr>
      </w:pPr>
      <w:r w:rsidRPr="00996DFA">
        <w:rPr>
          <w:rFonts w:ascii="Arial" w:hAnsi="Arial" w:cs="Arial"/>
          <w:sz w:val="24"/>
          <w:szCs w:val="24"/>
          <w14:ligatures w14:val="none"/>
        </w:rPr>
        <w:t>Induction booklet including Student telehealth advice (see below)</w:t>
      </w:r>
    </w:p>
    <w:p w:rsidRPr="00996DFA" w:rsidR="00DF4F36" w:rsidP="00554537" w:rsidRDefault="00045E67" w14:paraId="2880E569" w14:textId="77777777">
      <w:pPr>
        <w:pStyle w:val="ListParagraph"/>
        <w:widowControl w:val="0"/>
        <w:numPr>
          <w:ilvl w:val="0"/>
          <w:numId w:val="7"/>
        </w:numPr>
        <w:ind w:left="-142" w:firstLine="502"/>
        <w:rPr>
          <w:rFonts w:ascii="Arial" w:hAnsi="Arial" w:cs="Arial"/>
          <w:sz w:val="24"/>
          <w:szCs w:val="24"/>
          <w14:ligatures w14:val="none"/>
        </w:rPr>
      </w:pPr>
      <w:hyperlink w:history="1" r:id="Rb22880431f3d484b">
        <w:r w:rsidRPr="00996DFA" w:rsidR="00DF4F36">
          <w:rPr>
            <w:rStyle w:val="Hyperlink"/>
            <w:rFonts w:ascii="Arial" w:hAnsi="Arial" w:cs="Arial"/>
            <w:sz w:val="24"/>
            <w:szCs w:val="24"/>
            <w14:ligatures w14:val="none"/>
          </w:rPr>
          <w:t xml:space="preserve">RCSLT Guidance on Telehealth </w:t>
        </w:r>
        <w:r w:rsidRPr="00996DFA" w:rsidR="00DF4F36">
          <w:rPr>
            <w:rStyle w:val="Hyperlink"/>
            <w:rFonts w:ascii="Arial" w:hAnsi="Arial" w:cs="Arial"/>
            <w:noProof/>
            <w:sz w:val="24"/>
            <w:szCs w:val="24"/>
          </w:rPr>
          <w:drawing>
            <wp:inline distT="0" distB="0" distL="0" distR="0" wp14:anchorId="349A67BF" wp14:editId="228ACF9F">
              <wp:extent cx="5731510" cy="2677795"/>
              <wp:effectExtent l="76200" t="76200" r="135890" b="141605"/>
              <wp:docPr id="3" name="Picture 3" descr="Picture of a smiling woman wearing a hijab holding a pencil with a kitchen behind her. She respresents a Speech and Language Therapy Student." title="Screenshot from Royal College of Speech and Language Therapists Telehealth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677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hyperlink>
    </w:p>
    <w:p w:rsidR="00554537" w:rsidP="00554537" w:rsidRDefault="00554537" w14:paraId="73EDC1E3" w14:textId="77777777">
      <w:pPr>
        <w:pStyle w:val="ListParagraph"/>
        <w:widowControl w:val="0"/>
        <w:rPr>
          <w:sz w:val="22"/>
          <w14:ligatures w14:val="none"/>
        </w:rPr>
      </w:pPr>
    </w:p>
    <w:p w:rsidRPr="0033217A" w:rsidR="00212973" w:rsidP="16967E94" w:rsidRDefault="00045E67" w14:paraId="03340C04" w14:textId="7B356F68">
      <w:pPr>
        <w:pStyle w:val="ListParagraph"/>
        <w:widowControl w:val="0"/>
        <w:numPr>
          <w:ilvl w:val="0"/>
          <w:numId w:val="7"/>
        </w:numPr>
        <w:rPr>
          <w:sz w:val="22"/>
          <w:szCs w:val="22"/>
          <w14:ligatures w14:val="none"/>
        </w:rPr>
      </w:pPr>
      <w:hyperlink w:history="1" r:id="R402633e856244489">
        <w:r w:rsidRPr="00996DFA" w:rsidR="00DF4F36">
          <w:rPr>
            <w:rStyle w:val="Hyperlink"/>
            <w:rFonts w:ascii="Arial" w:hAnsi="Arial" w:cs="Arial"/>
            <w:sz w:val="24"/>
            <w:szCs w:val="24"/>
            <w14:ligatures w14:val="none"/>
          </w:rPr>
          <w:t>Student Telehealth Guidance</w:t>
        </w:r>
      </w:hyperlink>
      <w:r w:rsidRPr="00996DFA" w:rsidR="00DF4F36">
        <w:rPr>
          <w:rFonts w:ascii="Arial" w:hAnsi="Arial" w:cs="Arial"/>
          <w:sz w:val="24"/>
          <w:szCs w:val="24"/>
          <w14:ligatures w14:val="none"/>
        </w:rPr>
        <w:t xml:space="preserve"> (University of Sheffield Human Communication</w:t>
      </w:r>
      <w:r w:rsidR="00996DFA">
        <w:rPr>
          <w:rFonts w:ascii="Arial" w:hAnsi="Arial" w:cs="Arial"/>
          <w:sz w:val="24"/>
          <w:szCs w:val="24"/>
          <w14:ligatures w14:val="none"/>
        </w:rPr>
        <w:t xml:space="preserve"> </w:t>
      </w:r>
      <w:r w:rsidRPr="00996DFA" w:rsidR="00DF4F36">
        <w:rPr>
          <w:rFonts w:ascii="Arial" w:hAnsi="Arial" w:cs="Arial"/>
          <w:sz w:val="24"/>
          <w:szCs w:val="24"/>
          <w14:ligatures w14:val="none"/>
        </w:rPr>
        <w:t xml:space="preserve">Science Department) </w:t>
      </w:r>
      <w:r w:rsidRPr="00D51E9E" w:rsidR="00344513">
        <w:rPr>
          <w:noProof/>
          <w:sz w:val="22"/>
          <w14:ligatures w14:val="none"/>
          <w14:cntxtAlts w14:val="0"/>
        </w:rPr>
        <w:drawing>
          <wp:inline distT="0" distB="0" distL="0" distR="0" wp14:anchorId="424BDA4F" wp14:editId="7302D07A">
            <wp:extent cx="3313430" cy="3161818"/>
            <wp:effectExtent l="152400" t="152400" r="363220" b="362585"/>
            <wp:docPr id="2" name="Picture 2" descr="Screenshot of Universtiy of Sheffield Human Communication Sciences Telehealth Guidance including 'what is a telehealth placement?', 'Confidentiality and professional responsibility', 'Telehealth application used in Human Communication Sciences', 'Conducting Telehealth sessions as part of your clinical placement', 'Troubleshooting technical difficulties', 'Attendance', 'Writing up case notes' and 'Further resources'" title="Screenshot from The University of Sheffield Student Telehealth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33105" cy="3180593"/>
                    </a:xfrm>
                    <a:prstGeom prst="rect">
                      <a:avLst/>
                    </a:prstGeom>
                    <a:ln>
                      <a:noFill/>
                    </a:ln>
                    <a:effectLst>
                      <a:outerShdw blurRad="292100" dist="139700" dir="2700000" algn="tl" rotWithShape="0">
                        <a:srgbClr val="333333">
                          <a:alpha val="65000"/>
                        </a:srgbClr>
                      </a:outerShdw>
                    </a:effectLst>
                  </pic:spPr>
                </pic:pic>
              </a:graphicData>
            </a:graphic>
          </wp:inline>
        </w:drawing>
      </w:r>
    </w:p>
    <w:p w:rsidRPr="00996DFA" w:rsidR="00DF4F36" w:rsidP="00DF4F36" w:rsidRDefault="00045E67" w14:paraId="7EBDB451" w14:textId="77777777">
      <w:pPr>
        <w:pStyle w:val="ListParagraph"/>
        <w:widowControl w:val="0"/>
        <w:numPr>
          <w:ilvl w:val="0"/>
          <w:numId w:val="7"/>
        </w:numPr>
        <w:rPr>
          <w:rFonts w:ascii="Arial" w:hAnsi="Arial" w:cs="Arial"/>
          <w:sz w:val="24"/>
          <w:szCs w:val="24"/>
          <w14:ligatures w14:val="none"/>
        </w:rPr>
      </w:pPr>
      <w:hyperlink w:history="1" r:id="rId35">
        <w:r w:rsidRPr="00996DFA" w:rsidR="00DF4F36">
          <w:rPr>
            <w:rStyle w:val="Hyperlink"/>
            <w:rFonts w:ascii="Arial" w:hAnsi="Arial" w:cs="Arial"/>
            <w:sz w:val="24"/>
            <w:szCs w:val="24"/>
            <w14:ligatures w14:val="none"/>
          </w:rPr>
          <w:t>AHP virtual Consultation Guidance</w:t>
        </w:r>
      </w:hyperlink>
      <w:r w:rsidRPr="00996DFA" w:rsidR="00DF4F36">
        <w:rPr>
          <w:rFonts w:ascii="Arial" w:hAnsi="Arial" w:cs="Arial"/>
          <w:sz w:val="24"/>
          <w:szCs w:val="24"/>
          <w14:ligatures w14:val="none"/>
        </w:rPr>
        <w:t xml:space="preserve"> </w:t>
      </w:r>
    </w:p>
    <w:p w:rsidR="00DF4F36" w:rsidP="00DF4F36" w:rsidRDefault="00DF4F36" w14:paraId="4EBB707A" w14:textId="77777777">
      <w:pPr>
        <w:widowControl w:val="0"/>
        <w:rPr>
          <w14:ligatures w14:val="none"/>
        </w:rPr>
      </w:pPr>
      <w:r>
        <w:rPr>
          <w:noProof/>
          <w14:ligatures w14:val="none"/>
          <w14:cntxtAlts w14:val="0"/>
        </w:rPr>
        <w:drawing>
          <wp:inline distT="0" distB="0" distL="0" distR="0" wp14:anchorId="7C0BE4C9" wp14:editId="6F54DACB">
            <wp:extent cx="3330575" cy="3796856"/>
            <wp:effectExtent l="152400" t="152400" r="365125" b="356235"/>
            <wp:docPr id="1" name="Picture 1" descr="Front page of virtual consultation guidance with logos for Health and Social Care, DHCNI and HSC PUblic Health Agency. " title="Screenshot from AHP VIrtual Consultation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33708" cy="3800428"/>
                    </a:xfrm>
                    <a:prstGeom prst="rect">
                      <a:avLst/>
                    </a:prstGeom>
                    <a:ln>
                      <a:noFill/>
                    </a:ln>
                    <a:effectLst>
                      <a:outerShdw blurRad="292100" dist="139700" dir="2700000" algn="tl" rotWithShape="0">
                        <a:srgbClr val="333333">
                          <a:alpha val="65000"/>
                        </a:srgbClr>
                      </a:outerShdw>
                    </a:effectLst>
                  </pic:spPr>
                </pic:pic>
              </a:graphicData>
            </a:graphic>
          </wp:inline>
        </w:drawing>
      </w:r>
    </w:p>
    <w:p w:rsidRPr="00996DFA" w:rsidR="00DF4F36" w:rsidP="00DF4F36" w:rsidRDefault="00DF4F36" w14:paraId="07D6DC34" w14:textId="77777777">
      <w:pPr>
        <w:pStyle w:val="ListParagraph"/>
        <w:widowControl w:val="0"/>
        <w:numPr>
          <w:ilvl w:val="0"/>
          <w:numId w:val="7"/>
        </w:numPr>
        <w:rPr>
          <w:rFonts w:ascii="Arial" w:hAnsi="Arial" w:cs="Arial"/>
          <w:sz w:val="24"/>
          <w:szCs w:val="24"/>
          <w14:ligatures w14:val="none"/>
        </w:rPr>
      </w:pPr>
      <w:r w:rsidRPr="00996DFA">
        <w:rPr>
          <w:rFonts w:ascii="Arial" w:hAnsi="Arial" w:cs="Arial"/>
          <w:sz w:val="24"/>
          <w:szCs w:val="24"/>
          <w14:ligatures w14:val="none"/>
        </w:rPr>
        <w:lastRenderedPageBreak/>
        <w:t>Department-specific S</w:t>
      </w:r>
      <w:r w:rsidRPr="00996DFA" w:rsidR="0033217A">
        <w:rPr>
          <w:rFonts w:ascii="Arial" w:hAnsi="Arial" w:cs="Arial"/>
          <w:sz w:val="24"/>
          <w:szCs w:val="24"/>
          <w14:ligatures w14:val="none"/>
        </w:rPr>
        <w:t>tandard Operating Procedure (SOP)</w:t>
      </w:r>
      <w:r w:rsidRPr="00996DFA">
        <w:rPr>
          <w:rFonts w:ascii="Arial" w:hAnsi="Arial" w:cs="Arial"/>
          <w:sz w:val="24"/>
          <w:szCs w:val="24"/>
          <w14:ligatures w14:val="none"/>
        </w:rPr>
        <w:t xml:space="preserve"> for arranging and conducting video appointments.</w:t>
      </w:r>
    </w:p>
    <w:p w:rsidR="00DF4F36" w:rsidP="00DF4F36" w:rsidRDefault="00DF4F36" w14:paraId="58CA6F3C" w14:textId="77777777">
      <w:pPr>
        <w:widowControl w:val="0"/>
        <w:rPr>
          <w14:ligatures w14:val="none"/>
        </w:rPr>
      </w:pPr>
      <w:r>
        <w:rPr>
          <w:noProof/>
          <w14:ligatures w14:val="none"/>
          <w14:cntxtAlts w14:val="0"/>
        </w:rPr>
        <w:drawing>
          <wp:inline distT="0" distB="0" distL="0" distR="0" wp14:anchorId="255A8D9E" wp14:editId="1DF7A138">
            <wp:extent cx="3067050" cy="1857696"/>
            <wp:effectExtent l="152400" t="152400" r="361950" b="371475"/>
            <wp:docPr id="7" name="Picture 7" descr="Partial screenshot of the Rotherham NHS Foundation Trust Standard Operating Procedure (SOP) for video consultations in Speech and Language Therapy with title 'Section 1: Proedural Information'" title="Screenshot of example Standard Operating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80843" cy="186605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14:ligatures w14:val="none"/>
          <w14:cntxtAlts w14:val="0"/>
        </w:rPr>
        <w:drawing>
          <wp:inline distT="0" distB="0" distL="0" distR="0" wp14:anchorId="3FF0AB60" wp14:editId="0EEB470A">
            <wp:extent cx="2496149" cy="904875"/>
            <wp:effectExtent l="152400" t="152400" r="361950" b="352425"/>
            <wp:docPr id="8" name="Picture 8" descr="Screenshot of part of contents from the Standard Operating Procedure for Video Consultations in Speech and Language Therapy. Procedure contents list 1. Flowchart of video consultation procedure 2. Selecting a platform, 3. Security considerations 4. Before the Consultation 5. During the consultation 6. After the consultation 7. Group sessions 8. patient feedback.&#10;Heading for the next section titled 'Supprting Materials' can be seen at the bottom." title="Screenshot of example video consultation Standard Operat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15369" cy="911842"/>
                    </a:xfrm>
                    <a:prstGeom prst="rect">
                      <a:avLst/>
                    </a:prstGeom>
                    <a:ln>
                      <a:noFill/>
                    </a:ln>
                    <a:effectLst>
                      <a:outerShdw blurRad="292100" dist="139700" dir="2700000" algn="tl" rotWithShape="0">
                        <a:srgbClr val="333333">
                          <a:alpha val="65000"/>
                        </a:srgbClr>
                      </a:outerShdw>
                    </a:effectLst>
                  </pic:spPr>
                </pic:pic>
              </a:graphicData>
            </a:graphic>
          </wp:inline>
        </w:drawing>
      </w:r>
    </w:p>
    <w:p w:rsidRPr="00996DFA" w:rsidR="00DF4F36" w:rsidP="00DF4F36" w:rsidRDefault="00045E67" w14:paraId="691A4169" w14:textId="77777777">
      <w:pPr>
        <w:pStyle w:val="ListParagraph"/>
        <w:widowControl w:val="0"/>
        <w:numPr>
          <w:ilvl w:val="0"/>
          <w:numId w:val="7"/>
        </w:numPr>
        <w:rPr>
          <w:rFonts w:ascii="Arial" w:hAnsi="Arial" w:cs="Arial"/>
          <w:sz w:val="24"/>
          <w:szCs w:val="24"/>
          <w14:ligatures w14:val="none"/>
        </w:rPr>
      </w:pPr>
      <w:hyperlink w:history="1" r:id="rId39">
        <w:r w:rsidRPr="00996DFA" w:rsidR="00DF4F36">
          <w:rPr>
            <w:rStyle w:val="Hyperlink"/>
            <w:rFonts w:ascii="Arial" w:hAnsi="Arial" w:cs="Arial"/>
            <w:sz w:val="24"/>
            <w:szCs w:val="24"/>
            <w14:ligatures w14:val="none"/>
          </w:rPr>
          <w:t>Information on sending and receiving NHS mail encrypted email.</w:t>
        </w:r>
      </w:hyperlink>
      <w:r w:rsidRPr="00996DFA" w:rsidR="00DF4F36">
        <w:rPr>
          <w:rFonts w:ascii="Arial" w:hAnsi="Arial" w:cs="Arial"/>
          <w:sz w:val="24"/>
          <w:szCs w:val="24"/>
          <w14:ligatures w14:val="none"/>
        </w:rPr>
        <w:t xml:space="preserve"> </w:t>
      </w:r>
    </w:p>
    <w:p w:rsidR="00DF4F36" w:rsidP="00DF4F36" w:rsidRDefault="00DF4F36" w14:paraId="2F4C5993" w14:textId="20CE489A">
      <w:pPr>
        <w:widowControl w:val="0"/>
        <w:rPr>
          <w:sz w:val="22"/>
          <w14:ligatures w14:val="none"/>
        </w:rPr>
      </w:pPr>
      <w:r>
        <w:rPr>
          <w:noProof/>
          <w14:ligatures w14:val="none"/>
          <w14:cntxtAlts w14:val="0"/>
        </w:rPr>
        <w:drawing>
          <wp:inline distT="0" distB="0" distL="0" distR="0" wp14:anchorId="7310F0D8" wp14:editId="6BF480BB">
            <wp:extent cx="2142648" cy="2295525"/>
            <wp:effectExtent l="152400" t="152400" r="353060" b="352425"/>
            <wp:docPr id="6" name="Picture 6" descr="Screenshot of title of document 'Sending an encrypted email from NHSmail to a non-secure email address' January 2015&#10;Logos in the top left corner for Health and Social Care Information centre (hscic). Logo in the top right hand corner for Vodafone." title="Screenshot from online NHSmai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48976" cy="2302305"/>
                    </a:xfrm>
                    <a:prstGeom prst="rect">
                      <a:avLst/>
                    </a:prstGeom>
                    <a:ln>
                      <a:noFill/>
                    </a:ln>
                    <a:effectLst>
                      <a:outerShdw blurRad="292100" dist="139700" dir="2700000" algn="tl" rotWithShape="0">
                        <a:srgbClr val="333333">
                          <a:alpha val="65000"/>
                        </a:srgbClr>
                      </a:outerShdw>
                    </a:effectLst>
                  </pic:spPr>
                </pic:pic>
              </a:graphicData>
            </a:graphic>
          </wp:inline>
        </w:drawing>
      </w:r>
    </w:p>
    <w:p w:rsidR="00996DFA" w:rsidP="00DF4F36" w:rsidRDefault="00996DFA" w14:paraId="24C41111" w14:textId="10CF79D8">
      <w:pPr>
        <w:widowControl w:val="0"/>
        <w:rPr>
          <w:sz w:val="22"/>
          <w14:ligatures w14:val="none"/>
        </w:rPr>
      </w:pPr>
    </w:p>
    <w:p w:rsidR="00996DFA" w:rsidP="00DF4F36" w:rsidRDefault="00996DFA" w14:paraId="0281FD95" w14:textId="4FE9F3C0">
      <w:pPr>
        <w:widowControl w:val="0"/>
        <w:rPr>
          <w:sz w:val="22"/>
          <w14:ligatures w14:val="none"/>
        </w:rPr>
      </w:pPr>
    </w:p>
    <w:p w:rsidR="00996DFA" w:rsidP="00DF4F36" w:rsidRDefault="00996DFA" w14:paraId="5D38F68D" w14:textId="6D575BFB">
      <w:pPr>
        <w:widowControl w:val="0"/>
        <w:rPr>
          <w:sz w:val="22"/>
          <w14:ligatures w14:val="none"/>
        </w:rPr>
      </w:pPr>
    </w:p>
    <w:p w:rsidR="00996DFA" w:rsidP="00DF4F36" w:rsidRDefault="00996DFA" w14:paraId="4B70A771" w14:textId="3BD46C3F">
      <w:pPr>
        <w:widowControl w:val="0"/>
        <w:rPr>
          <w:sz w:val="22"/>
          <w14:ligatures w14:val="none"/>
        </w:rPr>
      </w:pPr>
    </w:p>
    <w:p w:rsidR="00996DFA" w:rsidP="00DF4F36" w:rsidRDefault="00996DFA" w14:paraId="5F4990B1" w14:textId="2440AE0B">
      <w:pPr>
        <w:widowControl w:val="0"/>
        <w:rPr>
          <w:sz w:val="22"/>
          <w14:ligatures w14:val="none"/>
        </w:rPr>
      </w:pPr>
    </w:p>
    <w:p w:rsidRPr="008478B7" w:rsidR="00996DFA" w:rsidP="00DF4F36" w:rsidRDefault="00996DFA" w14:paraId="166006A1" w14:textId="77777777">
      <w:pPr>
        <w:widowControl w:val="0"/>
        <w:rPr>
          <w:sz w:val="22"/>
          <w14:ligatures w14:val="none"/>
        </w:rPr>
      </w:pPr>
    </w:p>
    <w:p w:rsidRPr="00996DFA" w:rsidR="00DF4F36" w:rsidP="008D6818" w:rsidRDefault="008D6818" w14:paraId="1F151C9E" w14:textId="77777777">
      <w:pPr>
        <w:pStyle w:val="ListParagraph"/>
        <w:widowControl w:val="0"/>
        <w:numPr>
          <w:ilvl w:val="0"/>
          <w:numId w:val="7"/>
        </w:numPr>
        <w:rPr>
          <w:rFonts w:ascii="Arial" w:hAnsi="Arial" w:cs="Arial"/>
          <w:sz w:val="24"/>
          <w:szCs w:val="24"/>
          <w14:ligatures w14:val="none"/>
        </w:rPr>
      </w:pPr>
      <w:r w:rsidRPr="00996DFA">
        <w:rPr>
          <w:rFonts w:ascii="Arial" w:hAnsi="Arial" w:cs="Arial"/>
          <w:sz w:val="24"/>
          <w:szCs w:val="24"/>
          <w14:ligatures w14:val="none"/>
        </w:rPr>
        <w:t>Timetable including embedded meeting links</w:t>
      </w:r>
    </w:p>
    <w:p w:rsidR="00974FAC" w:rsidP="008D6818" w:rsidRDefault="00974FAC" w14:paraId="07F7A66E" w14:textId="77777777">
      <w:pPr>
        <w:widowControl w:val="0"/>
        <w:rPr>
          <w14:ligatures w14:val="none"/>
        </w:rPr>
      </w:pPr>
      <w:r>
        <w:rPr>
          <w:noProof/>
          <w14:ligatures w14:val="none"/>
          <w14:cntxtAlts w14:val="0"/>
        </w:rPr>
        <w:drawing>
          <wp:inline distT="0" distB="0" distL="0" distR="0" wp14:anchorId="1DFB864A" wp14:editId="555B7E34">
            <wp:extent cx="5731510" cy="3837305"/>
            <wp:effectExtent l="152400" t="152400" r="364490" b="353695"/>
            <wp:docPr id="10" name="Picture 10" descr="Placement timetable with information for students and example activities.&#10;Before your placement&#10;1. use Trust login details to join Teams&#10;2. Check nhs.net email inbox is working&#10;3. Check files in Teams channel.&#10; These include induction document, video consuiltation procedure, patient handouts for voice therapy and head and neck cancer, reading list, example therapy materials, powerpoint presentation on voice disorders, head and neck cancer staging info and anatomy presentation.&#10;4. Consider personal placement aims and goals&#10;Table underneath includes January dates and AM and PM sessions including Thursay 23rd July PM Microsoft Teams links for meetings to discuss placement aims, preparation for sessions and induction to go through pre-placement information. Friday 24th July AM Microsoft Teams links given  for video appointment sessions with instructions to stay on the call after consultations to debrief and plan sessions for the next week. Thursday 30th July PM 1.00pm link to team meeting via Microsoft Teams, time for perparation for tomorrow's sessions and voice care presentation." title="Screenshot of example Placement Timetable for Speech and Language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837305"/>
                    </a:xfrm>
                    <a:prstGeom prst="rect">
                      <a:avLst/>
                    </a:prstGeom>
                    <a:ln>
                      <a:noFill/>
                    </a:ln>
                    <a:effectLst>
                      <a:outerShdw blurRad="292100" dist="139700" dir="2700000" algn="tl" rotWithShape="0">
                        <a:srgbClr val="333333">
                          <a:alpha val="65000"/>
                        </a:srgbClr>
                      </a:outerShdw>
                    </a:effectLst>
                  </pic:spPr>
                </pic:pic>
              </a:graphicData>
            </a:graphic>
          </wp:inline>
        </w:drawing>
      </w:r>
    </w:p>
    <w:p w:rsidRPr="00996DFA" w:rsidR="0001759C" w:rsidP="008D6818" w:rsidRDefault="00DF4F36" w14:paraId="42B872F2" w14:textId="77777777">
      <w:pPr>
        <w:rPr>
          <w:rFonts w:ascii="Arial" w:hAnsi="Arial" w:cs="Arial"/>
          <w:i/>
          <w:sz w:val="24"/>
          <w:szCs w:val="24"/>
        </w:rPr>
      </w:pPr>
      <w:r w:rsidRPr="00996DFA">
        <w:rPr>
          <w:rFonts w:ascii="Arial" w:hAnsi="Arial" w:cs="Arial"/>
          <w:i/>
          <w:sz w:val="24"/>
          <w:szCs w:val="24"/>
        </w:rPr>
        <w:t>Example timetable</w:t>
      </w:r>
    </w:p>
    <w:p w:rsidR="00554537" w:rsidP="008D6818" w:rsidRDefault="00554537" w14:paraId="391E9577" w14:textId="77777777">
      <w:pPr>
        <w:rPr>
          <w:i/>
        </w:rPr>
      </w:pPr>
    </w:p>
    <w:p w:rsidR="0099308A" w:rsidP="00E6577D" w:rsidRDefault="0099308A" w14:paraId="6558D11E" w14:textId="77777777">
      <w:pPr>
        <w:spacing w:after="0" w:line="240" w:lineRule="auto"/>
        <w:jc w:val="center"/>
        <w:textAlignment w:val="baseline"/>
        <w:rPr>
          <w:b/>
          <w:bCs/>
          <w:color w:val="auto"/>
          <w:kern w:val="0"/>
          <w:sz w:val="36"/>
          <w:szCs w:val="36"/>
          <w14:ligatures w14:val="none"/>
          <w14:cntxtAlts w14:val="0"/>
        </w:rPr>
      </w:pPr>
      <w:r>
        <w:rPr>
          <w:b/>
          <w:bCs/>
          <w:color w:val="auto"/>
          <w:kern w:val="0"/>
          <w:sz w:val="36"/>
          <w:szCs w:val="36"/>
          <w14:ligatures w14:val="none"/>
          <w14:cntxtAlts w14:val="0"/>
        </w:rPr>
        <w:t>Use of Microsoft Teams</w:t>
      </w:r>
    </w:p>
    <w:p w:rsidR="0099308A" w:rsidP="0099308A" w:rsidRDefault="0099308A" w14:paraId="1B5B5267" w14:textId="77777777">
      <w:pPr>
        <w:spacing w:after="0" w:line="240" w:lineRule="auto"/>
        <w:textAlignment w:val="baseline"/>
        <w:rPr>
          <w:b/>
          <w:bCs/>
          <w:color w:val="auto"/>
          <w:kern w:val="0"/>
          <w:sz w:val="36"/>
          <w:szCs w:val="36"/>
          <w14:ligatures w14:val="none"/>
          <w14:cntxtAlts w14:val="0"/>
        </w:rPr>
      </w:pPr>
    </w:p>
    <w:p w:rsidR="0099308A" w:rsidP="00581BE5" w:rsidRDefault="0099308A" w14:paraId="1974FF7B" w14:textId="77777777">
      <w:pPr>
        <w:spacing w:after="0" w:line="240" w:lineRule="auto"/>
        <w:jc w:val="center"/>
        <w:textAlignment w:val="baseline"/>
        <w:rPr>
          <w:b/>
          <w:bCs/>
          <w:color w:val="auto"/>
          <w:kern w:val="0"/>
          <w:sz w:val="36"/>
          <w:szCs w:val="36"/>
          <w14:ligatures w14:val="none"/>
          <w14:cntxtAlts w14:val="0"/>
        </w:rPr>
      </w:pPr>
      <w:r w:rsidR="0099308A">
        <w:drawing>
          <wp:inline wp14:editId="6789E2B1" wp14:anchorId="32056902">
            <wp:extent cx="4124325" cy="2152650"/>
            <wp:effectExtent l="0" t="0" r="9525" b="0"/>
            <wp:docPr id="15" name="Picture 15" descr="Microsoft Teams name 'Student Placements Summer 2020' with channels underneath named 'General' and 'Student name + placement' with a padlock symbol next to it indicating that this is a private channel" title="Screenshot from a Microsoft Teams channel"/>
            <wp:cNvGraphicFramePr>
              <a:graphicFrameLocks noChangeAspect="1"/>
            </wp:cNvGraphicFramePr>
            <a:graphic>
              <a:graphicData uri="http://schemas.openxmlformats.org/drawingml/2006/picture">
                <pic:pic>
                  <pic:nvPicPr>
                    <pic:cNvPr id="0" name="Picture 15"/>
                    <pic:cNvPicPr/>
                  </pic:nvPicPr>
                  <pic:blipFill>
                    <a:blip r:embed="Rab7293d4a87f478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24325" cy="2152650"/>
                    </a:xfrm>
                    <a:prstGeom prst="rect">
                      <a:avLst/>
                    </a:prstGeom>
                  </pic:spPr>
                </pic:pic>
              </a:graphicData>
            </a:graphic>
          </wp:inline>
        </w:drawing>
      </w:r>
    </w:p>
    <w:p w:rsidR="0099308A" w:rsidP="0099308A" w:rsidRDefault="0099308A" w14:paraId="3879BECB" w14:textId="77777777">
      <w:pPr>
        <w:spacing w:after="0" w:line="240" w:lineRule="auto"/>
        <w:textAlignment w:val="baseline"/>
        <w:rPr>
          <w:b/>
          <w:bCs/>
          <w:color w:val="auto"/>
          <w:kern w:val="0"/>
          <w:sz w:val="36"/>
          <w:szCs w:val="36"/>
          <w14:ligatures w14:val="none"/>
          <w14:cntxtAlts w14:val="0"/>
        </w:rPr>
      </w:pPr>
    </w:p>
    <w:p w:rsidRPr="00996DFA" w:rsidR="0099308A" w:rsidP="0099308A" w:rsidRDefault="0099308A" w14:paraId="3199328F" w14:textId="77777777">
      <w:pPr>
        <w:pStyle w:val="ListParagraph"/>
        <w:numPr>
          <w:ilvl w:val="0"/>
          <w:numId w:val="16"/>
        </w:numPr>
        <w:spacing w:after="0" w:line="240" w:lineRule="auto"/>
        <w:textAlignment w:val="baseline"/>
        <w:rPr>
          <w:rFonts w:ascii="Arial" w:hAnsi="Arial" w:cs="Arial"/>
          <w:bCs/>
          <w:color w:val="auto"/>
          <w:kern w:val="0"/>
          <w:sz w:val="24"/>
          <w:szCs w:val="24"/>
          <w14:ligatures w14:val="none"/>
          <w14:cntxtAlts w14:val="0"/>
        </w:rPr>
      </w:pPr>
      <w:r w:rsidRPr="00996DFA">
        <w:rPr>
          <w:rFonts w:ascii="Arial" w:hAnsi="Arial" w:cs="Arial"/>
          <w:bCs/>
          <w:color w:val="auto"/>
          <w:kern w:val="0"/>
          <w:sz w:val="24"/>
          <w:szCs w:val="24"/>
          <w14:ligatures w14:val="none"/>
          <w14:cntxtAlts w14:val="0"/>
        </w:rPr>
        <w:t>S</w:t>
      </w:r>
      <w:r w:rsidRPr="00996DFA" w:rsidR="008B42DA">
        <w:rPr>
          <w:rFonts w:ascii="Arial" w:hAnsi="Arial" w:cs="Arial"/>
          <w:bCs/>
          <w:color w:val="auto"/>
          <w:kern w:val="0"/>
          <w:sz w:val="24"/>
          <w:szCs w:val="24"/>
          <w14:ligatures w14:val="none"/>
          <w14:cntxtAlts w14:val="0"/>
        </w:rPr>
        <w:t>tudent placement T</w:t>
      </w:r>
      <w:r w:rsidRPr="00996DFA">
        <w:rPr>
          <w:rFonts w:ascii="Arial" w:hAnsi="Arial" w:cs="Arial"/>
          <w:bCs/>
          <w:color w:val="auto"/>
          <w:kern w:val="0"/>
          <w:sz w:val="24"/>
          <w:szCs w:val="24"/>
          <w14:ligatures w14:val="none"/>
          <w14:cntxtAlts w14:val="0"/>
        </w:rPr>
        <w:t xml:space="preserve">eam </w:t>
      </w:r>
      <w:r w:rsidRPr="00996DFA" w:rsidR="008B42DA">
        <w:rPr>
          <w:rFonts w:ascii="Arial" w:hAnsi="Arial" w:cs="Arial"/>
          <w:bCs/>
          <w:color w:val="auto"/>
          <w:kern w:val="0"/>
          <w:sz w:val="24"/>
          <w:szCs w:val="24"/>
          <w14:ligatures w14:val="none"/>
          <w14:cntxtAlts w14:val="0"/>
        </w:rPr>
        <w:t xml:space="preserve">created within Microsoft Teams </w:t>
      </w:r>
      <w:r w:rsidRPr="00996DFA">
        <w:rPr>
          <w:rFonts w:ascii="Arial" w:hAnsi="Arial" w:cs="Arial"/>
          <w:bCs/>
          <w:color w:val="auto"/>
          <w:kern w:val="0"/>
          <w:sz w:val="24"/>
          <w:szCs w:val="24"/>
          <w14:ligatures w14:val="none"/>
          <w14:cntxtAlts w14:val="0"/>
        </w:rPr>
        <w:t>with all students and practice educators as members</w:t>
      </w:r>
      <w:r w:rsidRPr="00996DFA" w:rsidR="006421D8">
        <w:rPr>
          <w:rFonts w:ascii="Arial" w:hAnsi="Arial" w:cs="Arial"/>
          <w:bCs/>
          <w:color w:val="auto"/>
          <w:kern w:val="0"/>
          <w:sz w:val="24"/>
          <w:szCs w:val="24"/>
          <w14:ligatures w14:val="none"/>
          <w14:cntxtAlts w14:val="0"/>
        </w:rPr>
        <w:t xml:space="preserve"> for file sharing and information required for all students on placement</w:t>
      </w:r>
      <w:r w:rsidRPr="00996DFA">
        <w:rPr>
          <w:rFonts w:ascii="Arial" w:hAnsi="Arial" w:cs="Arial"/>
          <w:bCs/>
          <w:color w:val="auto"/>
          <w:kern w:val="0"/>
          <w:sz w:val="24"/>
          <w:szCs w:val="24"/>
          <w14:ligatures w14:val="none"/>
          <w14:cntxtAlts w14:val="0"/>
        </w:rPr>
        <w:t xml:space="preserve"> </w:t>
      </w:r>
    </w:p>
    <w:p w:rsidRPr="00996DFA" w:rsidR="0099308A" w:rsidP="0099308A" w:rsidRDefault="0099308A" w14:paraId="5D35765B" w14:textId="77777777">
      <w:pPr>
        <w:pStyle w:val="ListParagraph"/>
        <w:numPr>
          <w:ilvl w:val="0"/>
          <w:numId w:val="16"/>
        </w:numPr>
        <w:spacing w:after="0" w:line="240" w:lineRule="auto"/>
        <w:textAlignment w:val="baseline"/>
        <w:rPr>
          <w:rFonts w:ascii="Arial" w:hAnsi="Arial" w:cs="Arial"/>
          <w:bCs/>
          <w:color w:val="auto"/>
          <w:kern w:val="0"/>
          <w:sz w:val="24"/>
          <w:szCs w:val="24"/>
          <w14:ligatures w14:val="none"/>
          <w14:cntxtAlts w14:val="0"/>
        </w:rPr>
      </w:pPr>
      <w:r w:rsidRPr="00996DFA">
        <w:rPr>
          <w:rFonts w:ascii="Arial" w:hAnsi="Arial" w:cs="Arial"/>
          <w:bCs/>
          <w:color w:val="auto"/>
          <w:kern w:val="0"/>
          <w:sz w:val="24"/>
          <w:szCs w:val="24"/>
          <w14:ligatures w14:val="none"/>
          <w14:cntxtAlts w14:val="0"/>
        </w:rPr>
        <w:t>Private channel for each student with their o</w:t>
      </w:r>
      <w:r w:rsidRPr="00996DFA" w:rsidR="006421D8">
        <w:rPr>
          <w:rFonts w:ascii="Arial" w:hAnsi="Arial" w:cs="Arial"/>
          <w:bCs/>
          <w:color w:val="auto"/>
          <w:kern w:val="0"/>
          <w:sz w:val="24"/>
          <w:szCs w:val="24"/>
          <w14:ligatures w14:val="none"/>
          <w14:cntxtAlts w14:val="0"/>
        </w:rPr>
        <w:t>w</w:t>
      </w:r>
      <w:r w:rsidRPr="00996DFA">
        <w:rPr>
          <w:rFonts w:ascii="Arial" w:hAnsi="Arial" w:cs="Arial"/>
          <w:bCs/>
          <w:color w:val="auto"/>
          <w:kern w:val="0"/>
          <w:sz w:val="24"/>
          <w:szCs w:val="24"/>
          <w14:ligatures w14:val="none"/>
          <w14:cntxtAlts w14:val="0"/>
        </w:rPr>
        <w:t>n practice educator(s)</w:t>
      </w:r>
    </w:p>
    <w:p w:rsidRPr="00996DFA" w:rsidR="006421D8" w:rsidP="0099308A" w:rsidRDefault="006421D8" w14:paraId="670A7C2A" w14:textId="77777777">
      <w:pPr>
        <w:pStyle w:val="ListParagraph"/>
        <w:numPr>
          <w:ilvl w:val="0"/>
          <w:numId w:val="16"/>
        </w:numPr>
        <w:spacing w:after="0" w:line="240" w:lineRule="auto"/>
        <w:textAlignment w:val="baseline"/>
        <w:rPr>
          <w:rFonts w:ascii="Arial" w:hAnsi="Arial" w:cs="Arial"/>
          <w:bCs/>
          <w:color w:val="auto"/>
          <w:kern w:val="0"/>
          <w:sz w:val="24"/>
          <w:szCs w:val="24"/>
          <w14:ligatures w14:val="none"/>
          <w14:cntxtAlts w14:val="0"/>
        </w:rPr>
      </w:pPr>
      <w:r w:rsidRPr="00996DFA">
        <w:rPr>
          <w:rFonts w:ascii="Arial" w:hAnsi="Arial" w:cs="Arial"/>
          <w:bCs/>
          <w:color w:val="auto"/>
          <w:kern w:val="0"/>
          <w:sz w:val="24"/>
          <w:szCs w:val="24"/>
          <w14:ligatures w14:val="none"/>
          <w14:cntxtAlts w14:val="0"/>
        </w:rPr>
        <w:t>Potential to create group chat for student peer support</w:t>
      </w:r>
    </w:p>
    <w:p w:rsidRPr="00996DFA" w:rsidR="0099308A" w:rsidP="0099308A" w:rsidRDefault="0099308A" w14:paraId="184A41CF" w14:textId="77777777">
      <w:pPr>
        <w:pStyle w:val="ListParagraph"/>
        <w:numPr>
          <w:ilvl w:val="0"/>
          <w:numId w:val="16"/>
        </w:numPr>
        <w:spacing w:after="0" w:line="240" w:lineRule="auto"/>
        <w:textAlignment w:val="baseline"/>
        <w:rPr>
          <w:rFonts w:ascii="Arial" w:hAnsi="Arial" w:cs="Arial"/>
          <w:bCs/>
          <w:color w:val="auto"/>
          <w:kern w:val="0"/>
          <w:sz w:val="24"/>
          <w:szCs w:val="24"/>
          <w14:ligatures w14:val="none"/>
          <w14:cntxtAlts w14:val="0"/>
        </w:rPr>
      </w:pPr>
      <w:r w:rsidRPr="00996DFA">
        <w:rPr>
          <w:rFonts w:ascii="Arial" w:hAnsi="Arial" w:cs="Arial"/>
          <w:bCs/>
          <w:color w:val="auto"/>
          <w:kern w:val="0"/>
          <w:sz w:val="24"/>
          <w:szCs w:val="24"/>
          <w14:ligatures w14:val="none"/>
          <w14:cntxtAlts w14:val="0"/>
        </w:rPr>
        <w:t>Use of file sharing for pre-pl</w:t>
      </w:r>
      <w:r w:rsidRPr="00996DFA" w:rsidR="00581BE5">
        <w:rPr>
          <w:rFonts w:ascii="Arial" w:hAnsi="Arial" w:cs="Arial"/>
          <w:bCs/>
          <w:color w:val="auto"/>
          <w:kern w:val="0"/>
          <w:sz w:val="24"/>
          <w:szCs w:val="24"/>
          <w14:ligatures w14:val="none"/>
          <w14:cntxtAlts w14:val="0"/>
        </w:rPr>
        <w:t xml:space="preserve">acement reading and information, </w:t>
      </w:r>
      <w:r w:rsidRPr="00996DFA">
        <w:rPr>
          <w:rFonts w:ascii="Arial" w:hAnsi="Arial" w:cs="Arial"/>
          <w:bCs/>
          <w:color w:val="auto"/>
          <w:kern w:val="0"/>
          <w:sz w:val="24"/>
          <w:szCs w:val="24"/>
          <w14:ligatures w14:val="none"/>
          <w14:cntxtAlts w14:val="0"/>
        </w:rPr>
        <w:t>re</w:t>
      </w:r>
      <w:r w:rsidRPr="00996DFA" w:rsidR="00581BE5">
        <w:rPr>
          <w:rFonts w:ascii="Arial" w:hAnsi="Arial" w:cs="Arial"/>
          <w:bCs/>
          <w:color w:val="auto"/>
          <w:kern w:val="0"/>
          <w:sz w:val="24"/>
          <w:szCs w:val="24"/>
          <w14:ligatures w14:val="none"/>
          <w14:cntxtAlts w14:val="0"/>
        </w:rPr>
        <w:t>sources required</w:t>
      </w:r>
      <w:r w:rsidRPr="00996DFA">
        <w:rPr>
          <w:rFonts w:ascii="Arial" w:hAnsi="Arial" w:cs="Arial"/>
          <w:bCs/>
          <w:color w:val="auto"/>
          <w:kern w:val="0"/>
          <w:sz w:val="24"/>
          <w:szCs w:val="24"/>
          <w14:ligatures w14:val="none"/>
          <w14:cntxtAlts w14:val="0"/>
        </w:rPr>
        <w:t xml:space="preserve"> during placement</w:t>
      </w:r>
      <w:r w:rsidRPr="00996DFA" w:rsidR="00581BE5">
        <w:rPr>
          <w:rFonts w:ascii="Arial" w:hAnsi="Arial" w:cs="Arial"/>
          <w:bCs/>
          <w:color w:val="auto"/>
          <w:kern w:val="0"/>
          <w:sz w:val="24"/>
          <w:szCs w:val="24"/>
          <w14:ligatures w14:val="none"/>
          <w14:cntxtAlts w14:val="0"/>
        </w:rPr>
        <w:t xml:space="preserve"> and student presentations</w:t>
      </w:r>
    </w:p>
    <w:p w:rsidRPr="00996DFA" w:rsidR="0099308A" w:rsidP="0099308A" w:rsidRDefault="0099308A" w14:paraId="73CB60E9" w14:textId="77777777">
      <w:pPr>
        <w:pStyle w:val="ListParagraph"/>
        <w:numPr>
          <w:ilvl w:val="0"/>
          <w:numId w:val="16"/>
        </w:numPr>
        <w:spacing w:after="0" w:line="240" w:lineRule="auto"/>
        <w:textAlignment w:val="baseline"/>
        <w:rPr>
          <w:rFonts w:ascii="Arial" w:hAnsi="Arial" w:cs="Arial"/>
          <w:bCs/>
          <w:color w:val="auto"/>
          <w:kern w:val="0"/>
          <w:sz w:val="24"/>
          <w:szCs w:val="24"/>
          <w14:ligatures w14:val="none"/>
          <w14:cntxtAlts w14:val="0"/>
        </w:rPr>
      </w:pPr>
      <w:r w:rsidRPr="00996DFA">
        <w:rPr>
          <w:rFonts w:ascii="Arial" w:hAnsi="Arial" w:cs="Arial"/>
          <w:bCs/>
          <w:color w:val="auto"/>
          <w:kern w:val="0"/>
          <w:sz w:val="24"/>
          <w:szCs w:val="24"/>
          <w14:ligatures w14:val="none"/>
          <w14:cntxtAlts w14:val="0"/>
        </w:rPr>
        <w:t>Sharing links for webinars, outcome forms and key patient information for upcoming therapy sessions</w:t>
      </w:r>
    </w:p>
    <w:p w:rsidRPr="00996DFA" w:rsidR="0099308A" w:rsidP="0099308A" w:rsidRDefault="006421D8" w14:paraId="5C51CC1F" w14:textId="77777777">
      <w:pPr>
        <w:pStyle w:val="ListParagraph"/>
        <w:numPr>
          <w:ilvl w:val="0"/>
          <w:numId w:val="16"/>
        </w:numPr>
        <w:spacing w:after="0" w:line="240" w:lineRule="auto"/>
        <w:textAlignment w:val="baseline"/>
        <w:rPr>
          <w:rFonts w:ascii="Arial" w:hAnsi="Arial" w:cs="Arial"/>
          <w:bCs/>
          <w:color w:val="auto"/>
          <w:kern w:val="0"/>
          <w:sz w:val="24"/>
          <w:szCs w:val="24"/>
          <w14:ligatures w14:val="none"/>
          <w14:cntxtAlts w14:val="0"/>
        </w:rPr>
      </w:pPr>
      <w:r w:rsidRPr="00996DFA">
        <w:rPr>
          <w:rFonts w:ascii="Arial" w:hAnsi="Arial" w:cs="Arial"/>
          <w:bCs/>
          <w:color w:val="auto"/>
          <w:kern w:val="0"/>
          <w:sz w:val="24"/>
          <w:szCs w:val="24"/>
          <w14:ligatures w14:val="none"/>
          <w14:cntxtAlts w14:val="0"/>
        </w:rPr>
        <w:t xml:space="preserve">Video calling for supervision sessions and clinical activity sessions </w:t>
      </w:r>
      <w:r w:rsidRPr="00996DFA" w:rsidR="00581BE5">
        <w:rPr>
          <w:rFonts w:ascii="Arial" w:hAnsi="Arial" w:cs="Arial"/>
          <w:bCs/>
          <w:color w:val="auto"/>
          <w:kern w:val="0"/>
          <w:sz w:val="24"/>
          <w:szCs w:val="24"/>
          <w14:ligatures w14:val="none"/>
          <w14:cntxtAlts w14:val="0"/>
        </w:rPr>
        <w:t xml:space="preserve">is </w:t>
      </w:r>
      <w:r w:rsidRPr="00996DFA">
        <w:rPr>
          <w:rFonts w:ascii="Arial" w:hAnsi="Arial" w:cs="Arial"/>
          <w:bCs/>
          <w:color w:val="auto"/>
          <w:kern w:val="0"/>
          <w:sz w:val="24"/>
          <w:szCs w:val="24"/>
          <w14:ligatures w14:val="none"/>
          <w14:cntxtAlts w14:val="0"/>
        </w:rPr>
        <w:t>done via Teams</w:t>
      </w:r>
    </w:p>
    <w:p w:rsidRPr="00996DFA" w:rsidR="006421D8" w:rsidP="0099308A" w:rsidRDefault="006421D8" w14:paraId="4910964E" w14:textId="77777777">
      <w:pPr>
        <w:pStyle w:val="ListParagraph"/>
        <w:numPr>
          <w:ilvl w:val="0"/>
          <w:numId w:val="16"/>
        </w:numPr>
        <w:spacing w:after="0" w:line="240" w:lineRule="auto"/>
        <w:textAlignment w:val="baseline"/>
        <w:rPr>
          <w:rFonts w:ascii="Arial" w:hAnsi="Arial" w:cs="Arial"/>
          <w:bCs/>
          <w:color w:val="auto"/>
          <w:kern w:val="0"/>
          <w:sz w:val="24"/>
          <w:szCs w:val="24"/>
          <w14:ligatures w14:val="none"/>
          <w14:cntxtAlts w14:val="0"/>
        </w:rPr>
      </w:pPr>
      <w:r w:rsidRPr="00996DFA">
        <w:rPr>
          <w:rFonts w:ascii="Arial" w:hAnsi="Arial" w:cs="Arial"/>
          <w:bCs/>
          <w:color w:val="auto"/>
          <w:kern w:val="0"/>
          <w:sz w:val="24"/>
          <w:szCs w:val="24"/>
          <w14:ligatures w14:val="none"/>
          <w14:cntxtAlts w14:val="0"/>
        </w:rPr>
        <w:t>Chat channels</w:t>
      </w:r>
      <w:r w:rsidRPr="00996DFA" w:rsidR="00581BE5">
        <w:rPr>
          <w:rFonts w:ascii="Arial" w:hAnsi="Arial" w:cs="Arial"/>
          <w:bCs/>
          <w:color w:val="auto"/>
          <w:kern w:val="0"/>
          <w:sz w:val="24"/>
          <w:szCs w:val="24"/>
          <w14:ligatures w14:val="none"/>
          <w14:cntxtAlts w14:val="0"/>
        </w:rPr>
        <w:t xml:space="preserve"> are</w:t>
      </w:r>
      <w:r w:rsidRPr="00996DFA">
        <w:rPr>
          <w:rFonts w:ascii="Arial" w:hAnsi="Arial" w:cs="Arial"/>
          <w:bCs/>
          <w:color w:val="auto"/>
          <w:kern w:val="0"/>
          <w:sz w:val="24"/>
          <w:szCs w:val="24"/>
          <w14:ligatures w14:val="none"/>
          <w14:cntxtAlts w14:val="0"/>
        </w:rPr>
        <w:t xml:space="preserve"> used for one-to-one queries/questions as an alternative to email and used to start video calls with students</w:t>
      </w:r>
    </w:p>
    <w:p w:rsidRPr="00996DFA" w:rsidR="006421D8" w:rsidP="0099308A" w:rsidRDefault="006421D8" w14:paraId="1C630E66" w14:textId="77777777">
      <w:pPr>
        <w:pStyle w:val="ListParagraph"/>
        <w:numPr>
          <w:ilvl w:val="0"/>
          <w:numId w:val="16"/>
        </w:numPr>
        <w:spacing w:after="0" w:line="240" w:lineRule="auto"/>
        <w:textAlignment w:val="baseline"/>
        <w:rPr>
          <w:rFonts w:ascii="Arial" w:hAnsi="Arial" w:cs="Arial"/>
          <w:bCs/>
          <w:color w:val="auto"/>
          <w:kern w:val="0"/>
          <w:sz w:val="24"/>
          <w:szCs w:val="24"/>
          <w14:ligatures w14:val="none"/>
          <w14:cntxtAlts w14:val="0"/>
        </w:rPr>
      </w:pPr>
      <w:r w:rsidRPr="00996DFA">
        <w:rPr>
          <w:rFonts w:ascii="Arial" w:hAnsi="Arial" w:cs="Arial"/>
          <w:bCs/>
          <w:color w:val="auto"/>
          <w:kern w:val="0"/>
          <w:sz w:val="24"/>
          <w:szCs w:val="24"/>
          <w14:ligatures w14:val="none"/>
          <w14:cntxtAlts w14:val="0"/>
        </w:rPr>
        <w:t xml:space="preserve">Screen sharing of electronic patient record and remote participant control for student to input notes with supervision (internet </w:t>
      </w:r>
      <w:proofErr w:type="spellStart"/>
      <w:r w:rsidRPr="00996DFA">
        <w:rPr>
          <w:rFonts w:ascii="Arial" w:hAnsi="Arial" w:cs="Arial"/>
          <w:bCs/>
          <w:color w:val="auto"/>
          <w:kern w:val="0"/>
          <w:sz w:val="24"/>
          <w:szCs w:val="24"/>
          <w14:ligatures w14:val="none"/>
          <w14:cntxtAlts w14:val="0"/>
        </w:rPr>
        <w:t>SystmOne</w:t>
      </w:r>
      <w:proofErr w:type="spellEnd"/>
      <w:r w:rsidRPr="00996DFA">
        <w:rPr>
          <w:rFonts w:ascii="Arial" w:hAnsi="Arial" w:cs="Arial"/>
          <w:bCs/>
          <w:color w:val="auto"/>
          <w:kern w:val="0"/>
          <w:sz w:val="24"/>
          <w:szCs w:val="24"/>
          <w14:ligatures w14:val="none"/>
          <w14:cntxtAlts w14:val="0"/>
        </w:rPr>
        <w:t xml:space="preserve"> will mean this isn’t necessary but screen sharing can be useful for immediate feedback before the record is saved)</w:t>
      </w:r>
      <w:r w:rsidRPr="00996DFA" w:rsidR="008B42DA">
        <w:rPr>
          <w:rFonts w:ascii="Arial" w:hAnsi="Arial" w:cs="Arial"/>
          <w:bCs/>
          <w:color w:val="auto"/>
          <w:kern w:val="0"/>
          <w:sz w:val="24"/>
          <w:szCs w:val="24"/>
          <w14:ligatures w14:val="none"/>
          <w14:cntxtAlts w14:val="0"/>
        </w:rPr>
        <w:t>.</w:t>
      </w:r>
    </w:p>
    <w:p w:rsidR="0099308A" w:rsidP="00E6577D" w:rsidRDefault="0099308A" w14:paraId="1F2C0D4A" w14:textId="77777777">
      <w:pPr>
        <w:spacing w:after="0" w:line="240" w:lineRule="auto"/>
        <w:jc w:val="center"/>
        <w:textAlignment w:val="baseline"/>
        <w:rPr>
          <w:b/>
          <w:bCs/>
          <w:color w:val="auto"/>
          <w:kern w:val="0"/>
          <w:sz w:val="36"/>
          <w:szCs w:val="36"/>
          <w14:ligatures w14:val="none"/>
          <w14:cntxtAlts w14:val="0"/>
        </w:rPr>
      </w:pPr>
    </w:p>
    <w:p w:rsidR="0099308A" w:rsidP="00A7479B" w:rsidRDefault="0099308A" w14:paraId="78068621" w14:textId="77777777">
      <w:pPr>
        <w:spacing w:after="0" w:line="240" w:lineRule="auto"/>
        <w:textAlignment w:val="baseline"/>
        <w:rPr>
          <w:b/>
          <w:bCs/>
          <w:color w:val="auto"/>
          <w:kern w:val="0"/>
          <w:sz w:val="36"/>
          <w:szCs w:val="36"/>
          <w14:ligatures w14:val="none"/>
          <w14:cntxtAlts w14:val="0"/>
        </w:rPr>
      </w:pPr>
    </w:p>
    <w:p w:rsidRPr="00996DFA" w:rsidR="0099308A" w:rsidP="00734A36" w:rsidRDefault="00B273AA" w14:paraId="2D548D4F" w14:textId="77777777">
      <w:pPr>
        <w:pStyle w:val="Heading2"/>
        <w:jc w:val="left"/>
      </w:pPr>
      <w:r w:rsidRPr="00996DFA">
        <w:t>New ways of working</w:t>
      </w:r>
    </w:p>
    <w:p w:rsidRPr="00996DFA" w:rsidR="00B273AA" w:rsidP="00B273AA" w:rsidRDefault="00B273AA" w14:paraId="1FBDEA24" w14:textId="77777777">
      <w:pPr>
        <w:spacing w:after="0" w:line="240" w:lineRule="auto"/>
        <w:textAlignment w:val="baseline"/>
        <w:rPr>
          <w:rFonts w:ascii="Arial" w:hAnsi="Arial" w:cs="Arial"/>
          <w:b/>
          <w:bCs/>
          <w:color w:val="auto"/>
          <w:kern w:val="0"/>
          <w:sz w:val="22"/>
          <w:szCs w:val="36"/>
          <w14:ligatures w14:val="none"/>
          <w14:cntxtAlts w14:val="0"/>
        </w:rPr>
      </w:pPr>
    </w:p>
    <w:p w:rsidRPr="00996DFA" w:rsidR="00B273AA" w:rsidP="00B273AA" w:rsidRDefault="00B273AA" w14:paraId="53CC23C5" w14:textId="38377EA4">
      <w:pPr>
        <w:spacing w:after="0" w:line="240" w:lineRule="auto"/>
        <w:textAlignment w:val="baseline"/>
        <w:rPr>
          <w:rFonts w:ascii="Arial" w:hAnsi="Arial" w:cs="Arial"/>
          <w:bCs/>
          <w:color w:val="auto"/>
          <w:kern w:val="0"/>
          <w:sz w:val="24"/>
          <w:szCs w:val="24"/>
          <w14:ligatures w14:val="none"/>
          <w14:cntxtAlts w14:val="0"/>
        </w:rPr>
      </w:pPr>
      <w:r w:rsidRPr="00996DFA">
        <w:rPr>
          <w:rFonts w:ascii="Arial" w:hAnsi="Arial" w:cs="Arial"/>
          <w:bCs/>
          <w:color w:val="auto"/>
          <w:kern w:val="0"/>
          <w:sz w:val="24"/>
          <w:szCs w:val="24"/>
          <w14:ligatures w14:val="none"/>
          <w14:cntxtAlts w14:val="0"/>
        </w:rPr>
        <w:t xml:space="preserve">Remote placements have enabled us to explore new ways of creating learning experiences that we will take forward. This has included Clinical Activity Sessions facilitated by one Practice Educator for multiple students over a half day. This frees up clinician time as students are in groups and clinical teaching can be recorded for future use. </w:t>
      </w:r>
      <w:r w:rsidRPr="001C402E">
        <w:rPr>
          <w:rFonts w:ascii="Arial" w:hAnsi="Arial" w:cs="Arial"/>
          <w:bCs/>
          <w:color w:val="auto"/>
          <w:kern w:val="0"/>
          <w:sz w:val="24"/>
          <w:szCs w:val="24"/>
          <w14:ligatures w14:val="none"/>
          <w14:cntxtAlts w14:val="0"/>
        </w:rPr>
        <w:t xml:space="preserve">This </w:t>
      </w:r>
      <w:r w:rsidR="001C402E">
        <w:rPr>
          <w:rFonts w:ascii="Arial" w:hAnsi="Arial" w:cs="Arial"/>
          <w:bCs/>
          <w:color w:val="auto"/>
          <w:kern w:val="0"/>
          <w:sz w:val="24"/>
          <w:szCs w:val="24"/>
          <w14:ligatures w14:val="none"/>
          <w14:cntxtAlts w14:val="0"/>
        </w:rPr>
        <w:t xml:space="preserve">complements the direct patient work because the topic areas are embedded in our practice. </w:t>
      </w:r>
    </w:p>
    <w:p w:rsidRPr="00996DFA" w:rsidR="00B273AA" w:rsidP="00B273AA" w:rsidRDefault="00B273AA" w14:paraId="59851B59" w14:textId="77777777">
      <w:pPr>
        <w:pStyle w:val="ListParagraph"/>
        <w:numPr>
          <w:ilvl w:val="0"/>
          <w:numId w:val="17"/>
        </w:numPr>
        <w:spacing w:after="0" w:line="240" w:lineRule="auto"/>
        <w:textAlignment w:val="baseline"/>
        <w:rPr>
          <w:rFonts w:ascii="Arial" w:hAnsi="Arial" w:cs="Arial"/>
          <w:bCs/>
          <w:color w:val="auto"/>
          <w:kern w:val="0"/>
          <w:sz w:val="24"/>
          <w:szCs w:val="24"/>
          <w14:ligatures w14:val="none"/>
          <w14:cntxtAlts w14:val="0"/>
        </w:rPr>
      </w:pPr>
      <w:r w:rsidRPr="00996DFA">
        <w:rPr>
          <w:rFonts w:ascii="Arial" w:hAnsi="Arial" w:cs="Arial"/>
          <w:bCs/>
          <w:color w:val="auto"/>
          <w:kern w:val="0"/>
          <w:sz w:val="24"/>
          <w:szCs w:val="24"/>
          <w14:ligatures w14:val="none"/>
          <w14:cntxtAlts w14:val="0"/>
        </w:rPr>
        <w:t>1 hour taught session by clinician around a topic e.g.</w:t>
      </w:r>
    </w:p>
    <w:p w:rsidRPr="00996DFA" w:rsidR="00B273AA" w:rsidP="00B273AA" w:rsidRDefault="00B273AA" w14:paraId="62771CEA" w14:textId="77777777">
      <w:pPr>
        <w:pStyle w:val="ListParagraph"/>
        <w:numPr>
          <w:ilvl w:val="1"/>
          <w:numId w:val="17"/>
        </w:numPr>
        <w:spacing w:after="0" w:line="240" w:lineRule="auto"/>
        <w:textAlignment w:val="baseline"/>
        <w:rPr>
          <w:rFonts w:ascii="Arial" w:hAnsi="Arial" w:cs="Arial"/>
          <w:bCs/>
          <w:color w:val="auto"/>
          <w:kern w:val="0"/>
          <w:sz w:val="24"/>
          <w:szCs w:val="24"/>
          <w14:ligatures w14:val="none"/>
          <w14:cntxtAlts w14:val="0"/>
        </w:rPr>
      </w:pPr>
      <w:r w:rsidRPr="00996DFA">
        <w:rPr>
          <w:rFonts w:ascii="Arial" w:hAnsi="Arial" w:cs="Arial"/>
          <w:bCs/>
          <w:color w:val="auto"/>
          <w:kern w:val="0"/>
          <w:sz w:val="24"/>
          <w:szCs w:val="24"/>
          <w14:ligatures w14:val="none"/>
          <w14:cntxtAlts w14:val="0"/>
        </w:rPr>
        <w:t>Specialist clinical area</w:t>
      </w:r>
    </w:p>
    <w:p w:rsidRPr="00996DFA" w:rsidR="00B273AA" w:rsidP="00B273AA" w:rsidRDefault="00B273AA" w14:paraId="0E9D3951" w14:textId="77777777">
      <w:pPr>
        <w:pStyle w:val="ListParagraph"/>
        <w:numPr>
          <w:ilvl w:val="1"/>
          <w:numId w:val="17"/>
        </w:numPr>
        <w:spacing w:after="0" w:line="240" w:lineRule="auto"/>
        <w:textAlignment w:val="baseline"/>
        <w:rPr>
          <w:rFonts w:ascii="Arial" w:hAnsi="Arial" w:cs="Arial"/>
          <w:bCs/>
          <w:color w:val="auto"/>
          <w:kern w:val="0"/>
          <w:sz w:val="24"/>
          <w:szCs w:val="24"/>
          <w14:ligatures w14:val="none"/>
          <w14:cntxtAlts w14:val="0"/>
        </w:rPr>
      </w:pPr>
      <w:r w:rsidRPr="00996DFA">
        <w:rPr>
          <w:rFonts w:ascii="Arial" w:hAnsi="Arial" w:cs="Arial"/>
          <w:bCs/>
          <w:color w:val="auto"/>
          <w:kern w:val="0"/>
          <w:sz w:val="24"/>
          <w:szCs w:val="24"/>
          <w14:ligatures w14:val="none"/>
          <w14:cntxtAlts w14:val="0"/>
        </w:rPr>
        <w:t>Mental Capacity Act</w:t>
      </w:r>
    </w:p>
    <w:p w:rsidRPr="00996DFA" w:rsidR="00B273AA" w:rsidP="00B273AA" w:rsidRDefault="00B273AA" w14:paraId="40AC9904" w14:textId="77777777">
      <w:pPr>
        <w:pStyle w:val="ListParagraph"/>
        <w:numPr>
          <w:ilvl w:val="1"/>
          <w:numId w:val="17"/>
        </w:numPr>
        <w:spacing w:after="0" w:line="240" w:lineRule="auto"/>
        <w:textAlignment w:val="baseline"/>
        <w:rPr>
          <w:rFonts w:ascii="Arial" w:hAnsi="Arial" w:cs="Arial"/>
          <w:bCs/>
          <w:color w:val="auto"/>
          <w:kern w:val="0"/>
          <w:sz w:val="24"/>
          <w:szCs w:val="24"/>
          <w14:ligatures w14:val="none"/>
          <w14:cntxtAlts w14:val="0"/>
        </w:rPr>
      </w:pPr>
      <w:r w:rsidRPr="00996DFA">
        <w:rPr>
          <w:rFonts w:ascii="Arial" w:hAnsi="Arial" w:cs="Arial"/>
          <w:bCs/>
          <w:color w:val="auto"/>
          <w:kern w:val="0"/>
          <w:sz w:val="24"/>
          <w:szCs w:val="24"/>
          <w14:ligatures w14:val="none"/>
          <w14:cntxtAlts w14:val="0"/>
        </w:rPr>
        <w:t>Clinical record keeping</w:t>
      </w:r>
    </w:p>
    <w:p w:rsidRPr="00996DFA" w:rsidR="0060715B" w:rsidP="00B273AA" w:rsidRDefault="0060715B" w14:paraId="3876F7F5" w14:textId="77777777">
      <w:pPr>
        <w:pStyle w:val="ListParagraph"/>
        <w:numPr>
          <w:ilvl w:val="1"/>
          <w:numId w:val="17"/>
        </w:numPr>
        <w:spacing w:after="0" w:line="240" w:lineRule="auto"/>
        <w:textAlignment w:val="baseline"/>
        <w:rPr>
          <w:rFonts w:ascii="Arial" w:hAnsi="Arial" w:cs="Arial"/>
          <w:bCs/>
          <w:color w:val="auto"/>
          <w:kern w:val="0"/>
          <w:sz w:val="24"/>
          <w:szCs w:val="24"/>
          <w14:ligatures w14:val="none"/>
          <w14:cntxtAlts w14:val="0"/>
        </w:rPr>
      </w:pPr>
      <w:r w:rsidRPr="00996DFA">
        <w:rPr>
          <w:rFonts w:ascii="Arial" w:hAnsi="Arial" w:cs="Arial"/>
          <w:bCs/>
          <w:color w:val="auto"/>
          <w:kern w:val="0"/>
          <w:sz w:val="24"/>
          <w:szCs w:val="24"/>
          <w14:ligatures w14:val="none"/>
          <w14:cntxtAlts w14:val="0"/>
        </w:rPr>
        <w:t>Mouthcare</w:t>
      </w:r>
    </w:p>
    <w:p w:rsidRPr="00996DFA" w:rsidR="006421D8" w:rsidP="0060715B" w:rsidRDefault="0060715B" w14:paraId="4713531C" w14:textId="77777777">
      <w:pPr>
        <w:pStyle w:val="ListParagraph"/>
        <w:numPr>
          <w:ilvl w:val="0"/>
          <w:numId w:val="17"/>
        </w:numPr>
        <w:spacing w:after="0" w:line="240" w:lineRule="auto"/>
        <w:textAlignment w:val="baseline"/>
        <w:rPr>
          <w:rFonts w:ascii="Arial" w:hAnsi="Arial" w:cs="Arial"/>
          <w:bCs/>
          <w:color w:val="auto"/>
          <w:kern w:val="0"/>
          <w:sz w:val="24"/>
          <w:szCs w:val="24"/>
          <w14:ligatures w14:val="none"/>
          <w14:cntxtAlts w14:val="0"/>
        </w:rPr>
      </w:pPr>
      <w:r w:rsidRPr="00996DFA">
        <w:rPr>
          <w:rFonts w:ascii="Arial" w:hAnsi="Arial" w:cs="Arial"/>
          <w:bCs/>
          <w:color w:val="auto"/>
          <w:kern w:val="0"/>
          <w:sz w:val="24"/>
          <w:szCs w:val="24"/>
          <w14:ligatures w14:val="none"/>
          <w14:cntxtAlts w14:val="0"/>
        </w:rPr>
        <w:t>Self-study</w:t>
      </w:r>
      <w:r w:rsidRPr="00996DFA" w:rsidR="00B273AA">
        <w:rPr>
          <w:rFonts w:ascii="Arial" w:hAnsi="Arial" w:cs="Arial"/>
          <w:bCs/>
          <w:color w:val="auto"/>
          <w:kern w:val="0"/>
          <w:sz w:val="24"/>
          <w:szCs w:val="24"/>
          <w14:ligatures w14:val="none"/>
          <w14:cntxtAlts w14:val="0"/>
        </w:rPr>
        <w:t xml:space="preserve"> peer activity</w:t>
      </w:r>
    </w:p>
    <w:p w:rsidR="000D0512" w:rsidP="000D0512" w:rsidRDefault="000D0512" w14:paraId="4B684298" w14:textId="77777777">
      <w:pPr>
        <w:spacing w:after="0" w:line="240" w:lineRule="auto"/>
        <w:textAlignment w:val="baseline"/>
        <w:rPr>
          <w:bCs/>
          <w:color w:val="auto"/>
          <w:kern w:val="0"/>
          <w:sz w:val="24"/>
          <w:szCs w:val="24"/>
          <w14:ligatures w14:val="none"/>
          <w14:cntxtAlts w14:val="0"/>
        </w:rPr>
      </w:pPr>
    </w:p>
    <w:p w:rsidR="000D0512" w:rsidP="000D0512" w:rsidRDefault="000D0512" w14:paraId="79CFB0DC" w14:textId="77777777">
      <w:pPr>
        <w:spacing w:after="0" w:line="240" w:lineRule="auto"/>
        <w:textAlignment w:val="baseline"/>
        <w:rPr>
          <w:bCs/>
          <w:color w:val="auto"/>
          <w:kern w:val="0"/>
          <w:sz w:val="24"/>
          <w:szCs w:val="24"/>
          <w14:ligatures w14:val="none"/>
          <w14:cntxtAlts w14:val="0"/>
        </w:rPr>
      </w:pPr>
    </w:p>
    <w:p w:rsidR="000D0512" w:rsidP="000D0512" w:rsidRDefault="000D0512" w14:paraId="2FC0DA7D" w14:textId="77777777">
      <w:pPr>
        <w:spacing w:after="0" w:line="240" w:lineRule="auto"/>
        <w:textAlignment w:val="baseline"/>
        <w:rPr>
          <w:bCs/>
          <w:color w:val="auto"/>
          <w:kern w:val="0"/>
          <w:sz w:val="24"/>
          <w:szCs w:val="24"/>
          <w14:ligatures w14:val="none"/>
          <w14:cntxtAlts w14:val="0"/>
        </w:rPr>
      </w:pPr>
    </w:p>
    <w:p w:rsidR="000D0512" w:rsidP="000D0512" w:rsidRDefault="000D0512" w14:paraId="148ABCE9" w14:textId="77777777">
      <w:pPr>
        <w:spacing w:after="0" w:line="240" w:lineRule="auto"/>
        <w:textAlignment w:val="baseline"/>
        <w:rPr>
          <w:bCs/>
          <w:color w:val="auto"/>
          <w:kern w:val="0"/>
          <w:sz w:val="24"/>
          <w:szCs w:val="24"/>
          <w14:ligatures w14:val="none"/>
          <w14:cntxtAlts w14:val="0"/>
        </w:rPr>
      </w:pPr>
    </w:p>
    <w:p w:rsidR="000D0512" w:rsidP="000D0512" w:rsidRDefault="000D0512" w14:paraId="297E05C5" w14:textId="77777777">
      <w:pPr>
        <w:spacing w:after="0" w:line="240" w:lineRule="auto"/>
        <w:textAlignment w:val="baseline"/>
        <w:rPr>
          <w:bCs/>
          <w:color w:val="auto"/>
          <w:kern w:val="0"/>
          <w:sz w:val="24"/>
          <w:szCs w:val="24"/>
          <w14:ligatures w14:val="none"/>
          <w14:cntxtAlts w14:val="0"/>
        </w:rPr>
      </w:pPr>
    </w:p>
    <w:p w:rsidR="000D0512" w:rsidP="000D0512" w:rsidRDefault="000D0512" w14:paraId="62B02936" w14:textId="77777777">
      <w:pPr>
        <w:spacing w:after="0" w:line="240" w:lineRule="auto"/>
        <w:textAlignment w:val="baseline"/>
        <w:rPr>
          <w:bCs/>
          <w:color w:val="auto"/>
          <w:kern w:val="0"/>
          <w:sz w:val="24"/>
          <w:szCs w:val="24"/>
          <w14:ligatures w14:val="none"/>
          <w14:cntxtAlts w14:val="0"/>
        </w:rPr>
      </w:pPr>
    </w:p>
    <w:p w:rsidR="000D0512" w:rsidP="000D0512" w:rsidRDefault="000D0512" w14:paraId="1B29E3DF" w14:textId="77777777">
      <w:pPr>
        <w:spacing w:after="0" w:line="240" w:lineRule="auto"/>
        <w:textAlignment w:val="baseline"/>
        <w:rPr>
          <w:bCs/>
          <w:color w:val="auto"/>
          <w:kern w:val="0"/>
          <w:sz w:val="24"/>
          <w:szCs w:val="24"/>
          <w14:ligatures w14:val="none"/>
          <w14:cntxtAlts w14:val="0"/>
        </w:rPr>
      </w:pPr>
    </w:p>
    <w:p w:rsidR="000D0512" w:rsidP="000D0512" w:rsidRDefault="000D0512" w14:paraId="3117A107" w14:textId="77777777">
      <w:pPr>
        <w:spacing w:after="0" w:line="240" w:lineRule="auto"/>
        <w:textAlignment w:val="baseline"/>
        <w:rPr>
          <w:bCs/>
          <w:color w:val="auto"/>
          <w:kern w:val="0"/>
          <w:sz w:val="24"/>
          <w:szCs w:val="24"/>
          <w14:ligatures w14:val="none"/>
          <w14:cntxtAlts w14:val="0"/>
        </w:rPr>
      </w:pPr>
    </w:p>
    <w:p w:rsidR="000D0512" w:rsidP="000D0512" w:rsidRDefault="000D0512" w14:paraId="72895A2A" w14:textId="77777777">
      <w:pPr>
        <w:spacing w:after="0" w:line="240" w:lineRule="auto"/>
        <w:textAlignment w:val="baseline"/>
        <w:rPr>
          <w:bCs/>
          <w:color w:val="auto"/>
          <w:kern w:val="0"/>
          <w:sz w:val="24"/>
          <w:szCs w:val="24"/>
          <w14:ligatures w14:val="none"/>
          <w14:cntxtAlts w14:val="0"/>
        </w:rPr>
      </w:pPr>
    </w:p>
    <w:p w:rsidR="000D0512" w:rsidP="000D0512" w:rsidRDefault="000D0512" w14:paraId="1A54E82F" w14:textId="77777777">
      <w:pPr>
        <w:spacing w:after="0" w:line="240" w:lineRule="auto"/>
        <w:textAlignment w:val="baseline"/>
        <w:rPr>
          <w:bCs/>
          <w:color w:val="auto"/>
          <w:kern w:val="0"/>
          <w:sz w:val="24"/>
          <w:szCs w:val="24"/>
          <w14:ligatures w14:val="none"/>
          <w14:cntxtAlts w14:val="0"/>
        </w:rPr>
      </w:pPr>
    </w:p>
    <w:p w:rsidR="000D0512" w:rsidP="000D0512" w:rsidRDefault="000D0512" w14:paraId="465C0E58" w14:textId="77777777">
      <w:pPr>
        <w:spacing w:after="0" w:line="240" w:lineRule="auto"/>
        <w:textAlignment w:val="baseline"/>
        <w:rPr>
          <w:bCs/>
          <w:color w:val="auto"/>
          <w:kern w:val="0"/>
          <w:sz w:val="24"/>
          <w:szCs w:val="24"/>
          <w14:ligatures w14:val="none"/>
          <w14:cntxtAlts w14:val="0"/>
        </w:rPr>
      </w:pPr>
    </w:p>
    <w:p w:rsidR="000D0512" w:rsidP="000D0512" w:rsidRDefault="000D0512" w14:paraId="549F1372" w14:textId="77777777">
      <w:pPr>
        <w:spacing w:after="0" w:line="240" w:lineRule="auto"/>
        <w:textAlignment w:val="baseline"/>
        <w:rPr>
          <w:bCs/>
          <w:color w:val="auto"/>
          <w:kern w:val="0"/>
          <w:sz w:val="24"/>
          <w:szCs w:val="24"/>
          <w14:ligatures w14:val="none"/>
          <w14:cntxtAlts w14:val="0"/>
        </w:rPr>
      </w:pPr>
    </w:p>
    <w:p w:rsidRPr="000D0512" w:rsidR="000D0512" w:rsidP="00734A36" w:rsidRDefault="000D0512" w14:paraId="4DA6E3DD" w14:textId="77777777">
      <w:pPr>
        <w:pStyle w:val="Heading2"/>
        <w:jc w:val="left"/>
      </w:pPr>
    </w:p>
    <w:p w:rsidRPr="00996DFA" w:rsidR="00E6577D" w:rsidP="00734A36" w:rsidRDefault="00E6577D" w14:paraId="16808648" w14:textId="77777777">
      <w:pPr>
        <w:pStyle w:val="Heading2"/>
        <w:jc w:val="left"/>
      </w:pPr>
      <w:r w:rsidRPr="00996DFA">
        <w:t>Remote Student Placements 2020</w:t>
      </w:r>
    </w:p>
    <w:p w:rsidRPr="00996DFA" w:rsidR="007D77BE" w:rsidP="00734A36" w:rsidRDefault="00E6577D" w14:paraId="5BAC2855" w14:textId="77777777">
      <w:pPr>
        <w:pStyle w:val="Heading2"/>
        <w:jc w:val="left"/>
      </w:pPr>
      <w:r w:rsidRPr="00996DFA">
        <w:t>Example activities and feedback</w:t>
      </w:r>
    </w:p>
    <w:p w:rsidRPr="00E6577D" w:rsidR="007D77BE" w:rsidP="00E6577D" w:rsidRDefault="00E6577D" w14:paraId="76943D36" w14:textId="77777777">
      <w:pPr>
        <w:spacing w:after="0" w:line="240" w:lineRule="auto"/>
        <w:textAlignment w:val="baseline"/>
        <w:rPr>
          <w:rFonts w:ascii="Segoe UI" w:hAnsi="Segoe UI" w:cs="Segoe UI"/>
          <w:color w:val="auto"/>
          <w:kern w:val="0"/>
          <w:sz w:val="18"/>
          <w:szCs w:val="18"/>
          <w14:ligatures w14:val="none"/>
          <w14:cntxtAlts w14:val="0"/>
        </w:rPr>
      </w:pPr>
      <w:r w:rsidRPr="00E6577D">
        <w:rPr>
          <w:color w:val="auto"/>
          <w:kern w:val="0"/>
          <w:sz w:val="22"/>
          <w:szCs w:val="22"/>
          <w14:ligatures w14:val="none"/>
          <w14:cntxtAlts w14:val="0"/>
        </w:rPr>
        <w:t> </w:t>
      </w:r>
    </w:p>
    <w:tbl>
      <w:tblPr>
        <w:tblStyle w:val="TableGrid"/>
        <w:tblW w:w="0" w:type="auto"/>
        <w:tblLook w:val="04A0" w:firstRow="1" w:lastRow="0" w:firstColumn="1" w:lastColumn="0" w:noHBand="0" w:noVBand="1"/>
        <w:tblCaption w:val="Direct practice-based learning examples"/>
        <w:tblDescription w:val="Table of activity type, examples and learning"/>
      </w:tblPr>
      <w:tblGrid>
        <w:gridCol w:w="9016"/>
      </w:tblGrid>
      <w:tr w:rsidR="007D77BE" w:rsidTr="007D77BE" w14:paraId="729A3BFC" w14:textId="77777777">
        <w:trPr>
          <w:tblHeader/>
        </w:trPr>
        <w:tc>
          <w:tcPr>
            <w:tcW w:w="9016" w:type="dxa"/>
          </w:tcPr>
          <w:p w:rsidRPr="000D0512" w:rsidR="007D77BE" w:rsidP="007D77BE" w:rsidRDefault="007D77BE" w14:paraId="2FFD35E2" w14:textId="77777777">
            <w:pPr>
              <w:spacing w:after="0" w:line="240" w:lineRule="auto"/>
              <w:textAlignment w:val="baseline"/>
              <w:rPr>
                <w:rFonts w:ascii="Times New Roman" w:hAnsi="Times New Roman" w:cs="Times New Roman"/>
                <w:color w:val="auto"/>
                <w:kern w:val="0"/>
                <w:sz w:val="28"/>
                <w:szCs w:val="24"/>
                <w14:ligatures w14:val="none"/>
                <w14:cntxtAlts w14:val="0"/>
              </w:rPr>
            </w:pPr>
            <w:r w:rsidRPr="000D0512">
              <w:rPr>
                <w:b/>
                <w:bCs/>
                <w:color w:val="auto"/>
                <w:kern w:val="0"/>
                <w:sz w:val="24"/>
                <w:szCs w:val="22"/>
                <w14:ligatures w14:val="none"/>
                <w14:cntxtAlts w14:val="0"/>
              </w:rPr>
              <w:t>Direct Practice-based learning</w:t>
            </w:r>
            <w:r w:rsidRPr="000D0512">
              <w:rPr>
                <w:color w:val="auto"/>
                <w:kern w:val="0"/>
                <w:sz w:val="24"/>
                <w:szCs w:val="22"/>
                <w14:ligatures w14:val="none"/>
                <w14:cntxtAlts w14:val="0"/>
              </w:rPr>
              <w:t> </w:t>
            </w:r>
          </w:p>
          <w:p w:rsidRPr="00E6577D" w:rsidR="007D77BE" w:rsidP="007D77BE" w:rsidRDefault="007D77BE" w14:paraId="2008DCEB"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E6577D">
              <w:rPr>
                <w:color w:val="auto"/>
                <w:kern w:val="0"/>
                <w14:ligatures w14:val="none"/>
                <w14:cntxtAlts w14:val="0"/>
              </w:rPr>
              <w:t>e.g. Direct service user contact via onsite clinical work or telehealth delivery of therapy services </w:t>
            </w:r>
          </w:p>
          <w:p w:rsidR="007D77BE" w:rsidP="00E6577D" w:rsidRDefault="007D77BE" w14:paraId="0F0FF798" w14:textId="77777777">
            <w:pPr>
              <w:spacing w:after="0" w:line="240" w:lineRule="auto"/>
              <w:textAlignment w:val="baseline"/>
              <w:rPr>
                <w:rFonts w:ascii="Segoe UI" w:hAnsi="Segoe UI" w:cs="Segoe UI"/>
                <w:color w:val="auto"/>
                <w:kern w:val="0"/>
                <w:sz w:val="18"/>
                <w:szCs w:val="18"/>
                <w14:ligatures w14:val="none"/>
                <w14:cntxtAlts w14:val="0"/>
              </w:rPr>
            </w:pPr>
          </w:p>
        </w:tc>
      </w:tr>
    </w:tbl>
    <w:p w:rsidRPr="00E6577D" w:rsidR="00E6577D" w:rsidP="00E6577D" w:rsidRDefault="00E6577D" w14:paraId="21FC347A" w14:textId="77777777">
      <w:pPr>
        <w:spacing w:after="0" w:line="240" w:lineRule="auto"/>
        <w:textAlignment w:val="baseline"/>
        <w:rPr>
          <w:rFonts w:ascii="Segoe UI" w:hAnsi="Segoe UI" w:cs="Segoe UI"/>
          <w:color w:val="auto"/>
          <w:kern w:val="0"/>
          <w:sz w:val="18"/>
          <w:szCs w:val="18"/>
          <w14:ligatures w14:val="none"/>
          <w14:cntxtAlts w14:val="0"/>
        </w:rPr>
      </w:pPr>
    </w:p>
    <w:tbl>
      <w:tblPr>
        <w:tblW w:w="90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Direct Practice-based Learning Examples"/>
      </w:tblPr>
      <w:tblGrid>
        <w:gridCol w:w="2998"/>
        <w:gridCol w:w="2998"/>
        <w:gridCol w:w="3014"/>
      </w:tblGrid>
      <w:tr w:rsidRPr="00E6577D" w:rsidR="00E6577D" w:rsidTr="00996DFA" w14:paraId="2EB0F757" w14:textId="77777777">
        <w:trPr>
          <w:cantSplit/>
          <w:tblHeader/>
        </w:trPr>
        <w:tc>
          <w:tcPr>
            <w:tcW w:w="2998" w:type="dxa"/>
            <w:tcBorders>
              <w:top w:val="nil"/>
              <w:left w:val="single" w:color="000000" w:sz="6" w:space="0"/>
              <w:bottom w:val="single" w:color="000000" w:sz="6" w:space="0"/>
              <w:right w:val="single" w:color="000000" w:sz="6" w:space="0"/>
            </w:tcBorders>
            <w:shd w:val="clear" w:color="auto" w:fill="002060"/>
            <w:hideMark/>
          </w:tcPr>
          <w:p w:rsidRPr="000D0512" w:rsidR="00E6577D" w:rsidP="00E6577D" w:rsidRDefault="00E6577D" w14:paraId="6375DE98"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33217A">
              <w:rPr>
                <w:color w:val="FFFFFF" w:themeColor="background1"/>
                <w:kern w:val="0"/>
                <w:sz w:val="24"/>
                <w:szCs w:val="22"/>
                <w14:ligatures w14:val="none"/>
                <w14:cntxtAlts w14:val="0"/>
              </w:rPr>
              <w:t>Activity Type </w:t>
            </w:r>
          </w:p>
        </w:tc>
        <w:tc>
          <w:tcPr>
            <w:tcW w:w="2998" w:type="dxa"/>
            <w:tcBorders>
              <w:top w:val="nil"/>
              <w:left w:val="nil"/>
              <w:bottom w:val="single" w:color="000000" w:sz="6" w:space="0"/>
              <w:right w:val="single" w:color="000000" w:sz="6" w:space="0"/>
            </w:tcBorders>
            <w:shd w:val="clear" w:color="auto" w:fill="002060"/>
            <w:hideMark/>
          </w:tcPr>
          <w:p w:rsidRPr="000D0512" w:rsidR="00E6577D" w:rsidP="00E6577D" w:rsidRDefault="00E6577D" w14:paraId="3BE968DA"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33217A">
              <w:rPr>
                <w:color w:val="FFFFFF" w:themeColor="background1"/>
                <w:kern w:val="0"/>
                <w:sz w:val="24"/>
                <w:szCs w:val="22"/>
                <w14:ligatures w14:val="none"/>
                <w14:cntxtAlts w14:val="0"/>
              </w:rPr>
              <w:t>Examples </w:t>
            </w:r>
          </w:p>
        </w:tc>
        <w:tc>
          <w:tcPr>
            <w:tcW w:w="3014" w:type="dxa"/>
            <w:tcBorders>
              <w:top w:val="nil"/>
              <w:left w:val="nil"/>
              <w:bottom w:val="single" w:color="000000" w:sz="6" w:space="0"/>
              <w:right w:val="single" w:color="000000" w:sz="6" w:space="0"/>
            </w:tcBorders>
            <w:shd w:val="clear" w:color="auto" w:fill="002060"/>
            <w:hideMark/>
          </w:tcPr>
          <w:p w:rsidRPr="000D0512" w:rsidR="00E6577D" w:rsidP="00E6577D" w:rsidRDefault="00E6577D" w14:paraId="046841CD"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33217A">
              <w:rPr>
                <w:color w:val="FFFFFF" w:themeColor="background1"/>
                <w:kern w:val="0"/>
                <w:sz w:val="24"/>
                <w:szCs w:val="22"/>
                <w14:ligatures w14:val="none"/>
                <w14:cntxtAlts w14:val="0"/>
              </w:rPr>
              <w:t>Learning  </w:t>
            </w:r>
          </w:p>
        </w:tc>
      </w:tr>
      <w:tr w:rsidRPr="00E6577D" w:rsidR="00E6577D" w:rsidTr="007D77BE" w14:paraId="43B0AE5F" w14:textId="77777777">
        <w:tc>
          <w:tcPr>
            <w:tcW w:w="2998" w:type="dxa"/>
            <w:tcBorders>
              <w:top w:val="nil"/>
              <w:left w:val="single" w:color="000000" w:sz="6" w:space="0"/>
              <w:bottom w:val="single" w:color="000000" w:sz="6" w:space="0"/>
              <w:right w:val="single" w:color="000000" w:sz="6" w:space="0"/>
            </w:tcBorders>
            <w:shd w:val="clear" w:color="auto" w:fill="auto"/>
            <w:hideMark/>
          </w:tcPr>
          <w:p w:rsidRPr="000D0512" w:rsidR="00E6577D" w:rsidP="00E6577D" w:rsidRDefault="00E6577D" w14:paraId="560DA257"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Video consultations via teletherapy </w:t>
            </w:r>
          </w:p>
        </w:tc>
        <w:tc>
          <w:tcPr>
            <w:tcW w:w="2998" w:type="dxa"/>
            <w:tcBorders>
              <w:top w:val="nil"/>
              <w:left w:val="nil"/>
              <w:bottom w:val="single" w:color="000000" w:sz="6" w:space="0"/>
              <w:right w:val="single" w:color="000000" w:sz="6" w:space="0"/>
            </w:tcBorders>
            <w:shd w:val="clear" w:color="auto" w:fill="auto"/>
            <w:hideMark/>
          </w:tcPr>
          <w:p w:rsidRPr="000D0512" w:rsidR="00E6577D" w:rsidP="00E6577D" w:rsidRDefault="00E6577D" w14:paraId="6419C65C"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Case history taking, exercise demonstration </w:t>
            </w:r>
          </w:p>
        </w:tc>
        <w:tc>
          <w:tcPr>
            <w:tcW w:w="3014" w:type="dxa"/>
            <w:tcBorders>
              <w:top w:val="nil"/>
              <w:left w:val="nil"/>
              <w:bottom w:val="single" w:color="000000" w:sz="6" w:space="0"/>
              <w:right w:val="single" w:color="000000" w:sz="6" w:space="0"/>
            </w:tcBorders>
            <w:shd w:val="clear" w:color="auto" w:fill="auto"/>
            <w:hideMark/>
          </w:tcPr>
          <w:p w:rsidRPr="000D0512" w:rsidR="00E6577D" w:rsidP="00E6577D" w:rsidRDefault="00E6577D" w14:paraId="4BDBA0B2"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Familiarisation with evidence base surrounding practice, practice of key clinical skills, opportunity to receive feedback on practice. </w:t>
            </w:r>
          </w:p>
        </w:tc>
      </w:tr>
      <w:tr w:rsidRPr="00E6577D" w:rsidR="00E6577D" w:rsidTr="007D77BE" w14:paraId="57283A80" w14:textId="77777777">
        <w:tc>
          <w:tcPr>
            <w:tcW w:w="2998" w:type="dxa"/>
            <w:tcBorders>
              <w:top w:val="nil"/>
              <w:left w:val="single" w:color="000000" w:sz="6" w:space="0"/>
              <w:bottom w:val="single" w:color="000000" w:sz="6" w:space="0"/>
              <w:right w:val="single" w:color="000000" w:sz="6" w:space="0"/>
            </w:tcBorders>
            <w:shd w:val="clear" w:color="auto" w:fill="auto"/>
            <w:hideMark/>
          </w:tcPr>
          <w:p w:rsidRPr="000D0512" w:rsidR="00E6577D" w:rsidP="00E6577D" w:rsidRDefault="00E6577D" w14:paraId="6C1E46F4"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Independent phone reviews from home </w:t>
            </w:r>
          </w:p>
        </w:tc>
        <w:tc>
          <w:tcPr>
            <w:tcW w:w="2998" w:type="dxa"/>
            <w:tcBorders>
              <w:top w:val="nil"/>
              <w:left w:val="nil"/>
              <w:bottom w:val="single" w:color="000000" w:sz="6" w:space="0"/>
              <w:right w:val="single" w:color="000000" w:sz="6" w:space="0"/>
            </w:tcBorders>
            <w:shd w:val="clear" w:color="auto" w:fill="auto"/>
            <w:hideMark/>
          </w:tcPr>
          <w:p w:rsidRPr="000D0512" w:rsidR="00E6577D" w:rsidP="00E6577D" w:rsidRDefault="00E6577D" w14:paraId="6094F3AD"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Mid-radiotherapy checklists and advice, information gathering </w:t>
            </w:r>
          </w:p>
        </w:tc>
        <w:tc>
          <w:tcPr>
            <w:tcW w:w="3014" w:type="dxa"/>
            <w:tcBorders>
              <w:top w:val="nil"/>
              <w:left w:val="nil"/>
              <w:bottom w:val="single" w:color="000000" w:sz="6" w:space="0"/>
              <w:right w:val="single" w:color="000000" w:sz="6" w:space="0"/>
            </w:tcBorders>
            <w:shd w:val="clear" w:color="auto" w:fill="auto"/>
            <w:hideMark/>
          </w:tcPr>
          <w:p w:rsidRPr="000D0512" w:rsidR="00E6577D" w:rsidP="00E6577D" w:rsidRDefault="00E6577D" w14:paraId="4D55298F"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Familiarisation with swallowing advice given to patients, opportunity to engage with patients independently, familiarisation with SLT processes.  </w:t>
            </w:r>
          </w:p>
        </w:tc>
      </w:tr>
      <w:tr w:rsidRPr="00E6577D" w:rsidR="00E6577D" w:rsidTr="007D77BE" w14:paraId="1D601A24" w14:textId="77777777">
        <w:tc>
          <w:tcPr>
            <w:tcW w:w="2998" w:type="dxa"/>
            <w:tcBorders>
              <w:top w:val="nil"/>
              <w:left w:val="single" w:color="000000" w:sz="6" w:space="0"/>
              <w:bottom w:val="single" w:color="000000" w:sz="6" w:space="0"/>
              <w:right w:val="single" w:color="000000" w:sz="6" w:space="0"/>
            </w:tcBorders>
            <w:shd w:val="clear" w:color="auto" w:fill="auto"/>
            <w:hideMark/>
          </w:tcPr>
          <w:p w:rsidRPr="000D0512" w:rsidR="00E6577D" w:rsidP="00E6577D" w:rsidRDefault="00E6577D" w14:paraId="3D591B63"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Virtual presence in clinical setting </w:t>
            </w:r>
          </w:p>
        </w:tc>
        <w:tc>
          <w:tcPr>
            <w:tcW w:w="2998" w:type="dxa"/>
            <w:tcBorders>
              <w:top w:val="nil"/>
              <w:left w:val="nil"/>
              <w:bottom w:val="single" w:color="000000" w:sz="6" w:space="0"/>
              <w:right w:val="single" w:color="000000" w:sz="6" w:space="0"/>
            </w:tcBorders>
            <w:shd w:val="clear" w:color="auto" w:fill="auto"/>
            <w:hideMark/>
          </w:tcPr>
          <w:p w:rsidRPr="000D0512" w:rsidR="00E6577D" w:rsidP="00E6577D" w:rsidRDefault="00E6577D" w14:paraId="1E7C8B78"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Remote presence in joint head and neck cancer clinics, virtual ward session </w:t>
            </w:r>
          </w:p>
        </w:tc>
        <w:tc>
          <w:tcPr>
            <w:tcW w:w="3014" w:type="dxa"/>
            <w:tcBorders>
              <w:top w:val="nil"/>
              <w:left w:val="nil"/>
              <w:bottom w:val="single" w:color="000000" w:sz="6" w:space="0"/>
              <w:right w:val="single" w:color="000000" w:sz="6" w:space="0"/>
            </w:tcBorders>
            <w:shd w:val="clear" w:color="auto" w:fill="auto"/>
            <w:hideMark/>
          </w:tcPr>
          <w:p w:rsidRPr="000D0512" w:rsidR="00E6577D" w:rsidP="00E6577D" w:rsidRDefault="00E6577D" w14:paraId="2AFF40A7"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Opportunity to observe MDT working, opportunity to hear about patient experience regarding cancer recovery, familiarisation with cancer recovery process.  </w:t>
            </w:r>
          </w:p>
        </w:tc>
      </w:tr>
      <w:tr w:rsidRPr="00E6577D" w:rsidR="00E6577D" w:rsidTr="007D77BE" w14:paraId="52624B05" w14:textId="77777777">
        <w:tc>
          <w:tcPr>
            <w:tcW w:w="2998" w:type="dxa"/>
            <w:tcBorders>
              <w:top w:val="nil"/>
              <w:left w:val="single" w:color="000000" w:sz="6" w:space="0"/>
              <w:bottom w:val="nil"/>
              <w:right w:val="single" w:color="000000" w:sz="6" w:space="0"/>
            </w:tcBorders>
            <w:shd w:val="clear" w:color="auto" w:fill="auto"/>
            <w:hideMark/>
          </w:tcPr>
          <w:p w:rsidRPr="000D0512" w:rsidR="00E6577D" w:rsidP="00E6577D" w:rsidRDefault="00E6577D" w14:paraId="0AD797E5"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Day in the life of an SLT </w:t>
            </w:r>
          </w:p>
        </w:tc>
        <w:tc>
          <w:tcPr>
            <w:tcW w:w="2998" w:type="dxa"/>
            <w:tcBorders>
              <w:top w:val="nil"/>
              <w:left w:val="nil"/>
              <w:bottom w:val="nil"/>
              <w:right w:val="single" w:color="000000" w:sz="6" w:space="0"/>
            </w:tcBorders>
            <w:shd w:val="clear" w:color="auto" w:fill="auto"/>
            <w:hideMark/>
          </w:tcPr>
          <w:p w:rsidRPr="000D0512" w:rsidR="00E6577D" w:rsidP="00E6577D" w:rsidRDefault="00E6577D" w14:paraId="0BEAE43E"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Student present via iPad on Teams</w:t>
            </w:r>
            <w:r w:rsidRPr="000D0512" w:rsidR="00581BE5">
              <w:rPr>
                <w:color w:val="auto"/>
                <w:kern w:val="0"/>
                <w:sz w:val="24"/>
                <w:szCs w:val="22"/>
                <w14:ligatures w14:val="none"/>
                <w14:cntxtAlts w14:val="0"/>
              </w:rPr>
              <w:t xml:space="preserve"> for the day</w:t>
            </w:r>
            <w:r w:rsidRPr="000D0512">
              <w:rPr>
                <w:color w:val="auto"/>
                <w:kern w:val="0"/>
                <w:sz w:val="24"/>
                <w:szCs w:val="22"/>
                <w14:ligatures w14:val="none"/>
                <w14:cntxtAlts w14:val="0"/>
              </w:rPr>
              <w:t>.  </w:t>
            </w:r>
          </w:p>
          <w:p w:rsidRPr="000D0512" w:rsidR="00E6577D" w:rsidP="00E6577D" w:rsidRDefault="00E6577D" w14:paraId="4D42CCE7"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Introduction to physical clinical area and the trust.  </w:t>
            </w:r>
          </w:p>
          <w:p w:rsidRPr="000D0512" w:rsidR="00E6577D" w:rsidP="00E6577D" w:rsidRDefault="00E6577D" w14:paraId="16BBA478"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Therapy huddle. </w:t>
            </w:r>
          </w:p>
          <w:p w:rsidRPr="000D0512" w:rsidR="00E6577D" w:rsidP="00E6577D" w:rsidRDefault="00E6577D" w14:paraId="37A14E4F"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Ward session (3 ward patients observed via iPad, history given before session) </w:t>
            </w:r>
          </w:p>
          <w:p w:rsidRPr="000D0512" w:rsidR="00E6577D" w:rsidP="00E6577D" w:rsidRDefault="00E6577D" w14:paraId="424607D0"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Debrief of clinical session </w:t>
            </w:r>
          </w:p>
          <w:p w:rsidRPr="000D0512" w:rsidR="00E6577D" w:rsidP="00E6577D" w:rsidRDefault="00E6577D" w14:paraId="13A68B9C"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Time for student to practice writing clinical notes. </w:t>
            </w:r>
          </w:p>
          <w:p w:rsidRPr="000D0512" w:rsidR="00E6577D" w:rsidP="00E6577D" w:rsidRDefault="00E6577D" w14:paraId="7746995D"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MDT meeting </w:t>
            </w:r>
          </w:p>
          <w:p w:rsidRPr="000D0512" w:rsidR="00E6577D" w:rsidP="00E6577D" w:rsidRDefault="00E6577D" w14:paraId="6A767FBD"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PE feedback on notes. </w:t>
            </w:r>
          </w:p>
        </w:tc>
        <w:tc>
          <w:tcPr>
            <w:tcW w:w="3014" w:type="dxa"/>
            <w:tcBorders>
              <w:top w:val="nil"/>
              <w:left w:val="nil"/>
              <w:bottom w:val="nil"/>
              <w:right w:val="single" w:color="000000" w:sz="6" w:space="0"/>
            </w:tcBorders>
            <w:shd w:val="clear" w:color="auto" w:fill="auto"/>
            <w:hideMark/>
          </w:tcPr>
          <w:p w:rsidRPr="000D0512" w:rsidR="00E6577D" w:rsidP="00E6577D" w:rsidRDefault="00E6577D" w14:paraId="5F0F78B5"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Practice writing medical notes in risk free environment with time for PE feedback. </w:t>
            </w:r>
          </w:p>
          <w:p w:rsidRPr="000D0512" w:rsidR="00E6577D" w:rsidP="00E6577D" w:rsidRDefault="00E6577D" w14:paraId="6F96AC0A"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Clinical note writing skills. </w:t>
            </w:r>
          </w:p>
          <w:p w:rsidRPr="000D0512" w:rsidR="00E6577D" w:rsidP="00E6577D" w:rsidRDefault="00E6577D" w14:paraId="0252F83E"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Observational skills. </w:t>
            </w:r>
          </w:p>
          <w:p w:rsidRPr="000D0512" w:rsidR="00E6577D" w:rsidP="00E6577D" w:rsidRDefault="00E6577D" w14:paraId="440A18B2" w14:textId="77777777">
            <w:pPr>
              <w:spacing w:after="0" w:line="240" w:lineRule="auto"/>
              <w:textAlignment w:val="baseline"/>
              <w:rPr>
                <w:rFonts w:ascii="Times New Roman" w:hAnsi="Times New Roman" w:cs="Times New Roman"/>
                <w:color w:val="auto"/>
                <w:kern w:val="0"/>
                <w:sz w:val="24"/>
                <w:szCs w:val="24"/>
                <w14:ligatures w14:val="none"/>
                <w14:cntxtAlts w14:val="0"/>
              </w:rPr>
            </w:pPr>
            <w:r w:rsidRPr="000D0512">
              <w:rPr>
                <w:color w:val="auto"/>
                <w:kern w:val="0"/>
                <w:sz w:val="24"/>
                <w:szCs w:val="22"/>
                <w14:ligatures w14:val="none"/>
                <w14:cntxtAlts w14:val="0"/>
              </w:rPr>
              <w:t> </w:t>
            </w:r>
          </w:p>
        </w:tc>
      </w:tr>
      <w:tr w:rsidRPr="00E6577D" w:rsidR="007D77BE" w:rsidTr="00996DFA" w14:paraId="59BFE9E2" w14:textId="77777777">
        <w:tc>
          <w:tcPr>
            <w:tcW w:w="2998" w:type="dxa"/>
            <w:tcBorders>
              <w:top w:val="nil"/>
              <w:left w:val="single" w:color="000000" w:sz="6" w:space="0"/>
              <w:bottom w:val="nil"/>
              <w:right w:val="single" w:color="000000" w:sz="6" w:space="0"/>
            </w:tcBorders>
            <w:shd w:val="clear" w:color="auto" w:fill="auto"/>
          </w:tcPr>
          <w:p w:rsidRPr="000D0512" w:rsidR="007D77BE" w:rsidP="00E6577D" w:rsidRDefault="007D77BE" w14:paraId="1FE4CDF1" w14:textId="77777777">
            <w:pPr>
              <w:spacing w:after="0" w:line="240" w:lineRule="auto"/>
              <w:textAlignment w:val="baseline"/>
              <w:rPr>
                <w:color w:val="auto"/>
                <w:kern w:val="0"/>
                <w:sz w:val="24"/>
                <w:szCs w:val="22"/>
                <w14:ligatures w14:val="none"/>
                <w14:cntxtAlts w14:val="0"/>
              </w:rPr>
            </w:pPr>
          </w:p>
        </w:tc>
        <w:tc>
          <w:tcPr>
            <w:tcW w:w="2998" w:type="dxa"/>
            <w:tcBorders>
              <w:top w:val="nil"/>
              <w:left w:val="nil"/>
              <w:bottom w:val="nil"/>
              <w:right w:val="single" w:color="000000" w:sz="6" w:space="0"/>
            </w:tcBorders>
            <w:shd w:val="clear" w:color="auto" w:fill="auto"/>
          </w:tcPr>
          <w:p w:rsidRPr="000D0512" w:rsidR="007D77BE" w:rsidP="00E6577D" w:rsidRDefault="007D77BE" w14:paraId="27BD6933" w14:textId="77777777">
            <w:pPr>
              <w:spacing w:after="0" w:line="240" w:lineRule="auto"/>
              <w:textAlignment w:val="baseline"/>
              <w:rPr>
                <w:color w:val="auto"/>
                <w:kern w:val="0"/>
                <w:sz w:val="24"/>
                <w:szCs w:val="22"/>
                <w14:ligatures w14:val="none"/>
                <w14:cntxtAlts w14:val="0"/>
              </w:rPr>
            </w:pPr>
          </w:p>
        </w:tc>
        <w:tc>
          <w:tcPr>
            <w:tcW w:w="3014" w:type="dxa"/>
            <w:tcBorders>
              <w:top w:val="nil"/>
              <w:left w:val="nil"/>
              <w:bottom w:val="nil"/>
              <w:right w:val="single" w:color="000000" w:sz="6" w:space="0"/>
            </w:tcBorders>
            <w:shd w:val="clear" w:color="auto" w:fill="auto"/>
          </w:tcPr>
          <w:p w:rsidRPr="000D0512" w:rsidR="007D77BE" w:rsidP="00E6577D" w:rsidRDefault="007D77BE" w14:paraId="28798A6B" w14:textId="77777777">
            <w:pPr>
              <w:spacing w:after="0" w:line="240" w:lineRule="auto"/>
              <w:textAlignment w:val="baseline"/>
              <w:rPr>
                <w:color w:val="auto"/>
                <w:kern w:val="0"/>
                <w:sz w:val="24"/>
                <w:szCs w:val="22"/>
                <w14:ligatures w14:val="none"/>
                <w14:cntxtAlts w14:val="0"/>
              </w:rPr>
            </w:pPr>
          </w:p>
        </w:tc>
      </w:tr>
      <w:tr w:rsidRPr="00E6577D" w:rsidR="00996DFA" w:rsidTr="007D77BE" w14:paraId="076F3CB1" w14:textId="77777777">
        <w:tc>
          <w:tcPr>
            <w:tcW w:w="2998" w:type="dxa"/>
            <w:tcBorders>
              <w:top w:val="nil"/>
              <w:left w:val="single" w:color="000000" w:sz="6" w:space="0"/>
              <w:bottom w:val="single" w:color="000000" w:sz="6" w:space="0"/>
              <w:right w:val="single" w:color="000000" w:sz="6" w:space="0"/>
            </w:tcBorders>
            <w:shd w:val="clear" w:color="auto" w:fill="auto"/>
          </w:tcPr>
          <w:p w:rsidRPr="000D0512" w:rsidR="00996DFA" w:rsidP="00E6577D" w:rsidRDefault="00996DFA" w14:paraId="02B98737" w14:textId="77777777">
            <w:pPr>
              <w:spacing w:after="0" w:line="240" w:lineRule="auto"/>
              <w:textAlignment w:val="baseline"/>
              <w:rPr>
                <w:color w:val="auto"/>
                <w:kern w:val="0"/>
                <w:sz w:val="24"/>
                <w:szCs w:val="22"/>
                <w14:ligatures w14:val="none"/>
                <w14:cntxtAlts w14:val="0"/>
              </w:rPr>
            </w:pPr>
          </w:p>
        </w:tc>
        <w:tc>
          <w:tcPr>
            <w:tcW w:w="2998" w:type="dxa"/>
            <w:tcBorders>
              <w:top w:val="nil"/>
              <w:left w:val="nil"/>
              <w:bottom w:val="single" w:color="000000" w:sz="6" w:space="0"/>
              <w:right w:val="single" w:color="000000" w:sz="6" w:space="0"/>
            </w:tcBorders>
            <w:shd w:val="clear" w:color="auto" w:fill="auto"/>
          </w:tcPr>
          <w:p w:rsidRPr="000D0512" w:rsidR="00996DFA" w:rsidP="00E6577D" w:rsidRDefault="00996DFA" w14:paraId="22850CF1" w14:textId="77777777">
            <w:pPr>
              <w:spacing w:after="0" w:line="240" w:lineRule="auto"/>
              <w:textAlignment w:val="baseline"/>
              <w:rPr>
                <w:color w:val="auto"/>
                <w:kern w:val="0"/>
                <w:sz w:val="24"/>
                <w:szCs w:val="22"/>
                <w14:ligatures w14:val="none"/>
                <w14:cntxtAlts w14:val="0"/>
              </w:rPr>
            </w:pPr>
          </w:p>
        </w:tc>
        <w:tc>
          <w:tcPr>
            <w:tcW w:w="3014" w:type="dxa"/>
            <w:tcBorders>
              <w:top w:val="nil"/>
              <w:left w:val="nil"/>
              <w:bottom w:val="single" w:color="000000" w:sz="6" w:space="0"/>
              <w:right w:val="single" w:color="000000" w:sz="6" w:space="0"/>
            </w:tcBorders>
            <w:shd w:val="clear" w:color="auto" w:fill="auto"/>
          </w:tcPr>
          <w:p w:rsidRPr="000D0512" w:rsidR="00996DFA" w:rsidP="00E6577D" w:rsidRDefault="00996DFA" w14:paraId="654E49B9" w14:textId="77777777">
            <w:pPr>
              <w:spacing w:after="0" w:line="240" w:lineRule="auto"/>
              <w:textAlignment w:val="baseline"/>
              <w:rPr>
                <w:color w:val="auto"/>
                <w:kern w:val="0"/>
                <w:sz w:val="24"/>
                <w:szCs w:val="22"/>
                <w14:ligatures w14:val="none"/>
                <w14:cntxtAlts w14:val="0"/>
              </w:rPr>
            </w:pPr>
          </w:p>
        </w:tc>
      </w:tr>
    </w:tbl>
    <w:p w:rsidRPr="000D0512" w:rsidR="0060715B" w:rsidP="00E6577D" w:rsidRDefault="00E6577D" w14:paraId="327C7A17" w14:textId="77777777">
      <w:pPr>
        <w:spacing w:after="0" w:line="240" w:lineRule="auto"/>
        <w:textAlignment w:val="baseline"/>
        <w:rPr>
          <w:rFonts w:ascii="Segoe UI" w:hAnsi="Segoe UI" w:cs="Segoe UI"/>
          <w:color w:val="auto"/>
          <w:kern w:val="0"/>
          <w:sz w:val="18"/>
          <w:szCs w:val="18"/>
          <w14:ligatures w14:val="none"/>
          <w14:cntxtAlts w14:val="0"/>
        </w:rPr>
      </w:pPr>
      <w:r w:rsidRPr="00E6577D">
        <w:rPr>
          <w:color w:val="auto"/>
          <w:kern w:val="0"/>
          <w:sz w:val="22"/>
          <w:szCs w:val="22"/>
          <w14:ligatures w14:val="none"/>
          <w14:cntxtAlts w14:val="0"/>
        </w:rPr>
        <w:t> </w:t>
      </w:r>
    </w:p>
    <w:p w:rsidR="0060715B" w:rsidP="00E6577D" w:rsidRDefault="0060715B" w14:paraId="6C6488EA" w14:textId="77777777">
      <w:pPr>
        <w:spacing w:after="0" w:line="240" w:lineRule="auto"/>
        <w:textAlignment w:val="baseline"/>
        <w:rPr>
          <w:color w:val="auto"/>
          <w:kern w:val="0"/>
          <w:sz w:val="22"/>
          <w:szCs w:val="22"/>
          <w14:ligatures w14:val="none"/>
          <w14:cntxtAlts w14:val="0"/>
        </w:rPr>
      </w:pPr>
    </w:p>
    <w:p w:rsidR="00E6577D" w:rsidP="00E6577D" w:rsidRDefault="00E6577D" w14:paraId="67E55A90" w14:textId="77777777">
      <w:pPr>
        <w:spacing w:after="0" w:line="240" w:lineRule="auto"/>
        <w:textAlignment w:val="baseline"/>
        <w:rPr>
          <w:rFonts w:ascii="Segoe UI" w:hAnsi="Segoe UI" w:cs="Segoe UI"/>
          <w:color w:val="auto"/>
          <w:kern w:val="0"/>
          <w:sz w:val="18"/>
          <w:szCs w:val="18"/>
          <w14:ligatures w14:val="none"/>
          <w14:cntxtAlts w14:val="0"/>
        </w:rPr>
      </w:pPr>
    </w:p>
    <w:p w:rsidR="000D0512" w:rsidP="00E6577D" w:rsidRDefault="000D0512" w14:paraId="64D03355" w14:textId="77777777">
      <w:pPr>
        <w:spacing w:after="0" w:line="240" w:lineRule="auto"/>
        <w:textAlignment w:val="baseline"/>
        <w:rPr>
          <w:rFonts w:ascii="Segoe UI" w:hAnsi="Segoe UI" w:cs="Segoe UI"/>
          <w:color w:val="auto"/>
          <w:kern w:val="0"/>
          <w:sz w:val="18"/>
          <w:szCs w:val="18"/>
          <w14:ligatures w14:val="none"/>
          <w14:cntxtAlts w14:val="0"/>
        </w:rPr>
      </w:pPr>
    </w:p>
    <w:p w:rsidR="000D0512" w:rsidP="00E6577D" w:rsidRDefault="000D0512" w14:paraId="224E28BC" w14:textId="77777777">
      <w:pPr>
        <w:spacing w:after="0" w:line="240" w:lineRule="auto"/>
        <w:textAlignment w:val="baseline"/>
        <w:rPr>
          <w:rFonts w:ascii="Segoe UI" w:hAnsi="Segoe UI" w:cs="Segoe UI"/>
          <w:color w:val="auto"/>
          <w:kern w:val="0"/>
          <w:sz w:val="18"/>
          <w:szCs w:val="18"/>
          <w14:ligatures w14:val="none"/>
          <w14:cntxtAlts w14:val="0"/>
        </w:rPr>
      </w:pPr>
    </w:p>
    <w:p w:rsidR="000D0512" w:rsidP="00E6577D" w:rsidRDefault="000D0512" w14:paraId="2B7D7A82" w14:textId="77777777">
      <w:pPr>
        <w:spacing w:after="0" w:line="240" w:lineRule="auto"/>
        <w:textAlignment w:val="baseline"/>
        <w:rPr>
          <w:rFonts w:ascii="Segoe UI" w:hAnsi="Segoe UI" w:cs="Segoe UI"/>
          <w:color w:val="auto"/>
          <w:kern w:val="0"/>
          <w:sz w:val="18"/>
          <w:szCs w:val="18"/>
          <w14:ligatures w14:val="none"/>
          <w14:cntxtAlts w14:val="0"/>
        </w:rPr>
      </w:pPr>
    </w:p>
    <w:p w:rsidR="000D0512" w:rsidP="00E6577D" w:rsidRDefault="000D0512" w14:paraId="07D18846" w14:textId="77777777">
      <w:pPr>
        <w:spacing w:after="0" w:line="240" w:lineRule="auto"/>
        <w:textAlignment w:val="baseline"/>
        <w:rPr>
          <w:rFonts w:ascii="Segoe UI" w:hAnsi="Segoe UI" w:cs="Segoe UI"/>
          <w:color w:val="auto"/>
          <w:kern w:val="0"/>
          <w:sz w:val="18"/>
          <w:szCs w:val="18"/>
          <w14:ligatures w14:val="none"/>
          <w14:cntxtAlts w14:val="0"/>
        </w:rPr>
      </w:pPr>
    </w:p>
    <w:tbl>
      <w:tblPr>
        <w:tblStyle w:val="TableGrid"/>
        <w:tblW w:w="0" w:type="auto"/>
        <w:tblLook w:val="04A0" w:firstRow="1" w:lastRow="0" w:firstColumn="1" w:lastColumn="0" w:noHBand="0" w:noVBand="1"/>
        <w:tblCaption w:val="Indirect Practice-based learning examples"/>
      </w:tblPr>
      <w:tblGrid>
        <w:gridCol w:w="9016"/>
      </w:tblGrid>
      <w:tr w:rsidR="007D77BE" w:rsidTr="007D77BE" w14:paraId="3B1BC5EC" w14:textId="77777777">
        <w:trPr>
          <w:tblHeader/>
        </w:trPr>
        <w:tc>
          <w:tcPr>
            <w:tcW w:w="9016" w:type="dxa"/>
          </w:tcPr>
          <w:p w:rsidRPr="00996DFA" w:rsidR="007D77BE" w:rsidP="007D77BE" w:rsidRDefault="007D77BE" w14:paraId="0C659E01"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b/>
                <w:bCs/>
                <w:color w:val="auto"/>
                <w:kern w:val="0"/>
                <w:sz w:val="24"/>
                <w:szCs w:val="24"/>
                <w14:ligatures w14:val="none"/>
                <w14:cntxtAlts w14:val="0"/>
              </w:rPr>
              <w:t>Indirect Practice-based learning</w:t>
            </w:r>
            <w:r w:rsidRPr="00996DFA">
              <w:rPr>
                <w:rFonts w:ascii="Arial" w:hAnsi="Arial" w:cs="Arial"/>
                <w:color w:val="auto"/>
                <w:kern w:val="0"/>
                <w:sz w:val="24"/>
                <w:szCs w:val="24"/>
                <w14:ligatures w14:val="none"/>
                <w14:cntxtAlts w14:val="0"/>
              </w:rPr>
              <w:t> </w:t>
            </w:r>
          </w:p>
          <w:p w:rsidRPr="00996DFA" w:rsidR="007D77BE" w:rsidP="007D77BE" w:rsidRDefault="007D77BE" w14:paraId="316B4529"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e.g. simulated learning, case study with/without video, clinical and professional scenarios, role play, expert service users, project work, attending CPD activities (webinars, workshops..) </w:t>
            </w:r>
          </w:p>
          <w:p w:rsidR="007D77BE" w:rsidP="00E6577D" w:rsidRDefault="007D77BE" w14:paraId="7B490398" w14:textId="77777777">
            <w:pPr>
              <w:spacing w:after="0" w:line="240" w:lineRule="auto"/>
              <w:textAlignment w:val="baseline"/>
              <w:rPr>
                <w:rFonts w:ascii="Segoe UI" w:hAnsi="Segoe UI" w:cs="Segoe UI"/>
                <w:color w:val="auto"/>
                <w:kern w:val="0"/>
                <w:sz w:val="18"/>
                <w:szCs w:val="18"/>
                <w14:ligatures w14:val="none"/>
                <w14:cntxtAlts w14:val="0"/>
              </w:rPr>
            </w:pPr>
          </w:p>
        </w:tc>
      </w:tr>
    </w:tbl>
    <w:p w:rsidR="000D0512" w:rsidP="00E6577D" w:rsidRDefault="000D0512" w14:paraId="3384B132" w14:textId="77777777">
      <w:pPr>
        <w:spacing w:after="0" w:line="240" w:lineRule="auto"/>
        <w:textAlignment w:val="baseline"/>
        <w:rPr>
          <w:rFonts w:ascii="Segoe UI" w:hAnsi="Segoe UI" w:cs="Segoe UI"/>
          <w:color w:val="auto"/>
          <w:kern w:val="0"/>
          <w:sz w:val="18"/>
          <w:szCs w:val="18"/>
          <w14:ligatures w14:val="none"/>
          <w14:cntxtAlts w14:val="0"/>
        </w:rPr>
      </w:pPr>
    </w:p>
    <w:p w:rsidRPr="00E6577D" w:rsidR="000D0512" w:rsidP="00E6577D" w:rsidRDefault="000D0512" w14:paraId="048EA96E" w14:textId="77777777">
      <w:pPr>
        <w:spacing w:after="0" w:line="240" w:lineRule="auto"/>
        <w:textAlignment w:val="baseline"/>
        <w:rPr>
          <w:rFonts w:ascii="Segoe UI" w:hAnsi="Segoe UI" w:cs="Segoe UI"/>
          <w:color w:val="auto"/>
          <w:kern w:val="0"/>
          <w:sz w:val="18"/>
          <w:szCs w:val="18"/>
          <w14:ligatures w14:val="none"/>
          <w14:cntxtAlts w14:val="0"/>
        </w:rPr>
      </w:pPr>
    </w:p>
    <w:tbl>
      <w:tblPr>
        <w:tblW w:w="90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Indirect Practice-based learning examples"/>
      </w:tblPr>
      <w:tblGrid>
        <w:gridCol w:w="2998"/>
        <w:gridCol w:w="2999"/>
        <w:gridCol w:w="3013"/>
      </w:tblGrid>
      <w:tr w:rsidRPr="00996DFA" w:rsidR="00E6577D" w:rsidTr="00996DFA" w14:paraId="7CDE0E48" w14:textId="77777777">
        <w:trPr>
          <w:cantSplit/>
          <w:tblHeader/>
        </w:trPr>
        <w:tc>
          <w:tcPr>
            <w:tcW w:w="2998" w:type="dxa"/>
            <w:tcBorders>
              <w:top w:val="nil"/>
              <w:left w:val="single" w:color="000000" w:sz="6" w:space="0"/>
              <w:bottom w:val="single" w:color="000000" w:sz="6" w:space="0"/>
              <w:right w:val="single" w:color="000000" w:sz="6" w:space="0"/>
            </w:tcBorders>
            <w:shd w:val="clear" w:color="auto" w:fill="002060"/>
            <w:hideMark/>
          </w:tcPr>
          <w:p w:rsidRPr="00996DFA" w:rsidR="00E6577D" w:rsidP="00E6577D" w:rsidRDefault="00E6577D" w14:paraId="70068167"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FFFFFF" w:themeColor="background1"/>
                <w:kern w:val="0"/>
                <w:sz w:val="24"/>
                <w:szCs w:val="24"/>
                <w14:ligatures w14:val="none"/>
                <w14:cntxtAlts w14:val="0"/>
              </w:rPr>
              <w:t>Activity Type </w:t>
            </w:r>
          </w:p>
        </w:tc>
        <w:tc>
          <w:tcPr>
            <w:tcW w:w="2999" w:type="dxa"/>
            <w:tcBorders>
              <w:top w:val="nil"/>
              <w:left w:val="nil"/>
              <w:bottom w:val="single" w:color="000000" w:sz="6" w:space="0"/>
              <w:right w:val="single" w:color="000000" w:sz="6" w:space="0"/>
            </w:tcBorders>
            <w:shd w:val="clear" w:color="auto" w:fill="002060"/>
            <w:hideMark/>
          </w:tcPr>
          <w:p w:rsidRPr="00996DFA" w:rsidR="00E6577D" w:rsidP="00E6577D" w:rsidRDefault="00E6577D" w14:paraId="449F3F35"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FFFFFF" w:themeColor="background1"/>
                <w:kern w:val="0"/>
                <w:sz w:val="24"/>
                <w:szCs w:val="24"/>
                <w14:ligatures w14:val="none"/>
                <w14:cntxtAlts w14:val="0"/>
              </w:rPr>
              <w:t>Examples </w:t>
            </w:r>
          </w:p>
        </w:tc>
        <w:tc>
          <w:tcPr>
            <w:tcW w:w="3013" w:type="dxa"/>
            <w:tcBorders>
              <w:top w:val="nil"/>
              <w:left w:val="nil"/>
              <w:bottom w:val="single" w:color="000000" w:sz="6" w:space="0"/>
              <w:right w:val="single" w:color="000000" w:sz="6" w:space="0"/>
            </w:tcBorders>
            <w:shd w:val="clear" w:color="auto" w:fill="002060"/>
            <w:hideMark/>
          </w:tcPr>
          <w:p w:rsidRPr="00996DFA" w:rsidR="00E6577D" w:rsidP="00E6577D" w:rsidRDefault="00E6577D" w14:paraId="2C48B896"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FFFFFF" w:themeColor="background1"/>
                <w:kern w:val="0"/>
                <w:sz w:val="24"/>
                <w:szCs w:val="24"/>
                <w14:ligatures w14:val="none"/>
                <w14:cntxtAlts w14:val="0"/>
              </w:rPr>
              <w:t>Learning </w:t>
            </w:r>
          </w:p>
        </w:tc>
      </w:tr>
      <w:tr w:rsidRPr="00996DFA" w:rsidR="007D77BE" w:rsidTr="005014AF" w14:paraId="2F04A1E3" w14:textId="77777777">
        <w:tc>
          <w:tcPr>
            <w:tcW w:w="2998" w:type="dxa"/>
            <w:vMerge w:val="restart"/>
            <w:tcBorders>
              <w:top w:val="nil"/>
              <w:left w:val="single" w:color="000000" w:sz="6" w:space="0"/>
              <w:right w:val="single" w:color="000000" w:sz="6" w:space="0"/>
            </w:tcBorders>
            <w:shd w:val="clear" w:color="auto" w:fill="auto"/>
            <w:hideMark/>
          </w:tcPr>
          <w:p w:rsidRPr="00996DFA" w:rsidR="007D77BE" w:rsidP="00E6577D" w:rsidRDefault="007D77BE" w14:paraId="6DD6DE68"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Project work </w:t>
            </w:r>
          </w:p>
        </w:tc>
        <w:tc>
          <w:tcPr>
            <w:tcW w:w="2999" w:type="dxa"/>
            <w:tcBorders>
              <w:top w:val="nil"/>
              <w:left w:val="nil"/>
              <w:bottom w:val="single" w:color="000000" w:sz="6" w:space="0"/>
              <w:right w:val="single" w:color="000000" w:sz="6" w:space="0"/>
            </w:tcBorders>
            <w:shd w:val="clear" w:color="auto" w:fill="auto"/>
            <w:hideMark/>
          </w:tcPr>
          <w:p w:rsidRPr="00996DFA" w:rsidR="007D77BE" w:rsidP="00E6577D" w:rsidRDefault="007D77BE" w14:paraId="671F3E87"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Development of a voice care workshop delivered in a video team meeting.</w:t>
            </w:r>
          </w:p>
        </w:tc>
        <w:tc>
          <w:tcPr>
            <w:tcW w:w="3013" w:type="dxa"/>
            <w:tcBorders>
              <w:top w:val="nil"/>
              <w:left w:val="nil"/>
              <w:bottom w:val="single" w:color="000000" w:sz="6" w:space="0"/>
              <w:right w:val="single" w:color="000000" w:sz="6" w:space="0"/>
            </w:tcBorders>
            <w:shd w:val="clear" w:color="auto" w:fill="auto"/>
            <w:hideMark/>
          </w:tcPr>
          <w:p w:rsidRPr="00996DFA" w:rsidR="007D77BE" w:rsidP="00E6577D" w:rsidRDefault="007D77BE" w14:paraId="34AEBFE6"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Familiarisation with voice care advice for patients, presentation skills, development of material to deliver more widely across the service. </w:t>
            </w:r>
          </w:p>
        </w:tc>
      </w:tr>
      <w:tr w:rsidRPr="00996DFA" w:rsidR="007D77BE" w:rsidTr="005014AF" w14:paraId="39B06C03" w14:textId="77777777">
        <w:tc>
          <w:tcPr>
            <w:tcW w:w="2998" w:type="dxa"/>
            <w:vMerge/>
            <w:tcBorders>
              <w:left w:val="single" w:color="000000" w:sz="6" w:space="0"/>
              <w:bottom w:val="single" w:color="000000" w:sz="6" w:space="0"/>
              <w:right w:val="single" w:color="000000" w:sz="6" w:space="0"/>
            </w:tcBorders>
            <w:shd w:val="clear" w:color="auto" w:fill="auto"/>
          </w:tcPr>
          <w:p w:rsidRPr="00996DFA" w:rsidR="007D77BE" w:rsidP="00E6577D" w:rsidRDefault="007D77BE" w14:paraId="5FC3584E" w14:textId="77777777">
            <w:pPr>
              <w:spacing w:after="0" w:line="240" w:lineRule="auto"/>
              <w:textAlignment w:val="baseline"/>
              <w:rPr>
                <w:rFonts w:ascii="Arial" w:hAnsi="Arial" w:cs="Arial"/>
                <w:color w:val="auto"/>
                <w:kern w:val="0"/>
                <w:sz w:val="24"/>
                <w:szCs w:val="24"/>
                <w14:ligatures w14:val="none"/>
                <w14:cntxtAlts w14:val="0"/>
              </w:rPr>
            </w:pPr>
          </w:p>
        </w:tc>
        <w:tc>
          <w:tcPr>
            <w:tcW w:w="2999" w:type="dxa"/>
            <w:tcBorders>
              <w:top w:val="nil"/>
              <w:left w:val="nil"/>
              <w:bottom w:val="single" w:color="000000" w:sz="6" w:space="0"/>
              <w:right w:val="single" w:color="000000" w:sz="6" w:space="0"/>
            </w:tcBorders>
            <w:shd w:val="clear" w:color="auto" w:fill="auto"/>
          </w:tcPr>
          <w:p w:rsidRPr="00996DFA" w:rsidR="007D77BE" w:rsidP="00E6577D" w:rsidRDefault="007D77BE" w14:paraId="641F962E"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Development of presentation using </w:t>
            </w:r>
            <w:proofErr w:type="spellStart"/>
            <w:r w:rsidRPr="00996DFA">
              <w:rPr>
                <w:rFonts w:ascii="Arial" w:hAnsi="Arial" w:cs="Arial"/>
                <w:color w:val="auto"/>
                <w:kern w:val="0"/>
                <w:sz w:val="24"/>
                <w:szCs w:val="24"/>
                <w14:ligatures w14:val="none"/>
                <w14:cntxtAlts w14:val="0"/>
              </w:rPr>
              <w:t>Viscgo</w:t>
            </w:r>
            <w:proofErr w:type="spellEnd"/>
            <w:r w:rsidRPr="00996DFA">
              <w:rPr>
                <w:rFonts w:ascii="Arial" w:hAnsi="Arial" w:cs="Arial"/>
                <w:color w:val="auto"/>
                <w:kern w:val="0"/>
                <w:sz w:val="24"/>
                <w:szCs w:val="24"/>
                <w14:ligatures w14:val="none"/>
                <w14:cntxtAlts w14:val="0"/>
              </w:rPr>
              <w:t> sticks (new product for testing fluid thickness) </w:t>
            </w:r>
          </w:p>
        </w:tc>
        <w:tc>
          <w:tcPr>
            <w:tcW w:w="3013" w:type="dxa"/>
            <w:tcBorders>
              <w:top w:val="nil"/>
              <w:left w:val="nil"/>
              <w:bottom w:val="single" w:color="000000" w:sz="6" w:space="0"/>
              <w:right w:val="single" w:color="000000" w:sz="6" w:space="0"/>
            </w:tcBorders>
            <w:shd w:val="clear" w:color="auto" w:fill="auto"/>
          </w:tcPr>
          <w:p w:rsidRPr="00996DFA" w:rsidR="007D77BE" w:rsidP="00E6577D" w:rsidRDefault="007D77BE" w14:paraId="2AD1477E"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Experience using thickener and testing </w:t>
            </w:r>
            <w:proofErr w:type="spellStart"/>
            <w:r w:rsidRPr="00996DFA">
              <w:rPr>
                <w:rFonts w:ascii="Arial" w:hAnsi="Arial" w:cs="Arial"/>
                <w:color w:val="auto"/>
                <w:kern w:val="0"/>
                <w:sz w:val="24"/>
                <w:szCs w:val="24"/>
                <w14:ligatures w14:val="none"/>
                <w14:cntxtAlts w14:val="0"/>
              </w:rPr>
              <w:t>Viscgo</w:t>
            </w:r>
            <w:proofErr w:type="spellEnd"/>
            <w:r w:rsidRPr="00996DFA">
              <w:rPr>
                <w:rFonts w:ascii="Arial" w:hAnsi="Arial" w:cs="Arial"/>
                <w:color w:val="auto"/>
                <w:kern w:val="0"/>
                <w:sz w:val="24"/>
                <w:szCs w:val="24"/>
                <w14:ligatures w14:val="none"/>
                <w14:cntxtAlts w14:val="0"/>
              </w:rPr>
              <w:t> sticks for the benefit of the SLT team, presentation skills. </w:t>
            </w:r>
          </w:p>
        </w:tc>
      </w:tr>
      <w:tr w:rsidRPr="00996DFA" w:rsidR="00E6577D" w:rsidTr="007D77BE" w14:paraId="68B0B7E1" w14:textId="77777777">
        <w:tc>
          <w:tcPr>
            <w:tcW w:w="2998" w:type="dxa"/>
            <w:tcBorders>
              <w:top w:val="nil"/>
              <w:left w:val="single" w:color="000000" w:sz="6" w:space="0"/>
              <w:bottom w:val="single" w:color="000000" w:sz="6" w:space="0"/>
              <w:right w:val="single" w:color="000000" w:sz="6" w:space="0"/>
            </w:tcBorders>
            <w:shd w:val="clear" w:color="auto" w:fill="auto"/>
            <w:hideMark/>
          </w:tcPr>
          <w:p w:rsidRPr="00996DFA" w:rsidR="00E6577D" w:rsidP="00E6577D" w:rsidRDefault="00E6577D" w14:paraId="402C949E"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Outcomes form development </w:t>
            </w:r>
          </w:p>
        </w:tc>
        <w:tc>
          <w:tcPr>
            <w:tcW w:w="2999" w:type="dxa"/>
            <w:tcBorders>
              <w:top w:val="nil"/>
              <w:left w:val="nil"/>
              <w:bottom w:val="single" w:color="000000" w:sz="6" w:space="0"/>
              <w:right w:val="single" w:color="000000" w:sz="6" w:space="0"/>
            </w:tcBorders>
            <w:shd w:val="clear" w:color="auto" w:fill="auto"/>
            <w:hideMark/>
          </w:tcPr>
          <w:p w:rsidRPr="00996DFA" w:rsidR="00E6577D" w:rsidP="00E6577D" w:rsidRDefault="00E6577D" w14:paraId="094E4FF6"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Assessment and outcomes turned into Microsoft forms that can be sent as links to patients. </w:t>
            </w:r>
          </w:p>
        </w:tc>
        <w:tc>
          <w:tcPr>
            <w:tcW w:w="3013" w:type="dxa"/>
            <w:tcBorders>
              <w:top w:val="nil"/>
              <w:left w:val="nil"/>
              <w:bottom w:val="single" w:color="000000" w:sz="6" w:space="0"/>
              <w:right w:val="single" w:color="000000" w:sz="6" w:space="0"/>
            </w:tcBorders>
            <w:shd w:val="clear" w:color="auto" w:fill="auto"/>
            <w:hideMark/>
          </w:tcPr>
          <w:p w:rsidRPr="00996DFA" w:rsidR="00E6577D" w:rsidP="00E6577D" w:rsidRDefault="00E6577D" w14:paraId="1C5E4CB0"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Familiarisation with assessments </w:t>
            </w:r>
          </w:p>
        </w:tc>
      </w:tr>
      <w:tr w:rsidRPr="00996DFA" w:rsidR="00E6577D" w:rsidTr="007D77BE" w14:paraId="477B9B69" w14:textId="77777777">
        <w:tc>
          <w:tcPr>
            <w:tcW w:w="2998" w:type="dxa"/>
            <w:tcBorders>
              <w:top w:val="nil"/>
              <w:left w:val="single" w:color="000000" w:sz="6" w:space="0"/>
              <w:bottom w:val="single" w:color="000000" w:sz="6" w:space="0"/>
              <w:right w:val="single" w:color="000000" w:sz="6" w:space="0"/>
            </w:tcBorders>
            <w:shd w:val="clear" w:color="auto" w:fill="auto"/>
            <w:hideMark/>
          </w:tcPr>
          <w:p w:rsidRPr="00996DFA" w:rsidR="00E6577D" w:rsidP="00E6577D" w:rsidRDefault="00E6577D" w14:paraId="5E8B1890"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Case Study presentation and discussion via Teams </w:t>
            </w:r>
          </w:p>
        </w:tc>
        <w:tc>
          <w:tcPr>
            <w:tcW w:w="2999" w:type="dxa"/>
            <w:tcBorders>
              <w:top w:val="nil"/>
              <w:left w:val="nil"/>
              <w:bottom w:val="single" w:color="000000" w:sz="6" w:space="0"/>
              <w:right w:val="single" w:color="000000" w:sz="6" w:space="0"/>
            </w:tcBorders>
            <w:shd w:val="clear" w:color="auto" w:fill="auto"/>
            <w:hideMark/>
          </w:tcPr>
          <w:p w:rsidRPr="00996DFA" w:rsidR="00E6577D" w:rsidP="00E6577D" w:rsidRDefault="00E6577D" w14:paraId="193A46BF"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Case studies across neuro, stroke and mental capacity with peer discussion with specialist therapist followed by independent peer learning activity. Sessions by therapist recorded for future use. </w:t>
            </w:r>
          </w:p>
        </w:tc>
        <w:tc>
          <w:tcPr>
            <w:tcW w:w="3013" w:type="dxa"/>
            <w:tcBorders>
              <w:top w:val="nil"/>
              <w:left w:val="nil"/>
              <w:bottom w:val="single" w:color="000000" w:sz="6" w:space="0"/>
              <w:right w:val="single" w:color="000000" w:sz="6" w:space="0"/>
            </w:tcBorders>
            <w:shd w:val="clear" w:color="auto" w:fill="auto"/>
            <w:hideMark/>
          </w:tcPr>
          <w:p w:rsidRPr="00996DFA" w:rsidR="00E6577D" w:rsidP="00E6577D" w:rsidRDefault="00E6577D" w14:paraId="6BB8DF95"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Peer learning.  </w:t>
            </w:r>
          </w:p>
          <w:p w:rsidRPr="00996DFA" w:rsidR="00E6577D" w:rsidP="00E6577D" w:rsidRDefault="00E6577D" w14:paraId="2E663AEF"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Access to specialist therapist by multiple students. </w:t>
            </w:r>
          </w:p>
          <w:p w:rsidRPr="00996DFA" w:rsidR="00E6577D" w:rsidP="00E6577D" w:rsidRDefault="00E6577D" w14:paraId="22EFBA91"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Exposure to different clinical areas. </w:t>
            </w:r>
          </w:p>
          <w:p w:rsidRPr="00996DFA" w:rsidR="00E6577D" w:rsidP="00E6577D" w:rsidRDefault="00E6577D" w14:paraId="61D51B0D"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 </w:t>
            </w:r>
          </w:p>
        </w:tc>
      </w:tr>
      <w:tr w:rsidRPr="00996DFA" w:rsidR="00E6577D" w:rsidTr="007D77BE" w14:paraId="64967064" w14:textId="77777777">
        <w:tc>
          <w:tcPr>
            <w:tcW w:w="2998" w:type="dxa"/>
            <w:tcBorders>
              <w:top w:val="nil"/>
              <w:left w:val="single" w:color="000000" w:sz="6" w:space="0"/>
              <w:bottom w:val="single" w:color="000000" w:sz="6" w:space="0"/>
              <w:right w:val="single" w:color="000000" w:sz="6" w:space="0"/>
            </w:tcBorders>
            <w:shd w:val="clear" w:color="auto" w:fill="auto"/>
            <w:hideMark/>
          </w:tcPr>
          <w:p w:rsidRPr="00996DFA" w:rsidR="00E6577D" w:rsidP="00E6577D" w:rsidRDefault="00E6577D" w14:paraId="6C05F53E"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Attendance at workshops </w:t>
            </w:r>
          </w:p>
        </w:tc>
        <w:tc>
          <w:tcPr>
            <w:tcW w:w="2999" w:type="dxa"/>
            <w:tcBorders>
              <w:top w:val="nil"/>
              <w:left w:val="nil"/>
              <w:bottom w:val="single" w:color="000000" w:sz="6" w:space="0"/>
              <w:right w:val="single" w:color="000000" w:sz="6" w:space="0"/>
            </w:tcBorders>
            <w:shd w:val="clear" w:color="auto" w:fill="auto"/>
            <w:hideMark/>
          </w:tcPr>
          <w:p w:rsidRPr="00996DFA" w:rsidR="00E6577D" w:rsidP="00E6577D" w:rsidRDefault="00E6577D" w14:paraId="3B9E2D28"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Attendance at zoom dietetic student workshop delivered by SLT </w:t>
            </w:r>
          </w:p>
        </w:tc>
        <w:tc>
          <w:tcPr>
            <w:tcW w:w="3013" w:type="dxa"/>
            <w:tcBorders>
              <w:top w:val="nil"/>
              <w:left w:val="nil"/>
              <w:bottom w:val="single" w:color="000000" w:sz="6" w:space="0"/>
              <w:right w:val="single" w:color="000000" w:sz="6" w:space="0"/>
            </w:tcBorders>
            <w:shd w:val="clear" w:color="auto" w:fill="auto"/>
            <w:hideMark/>
          </w:tcPr>
          <w:p w:rsidRPr="00996DFA" w:rsidR="00E6577D" w:rsidP="00E6577D" w:rsidRDefault="00E6577D" w14:paraId="3E372515"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Appreciation of MDT working using remote access to other professions</w:t>
            </w:r>
          </w:p>
        </w:tc>
      </w:tr>
      <w:tr w:rsidRPr="00996DFA" w:rsidR="00E6577D" w:rsidTr="007D77BE" w14:paraId="4AC5914C" w14:textId="77777777">
        <w:tc>
          <w:tcPr>
            <w:tcW w:w="2998" w:type="dxa"/>
            <w:tcBorders>
              <w:top w:val="nil"/>
              <w:left w:val="single" w:color="000000" w:sz="6" w:space="0"/>
              <w:bottom w:val="nil"/>
              <w:right w:val="single" w:color="000000" w:sz="6" w:space="0"/>
            </w:tcBorders>
            <w:shd w:val="clear" w:color="auto" w:fill="auto"/>
            <w:hideMark/>
          </w:tcPr>
          <w:p w:rsidRPr="00996DFA" w:rsidR="00E6577D" w:rsidP="00E6577D" w:rsidRDefault="00E6577D" w14:paraId="7A629D64"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Webinars </w:t>
            </w:r>
          </w:p>
        </w:tc>
        <w:tc>
          <w:tcPr>
            <w:tcW w:w="2999" w:type="dxa"/>
            <w:tcBorders>
              <w:top w:val="nil"/>
              <w:left w:val="nil"/>
              <w:bottom w:val="nil"/>
              <w:right w:val="single" w:color="000000" w:sz="6" w:space="0"/>
            </w:tcBorders>
            <w:shd w:val="clear" w:color="auto" w:fill="auto"/>
            <w:hideMark/>
          </w:tcPr>
          <w:p w:rsidRPr="00996DFA" w:rsidR="00E6577D" w:rsidP="00E6577D" w:rsidRDefault="00E6577D" w14:paraId="343D0934"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Watching RCSLT Telehealth Webinar </w:t>
            </w:r>
          </w:p>
        </w:tc>
        <w:tc>
          <w:tcPr>
            <w:tcW w:w="3013" w:type="dxa"/>
            <w:tcBorders>
              <w:top w:val="nil"/>
              <w:left w:val="nil"/>
              <w:bottom w:val="nil"/>
              <w:right w:val="single" w:color="000000" w:sz="6" w:space="0"/>
            </w:tcBorders>
            <w:shd w:val="clear" w:color="auto" w:fill="auto"/>
            <w:hideMark/>
          </w:tcPr>
          <w:p w:rsidRPr="00996DFA" w:rsidR="00E6577D" w:rsidP="00E6577D" w:rsidRDefault="00E6577D" w14:paraId="2496DDBE"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Overview of telehealth delivery of therapy to apply to clinical practice on placement </w:t>
            </w:r>
          </w:p>
        </w:tc>
      </w:tr>
      <w:tr w:rsidRPr="00996DFA" w:rsidR="007D77BE" w:rsidTr="008C4828" w14:paraId="28E7DA19" w14:textId="77777777">
        <w:tc>
          <w:tcPr>
            <w:tcW w:w="2998" w:type="dxa"/>
            <w:tcBorders>
              <w:top w:val="nil"/>
              <w:left w:val="single" w:color="000000" w:sz="6" w:space="0"/>
              <w:bottom w:val="nil"/>
              <w:right w:val="single" w:color="000000" w:sz="6" w:space="0"/>
            </w:tcBorders>
            <w:shd w:val="clear" w:color="auto" w:fill="auto"/>
          </w:tcPr>
          <w:p w:rsidRPr="00996DFA" w:rsidR="007D77BE" w:rsidP="00E6577D" w:rsidRDefault="007D77BE" w14:paraId="1863F132" w14:textId="77777777">
            <w:pPr>
              <w:spacing w:after="0" w:line="240" w:lineRule="auto"/>
              <w:textAlignment w:val="baseline"/>
              <w:rPr>
                <w:rFonts w:ascii="Arial" w:hAnsi="Arial" w:cs="Arial"/>
                <w:color w:val="auto"/>
                <w:kern w:val="0"/>
                <w:sz w:val="24"/>
                <w:szCs w:val="24"/>
                <w14:ligatures w14:val="none"/>
                <w14:cntxtAlts w14:val="0"/>
              </w:rPr>
            </w:pPr>
          </w:p>
        </w:tc>
        <w:tc>
          <w:tcPr>
            <w:tcW w:w="2999" w:type="dxa"/>
            <w:tcBorders>
              <w:top w:val="nil"/>
              <w:left w:val="nil"/>
              <w:bottom w:val="nil"/>
              <w:right w:val="single" w:color="000000" w:sz="6" w:space="0"/>
            </w:tcBorders>
            <w:shd w:val="clear" w:color="auto" w:fill="auto"/>
          </w:tcPr>
          <w:p w:rsidRPr="00996DFA" w:rsidR="007D77BE" w:rsidP="00E6577D" w:rsidRDefault="007D77BE" w14:paraId="4D28C3CF" w14:textId="77777777">
            <w:pPr>
              <w:spacing w:after="0" w:line="240" w:lineRule="auto"/>
              <w:textAlignment w:val="baseline"/>
              <w:rPr>
                <w:rFonts w:ascii="Arial" w:hAnsi="Arial" w:cs="Arial"/>
                <w:color w:val="auto"/>
                <w:kern w:val="0"/>
                <w:sz w:val="24"/>
                <w:szCs w:val="24"/>
                <w14:ligatures w14:val="none"/>
                <w14:cntxtAlts w14:val="0"/>
              </w:rPr>
            </w:pPr>
          </w:p>
        </w:tc>
        <w:tc>
          <w:tcPr>
            <w:tcW w:w="3013" w:type="dxa"/>
            <w:tcBorders>
              <w:top w:val="nil"/>
              <w:left w:val="nil"/>
              <w:bottom w:val="nil"/>
              <w:right w:val="single" w:color="000000" w:sz="6" w:space="0"/>
            </w:tcBorders>
            <w:shd w:val="clear" w:color="auto" w:fill="auto"/>
          </w:tcPr>
          <w:p w:rsidRPr="00996DFA" w:rsidR="007D77BE" w:rsidP="00E6577D" w:rsidRDefault="007D77BE" w14:paraId="2FECC254" w14:textId="77777777">
            <w:pPr>
              <w:spacing w:after="0" w:line="240" w:lineRule="auto"/>
              <w:textAlignment w:val="baseline"/>
              <w:rPr>
                <w:rFonts w:ascii="Arial" w:hAnsi="Arial" w:cs="Arial"/>
                <w:color w:val="auto"/>
                <w:kern w:val="0"/>
                <w:sz w:val="24"/>
                <w:szCs w:val="24"/>
                <w14:ligatures w14:val="none"/>
                <w14:cntxtAlts w14:val="0"/>
              </w:rPr>
            </w:pPr>
          </w:p>
        </w:tc>
      </w:tr>
      <w:tr w:rsidRPr="00996DFA" w:rsidR="008C4828" w:rsidTr="007D77BE" w14:paraId="133EADE6" w14:textId="77777777">
        <w:tc>
          <w:tcPr>
            <w:tcW w:w="2998" w:type="dxa"/>
            <w:tcBorders>
              <w:top w:val="nil"/>
              <w:left w:val="single" w:color="000000" w:sz="6" w:space="0"/>
              <w:bottom w:val="single" w:color="000000" w:sz="6" w:space="0"/>
              <w:right w:val="single" w:color="000000" w:sz="6" w:space="0"/>
            </w:tcBorders>
            <w:shd w:val="clear" w:color="auto" w:fill="auto"/>
          </w:tcPr>
          <w:p w:rsidRPr="00996DFA" w:rsidR="008C4828" w:rsidP="00E6577D" w:rsidRDefault="008C4828" w14:paraId="40541F13" w14:textId="77777777">
            <w:pPr>
              <w:spacing w:after="0" w:line="240" w:lineRule="auto"/>
              <w:textAlignment w:val="baseline"/>
              <w:rPr>
                <w:rFonts w:ascii="Arial" w:hAnsi="Arial" w:cs="Arial"/>
                <w:color w:val="auto"/>
                <w:kern w:val="0"/>
                <w:sz w:val="24"/>
                <w:szCs w:val="24"/>
                <w14:ligatures w14:val="none"/>
                <w14:cntxtAlts w14:val="0"/>
              </w:rPr>
            </w:pPr>
          </w:p>
        </w:tc>
        <w:tc>
          <w:tcPr>
            <w:tcW w:w="2999" w:type="dxa"/>
            <w:tcBorders>
              <w:top w:val="nil"/>
              <w:left w:val="nil"/>
              <w:bottom w:val="single" w:color="000000" w:sz="6" w:space="0"/>
              <w:right w:val="single" w:color="000000" w:sz="6" w:space="0"/>
            </w:tcBorders>
            <w:shd w:val="clear" w:color="auto" w:fill="auto"/>
          </w:tcPr>
          <w:p w:rsidRPr="00996DFA" w:rsidR="008C4828" w:rsidP="00E6577D" w:rsidRDefault="008C4828" w14:paraId="7639003A" w14:textId="77777777">
            <w:pPr>
              <w:spacing w:after="0" w:line="240" w:lineRule="auto"/>
              <w:textAlignment w:val="baseline"/>
              <w:rPr>
                <w:rFonts w:ascii="Arial" w:hAnsi="Arial" w:cs="Arial"/>
                <w:color w:val="auto"/>
                <w:kern w:val="0"/>
                <w:sz w:val="24"/>
                <w:szCs w:val="24"/>
                <w14:ligatures w14:val="none"/>
                <w14:cntxtAlts w14:val="0"/>
              </w:rPr>
            </w:pPr>
          </w:p>
        </w:tc>
        <w:tc>
          <w:tcPr>
            <w:tcW w:w="3013" w:type="dxa"/>
            <w:tcBorders>
              <w:top w:val="nil"/>
              <w:left w:val="nil"/>
              <w:bottom w:val="single" w:color="000000" w:sz="6" w:space="0"/>
              <w:right w:val="single" w:color="000000" w:sz="6" w:space="0"/>
            </w:tcBorders>
            <w:shd w:val="clear" w:color="auto" w:fill="auto"/>
          </w:tcPr>
          <w:p w:rsidRPr="00996DFA" w:rsidR="008C4828" w:rsidP="00E6577D" w:rsidRDefault="008C4828" w14:paraId="03CAB998" w14:textId="77777777">
            <w:pPr>
              <w:spacing w:after="0" w:line="240" w:lineRule="auto"/>
              <w:textAlignment w:val="baseline"/>
              <w:rPr>
                <w:rFonts w:ascii="Arial" w:hAnsi="Arial" w:cs="Arial"/>
                <w:color w:val="auto"/>
                <w:kern w:val="0"/>
                <w:sz w:val="24"/>
                <w:szCs w:val="24"/>
                <w14:ligatures w14:val="none"/>
                <w14:cntxtAlts w14:val="0"/>
              </w:rPr>
            </w:pPr>
          </w:p>
        </w:tc>
      </w:tr>
    </w:tbl>
    <w:p w:rsidRPr="00996DFA" w:rsidR="00E6577D" w:rsidP="00E6577D" w:rsidRDefault="00E6577D" w14:paraId="61A6B2CB" w14:textId="77777777">
      <w:pPr>
        <w:spacing w:after="0" w:line="240" w:lineRule="auto"/>
        <w:textAlignment w:val="baseline"/>
        <w:rPr>
          <w:rFonts w:ascii="Arial" w:hAnsi="Arial" w:cs="Arial"/>
          <w:color w:val="auto"/>
          <w:kern w:val="0"/>
          <w:sz w:val="24"/>
          <w:szCs w:val="24"/>
          <w14:ligatures w14:val="none"/>
          <w14:cntxtAlts w14:val="0"/>
        </w:rPr>
      </w:pPr>
    </w:p>
    <w:p w:rsidRPr="00996DFA" w:rsidR="00B273AA" w:rsidP="00E6577D" w:rsidRDefault="00B273AA" w14:paraId="1B9C26B0" w14:textId="77777777">
      <w:pPr>
        <w:spacing w:after="0" w:line="240" w:lineRule="auto"/>
        <w:textAlignment w:val="baseline"/>
        <w:rPr>
          <w:rFonts w:ascii="Arial" w:hAnsi="Arial" w:cs="Arial"/>
          <w:color w:val="auto"/>
          <w:kern w:val="0"/>
          <w:sz w:val="24"/>
          <w:szCs w:val="24"/>
          <w14:ligatures w14:val="none"/>
          <w14:cntxtAlts w14:val="0"/>
        </w:rPr>
      </w:pPr>
    </w:p>
    <w:p w:rsidRPr="00996DFA" w:rsidR="00B273AA" w:rsidP="00E6577D" w:rsidRDefault="00B273AA" w14:paraId="5084DEA4" w14:textId="77777777">
      <w:pPr>
        <w:spacing w:after="0" w:line="240" w:lineRule="auto"/>
        <w:textAlignment w:val="baseline"/>
        <w:rPr>
          <w:rFonts w:ascii="Arial" w:hAnsi="Arial" w:cs="Arial"/>
          <w:color w:val="auto"/>
          <w:kern w:val="0"/>
          <w:sz w:val="24"/>
          <w:szCs w:val="24"/>
          <w14:ligatures w14:val="none"/>
          <w14:cntxtAlts w14:val="0"/>
        </w:rPr>
      </w:pPr>
    </w:p>
    <w:p w:rsidRPr="00996DFA" w:rsidR="00B273AA" w:rsidP="00E6577D" w:rsidRDefault="00B273AA" w14:paraId="145E15F8" w14:textId="77777777">
      <w:pPr>
        <w:spacing w:after="0" w:line="240" w:lineRule="auto"/>
        <w:textAlignment w:val="baseline"/>
        <w:rPr>
          <w:rFonts w:ascii="Arial" w:hAnsi="Arial" w:cs="Arial"/>
          <w:color w:val="auto"/>
          <w:kern w:val="0"/>
          <w:sz w:val="24"/>
          <w:szCs w:val="24"/>
          <w14:ligatures w14:val="none"/>
          <w14:cntxtAlts w14:val="0"/>
        </w:rPr>
      </w:pPr>
    </w:p>
    <w:p w:rsidR="000D0512" w:rsidP="00E6577D" w:rsidRDefault="000D0512" w14:paraId="787D7D25" w14:textId="41282FE5">
      <w:pPr>
        <w:spacing w:after="0" w:line="240" w:lineRule="auto"/>
        <w:textAlignment w:val="baseline"/>
        <w:rPr>
          <w:rFonts w:ascii="Arial" w:hAnsi="Arial" w:cs="Arial"/>
          <w:color w:val="auto"/>
          <w:kern w:val="0"/>
          <w:sz w:val="24"/>
          <w:szCs w:val="24"/>
          <w14:ligatures w14:val="none"/>
          <w14:cntxtAlts w14:val="0"/>
        </w:rPr>
      </w:pPr>
    </w:p>
    <w:p w:rsidR="00734A36" w:rsidP="00E6577D" w:rsidRDefault="00734A36" w14:paraId="3DC24320" w14:textId="609601C8">
      <w:pPr>
        <w:spacing w:after="0" w:line="240" w:lineRule="auto"/>
        <w:textAlignment w:val="baseline"/>
        <w:rPr>
          <w:rFonts w:ascii="Arial" w:hAnsi="Arial" w:cs="Arial"/>
          <w:color w:val="auto"/>
          <w:kern w:val="0"/>
          <w:sz w:val="24"/>
          <w:szCs w:val="24"/>
          <w14:ligatures w14:val="none"/>
          <w14:cntxtAlts w14:val="0"/>
        </w:rPr>
      </w:pPr>
    </w:p>
    <w:p w:rsidRPr="00996DFA" w:rsidR="00734A36" w:rsidP="00E6577D" w:rsidRDefault="00734A36" w14:paraId="75CF49B8" w14:textId="77777777">
      <w:pPr>
        <w:spacing w:after="0" w:line="240" w:lineRule="auto"/>
        <w:textAlignment w:val="baseline"/>
        <w:rPr>
          <w:rFonts w:ascii="Arial" w:hAnsi="Arial" w:cs="Arial"/>
          <w:color w:val="auto"/>
          <w:kern w:val="0"/>
          <w:sz w:val="24"/>
          <w:szCs w:val="24"/>
          <w14:ligatures w14:val="none"/>
          <w14:cntxtAlts w14:val="0"/>
        </w:rPr>
      </w:pPr>
    </w:p>
    <w:p w:rsidRPr="00996DFA" w:rsidR="00E6577D" w:rsidP="00E6577D" w:rsidRDefault="00E6577D" w14:paraId="0136DB2C" w14:textId="77777777">
      <w:pPr>
        <w:spacing w:after="0" w:line="240" w:lineRule="auto"/>
        <w:textAlignment w:val="baseline"/>
        <w:rPr>
          <w:rFonts w:ascii="Arial" w:hAnsi="Arial" w:cs="Arial"/>
          <w:color w:val="auto"/>
          <w:kern w:val="0"/>
          <w:sz w:val="24"/>
          <w:szCs w:val="24"/>
          <w14:ligatures w14:val="none"/>
          <w14:cntxtAlts w14:val="0"/>
        </w:rPr>
      </w:pPr>
    </w:p>
    <w:tbl>
      <w:tblPr>
        <w:tblW w:w="90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Stendent experiences and feedback"/>
      </w:tblPr>
      <w:tblGrid>
        <w:gridCol w:w="9010"/>
      </w:tblGrid>
      <w:tr w:rsidRPr="00996DFA" w:rsidR="00E6577D" w:rsidTr="00E6577D" w14:paraId="384BDB46" w14:textId="77777777">
        <w:tc>
          <w:tcPr>
            <w:tcW w:w="9010" w:type="dxa"/>
            <w:tcBorders>
              <w:top w:val="single" w:color="000000" w:sz="6" w:space="0"/>
              <w:left w:val="single" w:color="000000" w:sz="6" w:space="0"/>
              <w:bottom w:val="single" w:color="000000" w:sz="6" w:space="0"/>
              <w:right w:val="single" w:color="000000" w:sz="6" w:space="0"/>
            </w:tcBorders>
            <w:shd w:val="clear" w:color="auto" w:fill="auto"/>
            <w:hideMark/>
          </w:tcPr>
          <w:p w:rsidRPr="00996DFA" w:rsidR="00E6577D" w:rsidP="00581BE5" w:rsidRDefault="00E6577D" w14:paraId="3082DBA9" w14:textId="77777777">
            <w:pPr>
              <w:spacing w:after="0" w:line="240" w:lineRule="auto"/>
              <w:jc w:val="center"/>
              <w:textAlignment w:val="baseline"/>
              <w:rPr>
                <w:rFonts w:ascii="Arial" w:hAnsi="Arial" w:cs="Arial"/>
                <w:color w:val="auto"/>
                <w:kern w:val="0"/>
                <w:sz w:val="24"/>
                <w:szCs w:val="24"/>
                <w14:ligatures w14:val="none"/>
                <w14:cntxtAlts w14:val="0"/>
              </w:rPr>
            </w:pPr>
            <w:r w:rsidRPr="00996DFA">
              <w:rPr>
                <w:rFonts w:ascii="Arial" w:hAnsi="Arial" w:cs="Arial"/>
                <w:b/>
                <w:bCs/>
                <w:color w:val="auto"/>
                <w:kern w:val="0"/>
                <w:sz w:val="24"/>
                <w:szCs w:val="24"/>
                <w14:ligatures w14:val="none"/>
                <w14:cntxtAlts w14:val="0"/>
              </w:rPr>
              <w:lastRenderedPageBreak/>
              <w:t>Student experiences and feedback</w:t>
            </w:r>
          </w:p>
          <w:p w:rsidRPr="00996DFA" w:rsidR="00E6577D" w:rsidP="00E6577D" w:rsidRDefault="00E6577D" w14:paraId="2731B079"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 </w:t>
            </w:r>
          </w:p>
        </w:tc>
      </w:tr>
      <w:tr w:rsidRPr="00996DFA" w:rsidR="00E6577D" w:rsidTr="0033217A" w14:paraId="3535C4F5" w14:textId="77777777">
        <w:tc>
          <w:tcPr>
            <w:tcW w:w="9010" w:type="dxa"/>
            <w:tcBorders>
              <w:top w:val="nil"/>
              <w:left w:val="single" w:color="000000" w:sz="6" w:space="0"/>
              <w:bottom w:val="single" w:color="auto" w:sz="4" w:space="0"/>
              <w:right w:val="single" w:color="000000" w:sz="6" w:space="0"/>
            </w:tcBorders>
            <w:shd w:val="clear" w:color="auto" w:fill="auto"/>
            <w:hideMark/>
          </w:tcPr>
          <w:p w:rsidRPr="00996DFA" w:rsidR="00E6577D" w:rsidP="007D77BE" w:rsidRDefault="007D77BE" w14:paraId="5127EF4C" w14:textId="77777777">
            <w:pPr>
              <w:pStyle w:val="ListParagraph"/>
              <w:numPr>
                <w:ilvl w:val="0"/>
                <w:numId w:val="21"/>
              </w:num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Teletherapy appointments allowed for students to practice key clinical skills and gain insight into patient experience without being in the same room.</w:t>
            </w: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  </w:t>
            </w:r>
          </w:p>
          <w:p w:rsidRPr="00996DFA" w:rsidR="00E6577D" w:rsidP="007D77BE" w:rsidRDefault="007D77BE" w14:paraId="0414171F" w14:textId="77777777">
            <w:pPr>
              <w:pStyle w:val="ListParagraph"/>
              <w:numPr>
                <w:ilvl w:val="0"/>
                <w:numId w:val="21"/>
              </w:num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Opportunity to understand MDT working</w:t>
            </w:r>
            <w:r w:rsidRPr="00996DFA">
              <w:rPr>
                <w:rFonts w:ascii="Arial" w:hAnsi="Arial" w:cs="Arial"/>
                <w:color w:val="385623"/>
                <w:kern w:val="0"/>
                <w:sz w:val="24"/>
                <w:szCs w:val="24"/>
                <w14:ligatures w14:val="none"/>
                <w14:cntxtAlts w14:val="0"/>
              </w:rPr>
              <w:t xml:space="preserve"> remotely was valuable (i.e. with clinical nursing)”</w:t>
            </w:r>
          </w:p>
          <w:p w:rsidRPr="00996DFA" w:rsidR="00E6577D" w:rsidP="007D77BE" w:rsidRDefault="007D77BE" w14:paraId="11C7B1F1" w14:textId="77777777">
            <w:pPr>
              <w:pStyle w:val="ListParagraph"/>
              <w:numPr>
                <w:ilvl w:val="0"/>
                <w:numId w:val="21"/>
              </w:num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385623"/>
                <w:kern w:val="0"/>
                <w:sz w:val="24"/>
                <w:szCs w:val="24"/>
                <w14:ligatures w14:val="none"/>
                <w14:cntxtAlts w14:val="0"/>
              </w:rPr>
              <w:t xml:space="preserve"> “</w:t>
            </w:r>
            <w:r w:rsidRPr="00996DFA" w:rsidR="00E6577D">
              <w:rPr>
                <w:rFonts w:ascii="Arial" w:hAnsi="Arial" w:cs="Arial"/>
                <w:color w:val="385623"/>
                <w:kern w:val="0"/>
                <w:sz w:val="24"/>
                <w:szCs w:val="24"/>
                <w14:ligatures w14:val="none"/>
                <w14:cntxtAlts w14:val="0"/>
              </w:rPr>
              <w:t>Being on an iPad during a face-to-face consultation was appropriate and insightful, with the patients appearing happy to engage.</w:t>
            </w: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  </w:t>
            </w:r>
          </w:p>
          <w:p w:rsidRPr="00996DFA" w:rsidR="00E6577D" w:rsidP="007D77BE" w:rsidRDefault="007D77BE" w14:paraId="35022E70" w14:textId="77777777">
            <w:pPr>
              <w:pStyle w:val="ListParagraph"/>
              <w:numPr>
                <w:ilvl w:val="0"/>
                <w:numId w:val="21"/>
              </w:num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Conducting mid-radiothe</w:t>
            </w:r>
            <w:r w:rsidRPr="00996DFA">
              <w:rPr>
                <w:rFonts w:ascii="Arial" w:hAnsi="Arial" w:cs="Arial"/>
                <w:color w:val="385623"/>
                <w:kern w:val="0"/>
                <w:sz w:val="24"/>
                <w:szCs w:val="24"/>
                <w14:ligatures w14:val="none"/>
                <w14:cntxtAlts w14:val="0"/>
              </w:rPr>
              <w:t xml:space="preserve">rapy phone reviews was a really </w:t>
            </w:r>
            <w:r w:rsidRPr="00996DFA" w:rsidR="00E6577D">
              <w:rPr>
                <w:rFonts w:ascii="Arial" w:hAnsi="Arial" w:cs="Arial"/>
                <w:color w:val="385623"/>
                <w:kern w:val="0"/>
                <w:sz w:val="24"/>
                <w:szCs w:val="24"/>
                <w14:ligatures w14:val="none"/>
                <w14:cntxtAlts w14:val="0"/>
              </w:rPr>
              <w:t>valuable experience that helped develop interpersonal skills and working with clients independently. This was an appropriate activity to do and I would recommend including this in the future.</w:t>
            </w: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  </w:t>
            </w:r>
          </w:p>
          <w:p w:rsidRPr="00996DFA" w:rsidR="00E6577D" w:rsidP="007D77BE" w:rsidRDefault="007D77BE" w14:paraId="2FBC47E5" w14:textId="77777777">
            <w:pPr>
              <w:pStyle w:val="ListParagraph"/>
              <w:numPr>
                <w:ilvl w:val="0"/>
                <w:numId w:val="21"/>
              </w:num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It was especially beneficial to be given the opportunity to carry out therapy independe</w:t>
            </w:r>
            <w:r w:rsidRPr="00996DFA">
              <w:rPr>
                <w:rFonts w:ascii="Arial" w:hAnsi="Arial" w:cs="Arial"/>
                <w:color w:val="385623"/>
                <w:kern w:val="0"/>
                <w:sz w:val="24"/>
                <w:szCs w:val="24"/>
                <w14:ligatures w14:val="none"/>
                <w14:cntxtAlts w14:val="0"/>
              </w:rPr>
              <w:t>ntly – e.g. v</w:t>
            </w:r>
            <w:r w:rsidRPr="00996DFA" w:rsidR="00E6577D">
              <w:rPr>
                <w:rFonts w:ascii="Arial" w:hAnsi="Arial" w:cs="Arial"/>
                <w:color w:val="385623"/>
                <w:kern w:val="0"/>
                <w:sz w:val="24"/>
                <w:szCs w:val="24"/>
                <w14:ligatures w14:val="none"/>
                <w14:cntxtAlts w14:val="0"/>
              </w:rPr>
              <w:t>oice exercises, assessments as this really helps to build on confidence.</w:t>
            </w: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 </w:t>
            </w:r>
          </w:p>
          <w:p w:rsidRPr="00996DFA" w:rsidR="00E6577D" w:rsidP="007D77BE" w:rsidRDefault="007D77BE" w14:paraId="651EE16C" w14:textId="77777777">
            <w:pPr>
              <w:pStyle w:val="ListParagraph"/>
              <w:numPr>
                <w:ilvl w:val="0"/>
                <w:numId w:val="21"/>
              </w:num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Working through case studies was really helpful – e.g. Mental Capacity case study. It allowed detailed discussion and application of learning from readings.</w:t>
            </w: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 </w:t>
            </w:r>
          </w:p>
          <w:p w:rsidRPr="00996DFA" w:rsidR="00E6577D" w:rsidP="007D77BE" w:rsidRDefault="00E6577D" w14:paraId="6CBAE624" w14:textId="77777777">
            <w:pPr>
              <w:pStyle w:val="ListParagraph"/>
              <w:numPr>
                <w:ilvl w:val="0"/>
                <w:numId w:val="21"/>
              </w:num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385623"/>
                <w:kern w:val="0"/>
                <w:sz w:val="24"/>
                <w:szCs w:val="24"/>
                <w14:ligatures w14:val="none"/>
                <w14:cntxtAlts w14:val="0"/>
              </w:rPr>
              <w:t xml:space="preserve">“Being able to experience the flow of the day </w:t>
            </w:r>
            <w:r w:rsidRPr="00996DFA" w:rsidR="007D77BE">
              <w:rPr>
                <w:rFonts w:ascii="Arial" w:hAnsi="Arial" w:cs="Arial"/>
                <w:color w:val="385623"/>
                <w:kern w:val="0"/>
                <w:sz w:val="24"/>
                <w:szCs w:val="24"/>
                <w14:ligatures w14:val="none"/>
                <w14:cntxtAlts w14:val="0"/>
              </w:rPr>
              <w:t xml:space="preserve">in the day in the life of an SLT </w:t>
            </w:r>
            <w:r w:rsidRPr="00996DFA">
              <w:rPr>
                <w:rFonts w:ascii="Arial" w:hAnsi="Arial" w:cs="Arial"/>
                <w:color w:val="385623"/>
                <w:kern w:val="0"/>
                <w:sz w:val="24"/>
                <w:szCs w:val="24"/>
                <w14:ligatures w14:val="none"/>
                <w14:cntxtAlts w14:val="0"/>
              </w:rPr>
              <w:t>was great; it’s something you don’t get just sitting in on individual video calls, and it was important to see transitions between patients, how SLTs interact with other professionals, get a true feel of the ward; hearing all the sounds etc.” </w:t>
            </w:r>
          </w:p>
          <w:p w:rsidRPr="00996DFA" w:rsidR="00E6577D" w:rsidP="007D77BE" w:rsidRDefault="00E6577D" w14:paraId="591BE139" w14:textId="77777777">
            <w:pPr>
              <w:pStyle w:val="ListParagraph"/>
              <w:numPr>
                <w:ilvl w:val="0"/>
                <w:numId w:val="21"/>
              </w:num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385623"/>
                <w:kern w:val="0"/>
                <w:sz w:val="24"/>
                <w:szCs w:val="24"/>
                <w14:ligatures w14:val="none"/>
                <w14:cntxtAlts w14:val="0"/>
              </w:rPr>
              <w:t xml:space="preserve">“It was really beneficial being able to see the structure of </w:t>
            </w:r>
            <w:r w:rsidRPr="00996DFA" w:rsidR="007D77BE">
              <w:rPr>
                <w:rFonts w:ascii="Arial" w:hAnsi="Arial" w:cs="Arial"/>
                <w:color w:val="385623"/>
                <w:kern w:val="0"/>
                <w:sz w:val="24"/>
                <w:szCs w:val="24"/>
                <w14:ligatures w14:val="none"/>
                <w14:cntxtAlts w14:val="0"/>
              </w:rPr>
              <w:t>an SLT</w:t>
            </w:r>
            <w:r w:rsidRPr="00996DFA">
              <w:rPr>
                <w:rFonts w:ascii="Arial" w:hAnsi="Arial" w:cs="Arial"/>
                <w:color w:val="385623"/>
                <w:kern w:val="0"/>
                <w:sz w:val="24"/>
                <w:szCs w:val="24"/>
                <w14:ligatures w14:val="none"/>
                <w14:cntxtAlts w14:val="0"/>
              </w:rPr>
              <w:t xml:space="preserve"> day</w:t>
            </w:r>
            <w:r w:rsidRPr="00996DFA" w:rsidR="007D77BE">
              <w:rPr>
                <w:rFonts w:ascii="Arial" w:hAnsi="Arial" w:cs="Arial"/>
                <w:color w:val="385623"/>
                <w:kern w:val="0"/>
                <w:sz w:val="24"/>
                <w:szCs w:val="24"/>
                <w14:ligatures w14:val="none"/>
                <w14:cntxtAlts w14:val="0"/>
              </w:rPr>
              <w:t xml:space="preserve"> remotely</w:t>
            </w:r>
            <w:r w:rsidRPr="00996DFA">
              <w:rPr>
                <w:rFonts w:ascii="Arial" w:hAnsi="Arial" w:cs="Arial"/>
                <w:color w:val="385623"/>
                <w:kern w:val="0"/>
                <w:sz w:val="24"/>
                <w:szCs w:val="24"/>
                <w14:ligatures w14:val="none"/>
                <w14:cntxtAlts w14:val="0"/>
              </w:rPr>
              <w:t>; I sat in on the morning huddle and saw 3 patients in the ward, and then sat in on an MDT meeting before discussing patients and writing up notes with SLT”. </w:t>
            </w:r>
          </w:p>
          <w:p w:rsidRPr="00996DFA" w:rsidR="00E6577D" w:rsidP="007D77BE" w:rsidRDefault="00E6577D" w14:paraId="1D9C2226" w14:textId="77777777">
            <w:pPr>
              <w:pStyle w:val="ListParagraph"/>
              <w:numPr>
                <w:ilvl w:val="0"/>
                <w:numId w:val="21"/>
              </w:num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385623"/>
                <w:kern w:val="0"/>
                <w:sz w:val="24"/>
                <w:szCs w:val="24"/>
                <w14:ligatures w14:val="none"/>
                <w14:cntxtAlts w14:val="0"/>
              </w:rPr>
              <w:t>“It was beneficial seeing assessments first-hand; it’s hard to truly get to grips with an assessment without seeing it first-hand”. </w:t>
            </w:r>
          </w:p>
          <w:p w:rsidRPr="00996DFA" w:rsidR="00E6577D" w:rsidP="007D77BE" w:rsidRDefault="00E6577D" w14:paraId="09D6C880" w14:textId="77777777">
            <w:pPr>
              <w:pStyle w:val="ListParagraph"/>
              <w:numPr>
                <w:ilvl w:val="0"/>
                <w:numId w:val="21"/>
              </w:num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385623"/>
                <w:kern w:val="0"/>
                <w:sz w:val="24"/>
                <w:szCs w:val="24"/>
                <w14:ligatures w14:val="none"/>
                <w14:cntxtAlts w14:val="0"/>
              </w:rPr>
              <w:t>“Overall I really enjoyed my ‘day in the life’, I felt like I learned a lot from it and would happily do it again! It was definitely the most challenging, but most enjoyable part of the placement so far- one I won’t forget!” </w:t>
            </w:r>
          </w:p>
          <w:p w:rsidRPr="00996DFA" w:rsidR="00E6577D" w:rsidP="0033217A" w:rsidRDefault="00E6577D" w14:paraId="0FD68EED" w14:textId="77777777">
            <w:pPr>
              <w:spacing w:after="0" w:line="240" w:lineRule="auto"/>
              <w:ind w:left="360"/>
              <w:textAlignment w:val="baseline"/>
              <w:rPr>
                <w:rFonts w:ascii="Arial" w:hAnsi="Arial" w:cs="Arial"/>
                <w:color w:val="auto"/>
                <w:kern w:val="0"/>
                <w:sz w:val="24"/>
                <w:szCs w:val="24"/>
                <w14:ligatures w14:val="none"/>
                <w14:cntxtAlts w14:val="0"/>
              </w:rPr>
            </w:pPr>
          </w:p>
        </w:tc>
      </w:tr>
      <w:tr w:rsidRPr="00996DFA" w:rsidR="0033217A" w:rsidTr="0033217A" w14:paraId="0BE3EADE" w14:textId="77777777">
        <w:tc>
          <w:tcPr>
            <w:tcW w:w="9010" w:type="dxa"/>
            <w:tcBorders>
              <w:top w:val="single" w:color="auto" w:sz="4" w:space="0"/>
              <w:left w:val="single" w:color="auto" w:sz="4" w:space="0"/>
              <w:bottom w:val="single" w:color="auto" w:sz="4" w:space="0"/>
              <w:right w:val="single" w:color="auto" w:sz="4" w:space="0"/>
            </w:tcBorders>
            <w:shd w:val="clear" w:color="auto" w:fill="auto"/>
          </w:tcPr>
          <w:p w:rsidRPr="00996DFA" w:rsidR="0033217A" w:rsidP="0033217A" w:rsidRDefault="0033217A" w14:paraId="6AD1C0F2" w14:textId="77777777">
            <w:pPr>
              <w:spacing w:after="0" w:line="240" w:lineRule="auto"/>
              <w:textAlignment w:val="baseline"/>
              <w:rPr>
                <w:rFonts w:ascii="Arial" w:hAnsi="Arial" w:cs="Arial"/>
                <w:b/>
                <w:color w:val="385623"/>
                <w:kern w:val="0"/>
                <w:sz w:val="24"/>
                <w:szCs w:val="24"/>
                <w14:ligatures w14:val="none"/>
                <w14:cntxtAlts w14:val="0"/>
              </w:rPr>
            </w:pPr>
            <w:r w:rsidRPr="00996DFA">
              <w:rPr>
                <w:rFonts w:ascii="Arial" w:hAnsi="Arial" w:cs="Arial"/>
                <w:b/>
                <w:color w:val="auto"/>
                <w:kern w:val="0"/>
                <w:sz w:val="24"/>
                <w:szCs w:val="24"/>
                <w14:ligatures w14:val="none"/>
                <w14:cntxtAlts w14:val="0"/>
              </w:rPr>
              <w:t>Negative comments</w:t>
            </w:r>
          </w:p>
        </w:tc>
      </w:tr>
      <w:tr w:rsidRPr="00996DFA" w:rsidR="0033217A" w:rsidTr="0033217A" w14:paraId="4CC5A0A6" w14:textId="77777777">
        <w:tc>
          <w:tcPr>
            <w:tcW w:w="9010" w:type="dxa"/>
            <w:tcBorders>
              <w:top w:val="single" w:color="auto" w:sz="4" w:space="0"/>
              <w:left w:val="single" w:color="000000" w:sz="6" w:space="0"/>
              <w:bottom w:val="single" w:color="000000" w:sz="6" w:space="0"/>
              <w:right w:val="single" w:color="000000" w:sz="6" w:space="0"/>
            </w:tcBorders>
            <w:shd w:val="clear" w:color="auto" w:fill="auto"/>
          </w:tcPr>
          <w:p w:rsidRPr="00996DFA" w:rsidR="0033217A" w:rsidP="007D77BE" w:rsidRDefault="0033217A" w14:paraId="41B6104E" w14:textId="77777777">
            <w:pPr>
              <w:numPr>
                <w:ilvl w:val="0"/>
                <w:numId w:val="10"/>
              </w:num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C00000"/>
                <w:kern w:val="0"/>
                <w:sz w:val="24"/>
                <w:szCs w:val="24"/>
                <w14:ligatures w14:val="none"/>
                <w14:cntxtAlts w14:val="0"/>
              </w:rPr>
              <w:t>“Sometimes I felt a bit awkward being on the iPad, particularly when a patient became distressed or didn’t seem to understand what the iPad was for, however I think this feeling is similar when you are a student, sometimes you feel a bit awkward sitting in!” </w:t>
            </w:r>
          </w:p>
          <w:p w:rsidRPr="00996DFA" w:rsidR="0033217A" w:rsidP="007D77BE" w:rsidRDefault="0033217A" w14:paraId="009C4905" w14:textId="77777777">
            <w:pPr>
              <w:numPr>
                <w:ilvl w:val="0"/>
                <w:numId w:val="10"/>
              </w:num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C00000"/>
                <w:kern w:val="0"/>
                <w:sz w:val="24"/>
                <w:szCs w:val="24"/>
                <w14:ligatures w14:val="none"/>
                <w14:cntxtAlts w14:val="0"/>
              </w:rPr>
              <w:t>“It was a shame that I wasn’t able to be more involved, i.e. actually talking to patients. I think this was due to the ability of the patients who were being seen and also just the difficulty of talking over video call in a busy ward; I still found observing really useful.” </w:t>
            </w:r>
          </w:p>
          <w:p w:rsidRPr="00996DFA" w:rsidR="007D77BE" w:rsidP="007D77BE" w:rsidRDefault="007D77BE" w14:paraId="06A9FFA4" w14:textId="77777777">
            <w:pPr>
              <w:pStyle w:val="ListParagraph"/>
              <w:numPr>
                <w:ilvl w:val="0"/>
                <w:numId w:val="10"/>
              </w:numPr>
              <w:spacing w:after="0" w:line="240" w:lineRule="auto"/>
              <w:textAlignment w:val="baseline"/>
              <w:rPr>
                <w:rFonts w:ascii="Arial" w:hAnsi="Arial" w:cs="Arial"/>
                <w:color w:val="C00000"/>
                <w:kern w:val="0"/>
                <w:sz w:val="24"/>
                <w:szCs w:val="24"/>
                <w14:ligatures w14:val="none"/>
                <w14:cntxtAlts w14:val="0"/>
              </w:rPr>
            </w:pPr>
            <w:r w:rsidRPr="00996DFA">
              <w:rPr>
                <w:rFonts w:ascii="Arial" w:hAnsi="Arial" w:cs="Arial"/>
                <w:color w:val="C00000"/>
                <w:kern w:val="0"/>
                <w:sz w:val="24"/>
                <w:szCs w:val="24"/>
                <w14:ligatures w14:val="none"/>
                <w14:cntxtAlts w14:val="0"/>
              </w:rPr>
              <w:t>“MDT meetings on zoom are preferable as interacting virtually with a predominantly face-to-face meeting is difficult and tiring, although it is beneficial to see the setup of a face-to-face meeting.”  </w:t>
            </w:r>
          </w:p>
          <w:p w:rsidRPr="00996DFA" w:rsidR="0033217A" w:rsidP="007D77BE" w:rsidRDefault="0033217A" w14:paraId="42C0DA3F" w14:textId="77777777">
            <w:pPr>
              <w:numPr>
                <w:ilvl w:val="0"/>
                <w:numId w:val="10"/>
              </w:num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C00000"/>
                <w:kern w:val="0"/>
                <w:sz w:val="24"/>
                <w:szCs w:val="24"/>
                <w14:ligatures w14:val="none"/>
                <w14:cntxtAlts w14:val="0"/>
              </w:rPr>
              <w:t>“Having a few students on the same call would be beneficial so we could use ‘in between’ time to discuss patients.” </w:t>
            </w:r>
          </w:p>
          <w:p w:rsidRPr="00996DFA" w:rsidR="0033217A" w:rsidP="007D77BE" w:rsidRDefault="0033217A" w14:paraId="7B81738A" w14:textId="77777777">
            <w:pPr>
              <w:numPr>
                <w:ilvl w:val="0"/>
                <w:numId w:val="10"/>
              </w:num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C00000"/>
                <w:kern w:val="0"/>
                <w:sz w:val="24"/>
                <w:szCs w:val="24"/>
                <w14:ligatures w14:val="none"/>
                <w14:cntxtAlts w14:val="0"/>
              </w:rPr>
              <w:lastRenderedPageBreak/>
              <w:t>“MDT meeting was useful to be able to see the flow of the day and see how all the different professionals interacted, however, I couldn’t hear much and I wasn’t aware of the patients so it was a bit difficult to concentrate.” </w:t>
            </w:r>
          </w:p>
          <w:p w:rsidRPr="00996DFA" w:rsidR="0033217A" w:rsidP="007D77BE" w:rsidRDefault="0033217A" w14:paraId="303A6F1E" w14:textId="77777777">
            <w:pPr>
              <w:numPr>
                <w:ilvl w:val="0"/>
                <w:numId w:val="10"/>
              </w:num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C00000"/>
                <w:kern w:val="0"/>
                <w:sz w:val="24"/>
                <w:szCs w:val="24"/>
                <w14:ligatures w14:val="none"/>
                <w14:cntxtAlts w14:val="0"/>
              </w:rPr>
              <w:t>“The video calls did get tiring! Although it was really beneficial (and I would probably be a bit tired after a full day’s placement anyway; I think having multiple days of video shadowing one after the other would be too much, but one day was okay).” </w:t>
            </w:r>
          </w:p>
        </w:tc>
      </w:tr>
    </w:tbl>
    <w:p w:rsidRPr="00996DFA" w:rsidR="00B273AA" w:rsidP="00E6577D" w:rsidRDefault="00E6577D" w14:paraId="54B0D679"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lastRenderedPageBreak/>
        <w:t> </w:t>
      </w:r>
    </w:p>
    <w:p w:rsidRPr="00996DFA" w:rsidR="007D77BE" w:rsidP="00E6577D" w:rsidRDefault="007D77BE" w14:paraId="1F20B574" w14:textId="77777777">
      <w:pPr>
        <w:spacing w:after="0" w:line="240" w:lineRule="auto"/>
        <w:textAlignment w:val="baseline"/>
        <w:rPr>
          <w:rFonts w:ascii="Arial" w:hAnsi="Arial" w:cs="Arial"/>
          <w:color w:val="auto"/>
          <w:kern w:val="0"/>
          <w:sz w:val="24"/>
          <w:szCs w:val="24"/>
          <w14:ligatures w14:val="none"/>
          <w14:cntxtAlts w14:val="0"/>
        </w:rPr>
      </w:pPr>
    </w:p>
    <w:p w:rsidRPr="00996DFA" w:rsidR="007D77BE" w:rsidP="00E6577D" w:rsidRDefault="007D77BE" w14:paraId="44DDE048" w14:textId="77777777">
      <w:pPr>
        <w:spacing w:after="0" w:line="240" w:lineRule="auto"/>
        <w:textAlignment w:val="baseline"/>
        <w:rPr>
          <w:rFonts w:ascii="Arial" w:hAnsi="Arial" w:cs="Arial"/>
          <w:color w:val="auto"/>
          <w:kern w:val="0"/>
          <w:sz w:val="24"/>
          <w:szCs w:val="24"/>
          <w14:ligatures w14:val="none"/>
          <w14:cntxtAlts w14:val="0"/>
        </w:rPr>
      </w:pPr>
    </w:p>
    <w:p w:rsidRPr="00996DFA" w:rsidR="0060715B" w:rsidP="00E6577D" w:rsidRDefault="0060715B" w14:paraId="0EF20C64" w14:textId="77777777">
      <w:pPr>
        <w:spacing w:after="0" w:line="240" w:lineRule="auto"/>
        <w:textAlignment w:val="baseline"/>
        <w:rPr>
          <w:rFonts w:ascii="Arial" w:hAnsi="Arial" w:cs="Arial"/>
          <w:color w:val="auto"/>
          <w:kern w:val="0"/>
          <w:sz w:val="24"/>
          <w:szCs w:val="24"/>
          <w14:ligatures w14:val="none"/>
          <w14:cntxtAlts w14:val="0"/>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Therapist experience and feedback"/>
      </w:tblPr>
      <w:tblGrid>
        <w:gridCol w:w="9015"/>
      </w:tblGrid>
      <w:tr w:rsidRPr="00996DFA" w:rsidR="00E6577D" w:rsidTr="00E6577D" w14:paraId="64969E5D" w14:textId="77777777">
        <w:tc>
          <w:tcPr>
            <w:tcW w:w="9015" w:type="dxa"/>
            <w:tcBorders>
              <w:top w:val="single" w:color="000000" w:sz="6" w:space="0"/>
              <w:left w:val="single" w:color="000000" w:sz="6" w:space="0"/>
              <w:bottom w:val="single" w:color="000000" w:sz="6" w:space="0"/>
              <w:right w:val="single" w:color="000000" w:sz="6" w:space="0"/>
            </w:tcBorders>
            <w:shd w:val="clear" w:color="auto" w:fill="auto"/>
            <w:hideMark/>
          </w:tcPr>
          <w:p w:rsidRPr="00996DFA" w:rsidR="00E6577D" w:rsidP="00581BE5" w:rsidRDefault="00E6577D" w14:paraId="76D210D2" w14:textId="77777777">
            <w:pPr>
              <w:spacing w:after="0" w:line="240" w:lineRule="auto"/>
              <w:jc w:val="center"/>
              <w:textAlignment w:val="baseline"/>
              <w:rPr>
                <w:rFonts w:ascii="Arial" w:hAnsi="Arial" w:cs="Arial"/>
                <w:color w:val="auto"/>
                <w:kern w:val="0"/>
                <w:sz w:val="24"/>
                <w:szCs w:val="24"/>
                <w14:ligatures w14:val="none"/>
                <w14:cntxtAlts w14:val="0"/>
              </w:rPr>
            </w:pPr>
            <w:r w:rsidRPr="00996DFA">
              <w:rPr>
                <w:rFonts w:ascii="Arial" w:hAnsi="Arial" w:cs="Arial"/>
                <w:b/>
                <w:bCs/>
                <w:color w:val="auto"/>
                <w:kern w:val="0"/>
                <w:sz w:val="24"/>
                <w:szCs w:val="24"/>
                <w14:ligatures w14:val="none"/>
                <w14:cntxtAlts w14:val="0"/>
              </w:rPr>
              <w:t>Therapist experience</w:t>
            </w:r>
            <w:r w:rsidRPr="00996DFA" w:rsidR="007D77BE">
              <w:rPr>
                <w:rFonts w:ascii="Arial" w:hAnsi="Arial" w:cs="Arial"/>
                <w:b/>
                <w:bCs/>
                <w:color w:val="auto"/>
                <w:kern w:val="0"/>
                <w:sz w:val="24"/>
                <w:szCs w:val="24"/>
                <w14:ligatures w14:val="none"/>
                <w14:cntxtAlts w14:val="0"/>
              </w:rPr>
              <w:t xml:space="preserve"> and feedback</w:t>
            </w:r>
          </w:p>
          <w:p w:rsidRPr="00996DFA" w:rsidR="00E6577D" w:rsidP="00E6577D" w:rsidRDefault="00E6577D" w14:paraId="73DC46D7"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 </w:t>
            </w:r>
          </w:p>
        </w:tc>
      </w:tr>
      <w:tr w:rsidRPr="00996DFA" w:rsidR="0033217A" w:rsidTr="0033217A" w14:paraId="7FB17B5C" w14:textId="77777777">
        <w:tc>
          <w:tcPr>
            <w:tcW w:w="9015" w:type="dxa"/>
            <w:tcBorders>
              <w:top w:val="single" w:color="000000" w:sz="6" w:space="0"/>
              <w:left w:val="single" w:color="000000" w:sz="6" w:space="0"/>
              <w:bottom w:val="single" w:color="000000" w:sz="6" w:space="0"/>
              <w:right w:val="single" w:color="000000" w:sz="6" w:space="0"/>
            </w:tcBorders>
            <w:shd w:val="clear" w:color="auto" w:fill="auto"/>
          </w:tcPr>
          <w:p w:rsidRPr="00996DFA" w:rsidR="0033217A" w:rsidP="0033217A" w:rsidRDefault="0033217A" w14:paraId="01464429" w14:textId="77777777">
            <w:pPr>
              <w:spacing w:after="0" w:line="240" w:lineRule="auto"/>
              <w:textAlignment w:val="baseline"/>
              <w:rPr>
                <w:rFonts w:ascii="Arial" w:hAnsi="Arial" w:cs="Arial"/>
                <w:b/>
                <w:bCs/>
                <w:color w:val="auto"/>
                <w:kern w:val="0"/>
                <w:sz w:val="24"/>
                <w:szCs w:val="24"/>
                <w14:ligatures w14:val="none"/>
                <w14:cntxtAlts w14:val="0"/>
              </w:rPr>
            </w:pPr>
            <w:r w:rsidRPr="00996DFA">
              <w:rPr>
                <w:rFonts w:ascii="Arial" w:hAnsi="Arial" w:cs="Arial"/>
                <w:b/>
                <w:bCs/>
                <w:color w:val="auto"/>
                <w:kern w:val="0"/>
                <w:sz w:val="24"/>
                <w:szCs w:val="24"/>
                <w14:ligatures w14:val="none"/>
                <w14:cntxtAlts w14:val="0"/>
              </w:rPr>
              <w:t>Positive comments</w:t>
            </w:r>
          </w:p>
        </w:tc>
      </w:tr>
      <w:tr w:rsidRPr="00996DFA" w:rsidR="00E6577D" w:rsidTr="0033217A" w14:paraId="1014AA3B" w14:textId="77777777">
        <w:tc>
          <w:tcPr>
            <w:tcW w:w="9015" w:type="dxa"/>
            <w:tcBorders>
              <w:top w:val="single" w:color="000000" w:sz="6" w:space="0"/>
              <w:left w:val="single" w:color="000000" w:sz="6" w:space="0"/>
              <w:bottom w:val="single" w:color="auto" w:sz="4" w:space="0"/>
              <w:right w:val="single" w:color="000000" w:sz="6" w:space="0"/>
            </w:tcBorders>
            <w:shd w:val="clear" w:color="auto" w:fill="auto"/>
            <w:hideMark/>
          </w:tcPr>
          <w:p w:rsidRPr="00996DFA" w:rsidR="00E6577D" w:rsidP="0033217A" w:rsidRDefault="0033217A" w14:paraId="56D6678A" w14:textId="77777777">
            <w:pPr>
              <w:numPr>
                <w:ilvl w:val="0"/>
                <w:numId w:val="12"/>
              </w:numPr>
              <w:spacing w:after="0" w:line="240" w:lineRule="auto"/>
              <w:ind w:left="694" w:hanging="334"/>
              <w:textAlignment w:val="baseline"/>
              <w:rPr>
                <w:rFonts w:ascii="Arial" w:hAnsi="Arial" w:cs="Arial"/>
                <w:color w:val="385623" w:themeColor="accent6" w:themeShade="80"/>
                <w:kern w:val="0"/>
                <w:sz w:val="24"/>
                <w:szCs w:val="24"/>
                <w14:ligatures w14:val="none"/>
                <w14:cntxtAlts w14:val="0"/>
              </w:rPr>
            </w:pPr>
            <w:r w:rsidRPr="00996DFA">
              <w:rPr>
                <w:rFonts w:ascii="Arial" w:hAnsi="Arial" w:cs="Arial"/>
                <w:kern w:val="0"/>
                <w:sz w:val="24"/>
                <w:szCs w:val="24"/>
                <w14:ligatures w14:val="none"/>
                <w14:cntxtAlts w14:val="0"/>
              </w:rPr>
              <w:t>“</w:t>
            </w:r>
            <w:r w:rsidRPr="00996DFA" w:rsidR="00E6577D">
              <w:rPr>
                <w:rFonts w:ascii="Arial" w:hAnsi="Arial" w:cs="Arial"/>
                <w:color w:val="385623" w:themeColor="accent6" w:themeShade="80"/>
                <w:kern w:val="0"/>
                <w:sz w:val="24"/>
                <w:szCs w:val="24"/>
                <w14:ligatures w14:val="none"/>
                <w14:cntxtAlts w14:val="0"/>
              </w:rPr>
              <w:t>No c</w:t>
            </w:r>
            <w:r w:rsidRPr="00996DFA">
              <w:rPr>
                <w:rFonts w:ascii="Arial" w:hAnsi="Arial" w:cs="Arial"/>
                <w:color w:val="385623" w:themeColor="accent6" w:themeShade="80"/>
                <w:kern w:val="0"/>
                <w:sz w:val="24"/>
                <w:szCs w:val="24"/>
                <w14:ligatures w14:val="none"/>
                <w14:cntxtAlts w14:val="0"/>
              </w:rPr>
              <w:t>oncerns from patients on wards.”</w:t>
            </w:r>
          </w:p>
          <w:p w:rsidRPr="00996DFA" w:rsidR="00E6577D" w:rsidP="0033217A" w:rsidRDefault="0033217A" w14:paraId="7A4F0CE5" w14:textId="77777777">
            <w:pPr>
              <w:numPr>
                <w:ilvl w:val="0"/>
                <w:numId w:val="12"/>
              </w:numPr>
              <w:spacing w:after="0" w:line="240" w:lineRule="auto"/>
              <w:ind w:left="694" w:hanging="334"/>
              <w:textAlignment w:val="baseline"/>
              <w:rPr>
                <w:rFonts w:ascii="Arial" w:hAnsi="Arial" w:cs="Arial"/>
                <w:color w:val="auto"/>
                <w:kern w:val="0"/>
                <w:sz w:val="24"/>
                <w:szCs w:val="24"/>
                <w14:ligatures w14:val="none"/>
                <w14:cntxtAlts w14:val="0"/>
              </w:rPr>
            </w:pPr>
            <w:r w:rsidRPr="00996DFA">
              <w:rPr>
                <w:rFonts w:ascii="Arial" w:hAnsi="Arial" w:cs="Arial"/>
                <w:color w:val="385623" w:themeColor="accent6" w:themeShade="80"/>
                <w:kern w:val="0"/>
                <w:sz w:val="24"/>
                <w:szCs w:val="24"/>
                <w14:ligatures w14:val="none"/>
                <w14:cntxtAlts w14:val="0"/>
              </w:rPr>
              <w:t>“</w:t>
            </w:r>
            <w:r w:rsidRPr="00996DFA" w:rsidR="00E6577D">
              <w:rPr>
                <w:rFonts w:ascii="Arial" w:hAnsi="Arial" w:cs="Arial"/>
                <w:color w:val="385623" w:themeColor="accent6" w:themeShade="80"/>
                <w:kern w:val="0"/>
                <w:sz w:val="24"/>
                <w:szCs w:val="24"/>
                <w14:ligatures w14:val="none"/>
                <w14:cntxtAlts w14:val="0"/>
              </w:rPr>
              <w:t xml:space="preserve">Presence </w:t>
            </w:r>
            <w:r w:rsidRPr="00996DFA" w:rsidR="00E6577D">
              <w:rPr>
                <w:rFonts w:ascii="Arial" w:hAnsi="Arial" w:cs="Arial"/>
                <w:color w:val="385623"/>
                <w:kern w:val="0"/>
                <w:sz w:val="24"/>
                <w:szCs w:val="24"/>
                <w14:ligatures w14:val="none"/>
                <w14:cntxtAlts w14:val="0"/>
              </w:rPr>
              <w:t>via iPad placed to one side was possibly less disruptive to the patient than if th</w:t>
            </w:r>
            <w:r w:rsidRPr="00996DFA">
              <w:rPr>
                <w:rFonts w:ascii="Arial" w:hAnsi="Arial" w:cs="Arial"/>
                <w:color w:val="385623"/>
                <w:kern w:val="0"/>
                <w:sz w:val="24"/>
                <w:szCs w:val="24"/>
                <w14:ligatures w14:val="none"/>
                <w14:cntxtAlts w14:val="0"/>
              </w:rPr>
              <w:t>ey were physically in the room.”</w:t>
            </w:r>
          </w:p>
          <w:p w:rsidRPr="00996DFA" w:rsidR="00E6577D" w:rsidP="0033217A" w:rsidRDefault="0033217A" w14:paraId="45AE9F62" w14:textId="77777777">
            <w:pPr>
              <w:numPr>
                <w:ilvl w:val="0"/>
                <w:numId w:val="12"/>
              </w:numPr>
              <w:spacing w:after="0" w:line="240" w:lineRule="auto"/>
              <w:ind w:left="694" w:hanging="334"/>
              <w:textAlignment w:val="baseline"/>
              <w:rPr>
                <w:rFonts w:ascii="Arial" w:hAnsi="Arial" w:cs="Arial"/>
                <w:color w:val="auto"/>
                <w:kern w:val="0"/>
                <w:sz w:val="24"/>
                <w:szCs w:val="24"/>
                <w14:ligatures w14:val="none"/>
                <w14:cntxtAlts w14:val="0"/>
              </w:rPr>
            </w:pP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Patients in an outpatient setting were very happy to interact with the student on the iPad, she could hear everything that was going on.</w:t>
            </w: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 </w:t>
            </w:r>
          </w:p>
          <w:p w:rsidRPr="00996DFA" w:rsidR="00E6577D" w:rsidP="0033217A" w:rsidRDefault="0033217A" w14:paraId="5725458C" w14:textId="77777777">
            <w:pPr>
              <w:numPr>
                <w:ilvl w:val="0"/>
                <w:numId w:val="12"/>
              </w:numPr>
              <w:spacing w:after="0" w:line="240" w:lineRule="auto"/>
              <w:ind w:left="694" w:hanging="334"/>
              <w:textAlignment w:val="baseline"/>
              <w:rPr>
                <w:rFonts w:ascii="Arial" w:hAnsi="Arial" w:cs="Arial"/>
                <w:color w:val="auto"/>
                <w:kern w:val="0"/>
                <w:sz w:val="24"/>
                <w:szCs w:val="24"/>
                <w14:ligatures w14:val="none"/>
                <w14:cntxtAlts w14:val="0"/>
              </w:rPr>
            </w:pP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It worked really well to observe a student doing a video consultation with myself, s</w:t>
            </w:r>
            <w:r w:rsidRPr="00996DFA">
              <w:rPr>
                <w:rFonts w:ascii="Arial" w:hAnsi="Arial" w:cs="Arial"/>
                <w:color w:val="385623"/>
                <w:kern w:val="0"/>
                <w:sz w:val="24"/>
                <w:szCs w:val="24"/>
                <w14:ligatures w14:val="none"/>
                <w14:cntxtAlts w14:val="0"/>
              </w:rPr>
              <w:t>tudent and patient on one call.”</w:t>
            </w:r>
          </w:p>
          <w:p w:rsidRPr="00996DFA" w:rsidR="00E6577D" w:rsidP="0033217A" w:rsidRDefault="0033217A" w14:paraId="4BE9E89F" w14:textId="77777777">
            <w:pPr>
              <w:numPr>
                <w:ilvl w:val="0"/>
                <w:numId w:val="12"/>
              </w:numPr>
              <w:spacing w:after="0" w:line="240" w:lineRule="auto"/>
              <w:ind w:left="694" w:hanging="334"/>
              <w:textAlignment w:val="baseline"/>
              <w:rPr>
                <w:rFonts w:ascii="Arial" w:hAnsi="Arial" w:cs="Arial"/>
                <w:color w:val="auto"/>
                <w:kern w:val="0"/>
                <w:sz w:val="24"/>
                <w:szCs w:val="24"/>
                <w14:ligatures w14:val="none"/>
                <w14:cntxtAlts w14:val="0"/>
              </w:rPr>
            </w:pP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Microsoft Teams channels work really well for file sharing and supervision. Video calls were easy to do for feedback and introducing the day.</w:t>
            </w: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 </w:t>
            </w:r>
          </w:p>
          <w:p w:rsidRPr="00996DFA" w:rsidR="00E6577D" w:rsidP="0033217A" w:rsidRDefault="0033217A" w14:paraId="678DF0A7" w14:textId="77777777">
            <w:pPr>
              <w:numPr>
                <w:ilvl w:val="0"/>
                <w:numId w:val="12"/>
              </w:numPr>
              <w:spacing w:after="0" w:line="240" w:lineRule="auto"/>
              <w:ind w:left="694" w:hanging="334"/>
              <w:textAlignment w:val="baseline"/>
              <w:rPr>
                <w:rFonts w:ascii="Arial" w:hAnsi="Arial" w:cs="Arial"/>
                <w:color w:val="auto"/>
                <w:kern w:val="0"/>
                <w:sz w:val="24"/>
                <w:szCs w:val="24"/>
                <w14:ligatures w14:val="none"/>
                <w14:cntxtAlts w14:val="0"/>
              </w:rPr>
            </w:pP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Clinical activity sessions have been a really good use of therapist time as one</w:t>
            </w:r>
            <w:r w:rsidRPr="00996DFA">
              <w:rPr>
                <w:rFonts w:ascii="Arial" w:hAnsi="Arial" w:cs="Arial"/>
                <w:color w:val="385623"/>
                <w:kern w:val="0"/>
                <w:sz w:val="24"/>
                <w:szCs w:val="24"/>
                <w14:ligatures w14:val="none"/>
                <w14:cntxtAlts w14:val="0"/>
              </w:rPr>
              <w:t xml:space="preserve"> PE can have multiple students.”</w:t>
            </w:r>
            <w:r w:rsidRPr="00996DFA" w:rsidR="00E6577D">
              <w:rPr>
                <w:rFonts w:ascii="Arial" w:hAnsi="Arial" w:cs="Arial"/>
                <w:color w:val="385623"/>
                <w:kern w:val="0"/>
                <w:sz w:val="24"/>
                <w:szCs w:val="24"/>
                <w14:ligatures w14:val="none"/>
                <w14:cntxtAlts w14:val="0"/>
              </w:rPr>
              <w:t> </w:t>
            </w:r>
          </w:p>
          <w:p w:rsidRPr="00996DFA" w:rsidR="00E6577D" w:rsidP="0033217A" w:rsidRDefault="0033217A" w14:paraId="4B562F27" w14:textId="77777777">
            <w:pPr>
              <w:numPr>
                <w:ilvl w:val="0"/>
                <w:numId w:val="12"/>
              </w:numPr>
              <w:spacing w:after="0" w:line="240" w:lineRule="auto"/>
              <w:ind w:left="694" w:hanging="334"/>
              <w:textAlignment w:val="baseline"/>
              <w:rPr>
                <w:rFonts w:ascii="Arial" w:hAnsi="Arial" w:cs="Arial"/>
                <w:color w:val="auto"/>
                <w:kern w:val="0"/>
                <w:sz w:val="24"/>
                <w:szCs w:val="24"/>
                <w14:ligatures w14:val="none"/>
                <w14:cntxtAlts w14:val="0"/>
              </w:rPr>
            </w:pPr>
            <w:r w:rsidRPr="00996DFA">
              <w:rPr>
                <w:rFonts w:ascii="Arial" w:hAnsi="Arial" w:cs="Arial"/>
                <w:color w:val="385623"/>
                <w:kern w:val="0"/>
                <w:sz w:val="24"/>
                <w:szCs w:val="24"/>
                <w14:ligatures w14:val="none"/>
                <w14:cntxtAlts w14:val="0"/>
              </w:rPr>
              <w:t>“</w:t>
            </w:r>
            <w:r w:rsidRPr="00996DFA" w:rsidR="00E6577D">
              <w:rPr>
                <w:rFonts w:ascii="Arial" w:hAnsi="Arial" w:cs="Arial"/>
                <w:color w:val="385623"/>
                <w:kern w:val="0"/>
                <w:sz w:val="24"/>
                <w:szCs w:val="24"/>
                <w14:ligatures w14:val="none"/>
                <w14:cntxtAlts w14:val="0"/>
              </w:rPr>
              <w:t>Great student presentations in our Microsoft Teams department meeting. We all lear</w:t>
            </w:r>
            <w:r w:rsidRPr="00996DFA">
              <w:rPr>
                <w:rFonts w:ascii="Arial" w:hAnsi="Arial" w:cs="Arial"/>
                <w:color w:val="385623"/>
                <w:kern w:val="0"/>
                <w:sz w:val="24"/>
                <w:szCs w:val="24"/>
                <w14:ligatures w14:val="none"/>
                <w14:cntxtAlts w14:val="0"/>
              </w:rPr>
              <w:t>nt lots!”</w:t>
            </w:r>
          </w:p>
          <w:p w:rsidRPr="00996DFA" w:rsidR="00E6577D" w:rsidP="00E6577D" w:rsidRDefault="00E6577D" w14:paraId="445BC801"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 </w:t>
            </w:r>
          </w:p>
        </w:tc>
      </w:tr>
      <w:tr w:rsidRPr="00996DFA" w:rsidR="0033217A" w:rsidTr="0033217A" w14:paraId="5A742CC0" w14:textId="77777777">
        <w:tc>
          <w:tcPr>
            <w:tcW w:w="9015" w:type="dxa"/>
            <w:tcBorders>
              <w:top w:val="single" w:color="auto" w:sz="4" w:space="0"/>
              <w:left w:val="single" w:color="000000" w:sz="6" w:space="0"/>
              <w:bottom w:val="single" w:color="auto" w:sz="4" w:space="0"/>
              <w:right w:val="single" w:color="000000" w:sz="6" w:space="0"/>
            </w:tcBorders>
            <w:shd w:val="clear" w:color="auto" w:fill="auto"/>
          </w:tcPr>
          <w:p w:rsidRPr="00996DFA" w:rsidR="0033217A" w:rsidP="0033217A" w:rsidRDefault="0033217A" w14:paraId="03D34113" w14:textId="77777777">
            <w:pPr>
              <w:spacing w:after="0" w:line="240" w:lineRule="auto"/>
              <w:textAlignment w:val="baseline"/>
              <w:rPr>
                <w:rFonts w:ascii="Arial" w:hAnsi="Arial" w:cs="Arial"/>
                <w:b/>
                <w:kern w:val="0"/>
                <w:sz w:val="24"/>
                <w:szCs w:val="24"/>
                <w14:ligatures w14:val="none"/>
                <w14:cntxtAlts w14:val="0"/>
              </w:rPr>
            </w:pPr>
            <w:r w:rsidRPr="00996DFA">
              <w:rPr>
                <w:rFonts w:ascii="Arial" w:hAnsi="Arial" w:cs="Arial"/>
                <w:b/>
                <w:kern w:val="0"/>
                <w:sz w:val="24"/>
                <w:szCs w:val="24"/>
                <w14:ligatures w14:val="none"/>
                <w14:cntxtAlts w14:val="0"/>
              </w:rPr>
              <w:t>Negative comments</w:t>
            </w:r>
          </w:p>
        </w:tc>
      </w:tr>
      <w:tr w:rsidRPr="00996DFA" w:rsidR="0033217A" w:rsidTr="0033217A" w14:paraId="097DE6E8" w14:textId="77777777">
        <w:tc>
          <w:tcPr>
            <w:tcW w:w="9015" w:type="dxa"/>
            <w:tcBorders>
              <w:top w:val="single" w:color="auto" w:sz="4" w:space="0"/>
              <w:left w:val="single" w:color="000000" w:sz="6" w:space="0"/>
              <w:bottom w:val="single" w:color="000000" w:sz="6" w:space="0"/>
              <w:right w:val="single" w:color="000000" w:sz="6" w:space="0"/>
            </w:tcBorders>
            <w:shd w:val="clear" w:color="auto" w:fill="auto"/>
          </w:tcPr>
          <w:p w:rsidRPr="00996DFA" w:rsidR="0033217A" w:rsidP="007D77BE" w:rsidRDefault="007D77BE" w14:paraId="35E59A17" w14:textId="77777777">
            <w:pPr>
              <w:pStyle w:val="ListParagraph"/>
              <w:numPr>
                <w:ilvl w:val="0"/>
                <w:numId w:val="20"/>
              </w:numPr>
              <w:spacing w:after="0" w:line="240" w:lineRule="auto"/>
              <w:ind w:left="694" w:hanging="283"/>
              <w:textAlignment w:val="baseline"/>
              <w:rPr>
                <w:rFonts w:ascii="Arial" w:hAnsi="Arial" w:cs="Arial"/>
                <w:color w:val="auto"/>
                <w:kern w:val="0"/>
                <w:sz w:val="24"/>
                <w:szCs w:val="24"/>
                <w14:ligatures w14:val="none"/>
                <w14:cntxtAlts w14:val="0"/>
              </w:rPr>
            </w:pPr>
            <w:r w:rsidRPr="00996DFA">
              <w:rPr>
                <w:rFonts w:ascii="Arial" w:hAnsi="Arial" w:cs="Arial"/>
                <w:color w:val="C00000"/>
                <w:kern w:val="0"/>
                <w:sz w:val="24"/>
                <w:szCs w:val="24"/>
                <w14:ligatures w14:val="none"/>
                <w14:cntxtAlts w14:val="0"/>
              </w:rPr>
              <w:t>“</w:t>
            </w:r>
            <w:r w:rsidRPr="00996DFA" w:rsidR="0033217A">
              <w:rPr>
                <w:rFonts w:ascii="Arial" w:hAnsi="Arial" w:cs="Arial"/>
                <w:color w:val="C00000"/>
                <w:kern w:val="0"/>
                <w:sz w:val="24"/>
                <w:szCs w:val="24"/>
                <w14:ligatures w14:val="none"/>
                <w14:cntxtAlts w14:val="0"/>
              </w:rPr>
              <w:t>Limited opportunity for students to get any practical experience conducting assessme</w:t>
            </w:r>
            <w:r w:rsidRPr="00996DFA">
              <w:rPr>
                <w:rFonts w:ascii="Arial" w:hAnsi="Arial" w:cs="Arial"/>
                <w:color w:val="C00000"/>
                <w:kern w:val="0"/>
                <w:sz w:val="24"/>
                <w:szCs w:val="24"/>
                <w14:ligatures w14:val="none"/>
                <w14:cntxtAlts w14:val="0"/>
              </w:rPr>
              <w:t>nts or therapy on an acute ward.”</w:t>
            </w:r>
          </w:p>
          <w:p w:rsidRPr="00996DFA" w:rsidR="0033217A" w:rsidP="007D77BE" w:rsidRDefault="007D77BE" w14:paraId="4455441D" w14:textId="77777777">
            <w:pPr>
              <w:pStyle w:val="ListParagraph"/>
              <w:numPr>
                <w:ilvl w:val="0"/>
                <w:numId w:val="20"/>
              </w:numPr>
              <w:spacing w:after="0" w:line="240" w:lineRule="auto"/>
              <w:ind w:left="694" w:hanging="283"/>
              <w:textAlignment w:val="baseline"/>
              <w:rPr>
                <w:rFonts w:ascii="Arial" w:hAnsi="Arial" w:cs="Arial"/>
                <w:color w:val="auto"/>
                <w:kern w:val="0"/>
                <w:sz w:val="24"/>
                <w:szCs w:val="24"/>
                <w14:ligatures w14:val="none"/>
                <w14:cntxtAlts w14:val="0"/>
              </w:rPr>
            </w:pPr>
            <w:r w:rsidRPr="00996DFA">
              <w:rPr>
                <w:rFonts w:ascii="Arial" w:hAnsi="Arial" w:cs="Arial"/>
                <w:color w:val="C00000"/>
                <w:kern w:val="0"/>
                <w:sz w:val="24"/>
                <w:szCs w:val="24"/>
                <w14:ligatures w14:val="none"/>
                <w14:cntxtAlts w14:val="0"/>
              </w:rPr>
              <w:t>“</w:t>
            </w:r>
            <w:r w:rsidRPr="00996DFA" w:rsidR="0033217A">
              <w:rPr>
                <w:rFonts w:ascii="Arial" w:hAnsi="Arial" w:cs="Arial"/>
                <w:color w:val="C00000"/>
                <w:kern w:val="0"/>
                <w:sz w:val="24"/>
                <w:szCs w:val="24"/>
                <w14:ligatures w14:val="none"/>
                <w14:cntxtAlts w14:val="0"/>
              </w:rPr>
              <w:t>Limit to interaction between student and patient in acute setting with patients with language difficulties.</w:t>
            </w:r>
            <w:r w:rsidRPr="00996DFA">
              <w:rPr>
                <w:rFonts w:ascii="Arial" w:hAnsi="Arial" w:cs="Arial"/>
                <w:color w:val="C00000"/>
                <w:kern w:val="0"/>
                <w:sz w:val="24"/>
                <w:szCs w:val="24"/>
                <w14:ligatures w14:val="none"/>
                <w14:cntxtAlts w14:val="0"/>
              </w:rPr>
              <w:t>”</w:t>
            </w:r>
          </w:p>
          <w:p w:rsidRPr="00996DFA" w:rsidR="0033217A" w:rsidP="007D77BE" w:rsidRDefault="007D77BE" w14:paraId="1622EB9F" w14:textId="77777777">
            <w:pPr>
              <w:pStyle w:val="ListParagraph"/>
              <w:numPr>
                <w:ilvl w:val="0"/>
                <w:numId w:val="20"/>
              </w:numPr>
              <w:spacing w:after="0" w:line="240" w:lineRule="auto"/>
              <w:ind w:left="694" w:hanging="283"/>
              <w:textAlignment w:val="baseline"/>
              <w:rPr>
                <w:rFonts w:ascii="Arial" w:hAnsi="Arial" w:cs="Arial"/>
                <w:color w:val="auto"/>
                <w:kern w:val="0"/>
                <w:sz w:val="24"/>
                <w:szCs w:val="24"/>
                <w14:ligatures w14:val="none"/>
                <w14:cntxtAlts w14:val="0"/>
              </w:rPr>
            </w:pPr>
            <w:r w:rsidRPr="00996DFA">
              <w:rPr>
                <w:rFonts w:ascii="Arial" w:hAnsi="Arial" w:cs="Arial"/>
                <w:color w:val="C00000"/>
                <w:kern w:val="0"/>
                <w:sz w:val="24"/>
                <w:szCs w:val="24"/>
                <w14:ligatures w14:val="none"/>
                <w14:cntxtAlts w14:val="0"/>
              </w:rPr>
              <w:t>“</w:t>
            </w:r>
            <w:r w:rsidRPr="00996DFA" w:rsidR="0033217A">
              <w:rPr>
                <w:rFonts w:ascii="Arial" w:hAnsi="Arial" w:cs="Arial"/>
                <w:color w:val="C00000"/>
                <w:kern w:val="0"/>
                <w:sz w:val="24"/>
                <w:szCs w:val="24"/>
                <w14:ligatures w14:val="none"/>
                <w14:cntxtAlts w14:val="0"/>
              </w:rPr>
              <w:t>Sound and picture can be compromised depending on Wi-Fi connection.</w:t>
            </w:r>
            <w:r w:rsidRPr="00996DFA">
              <w:rPr>
                <w:rFonts w:ascii="Arial" w:hAnsi="Arial" w:cs="Arial"/>
                <w:color w:val="C00000"/>
                <w:kern w:val="0"/>
                <w:sz w:val="24"/>
                <w:szCs w:val="24"/>
                <w14:ligatures w14:val="none"/>
                <w14:cntxtAlts w14:val="0"/>
              </w:rPr>
              <w:t>”</w:t>
            </w:r>
          </w:p>
          <w:p w:rsidRPr="00996DFA" w:rsidR="0033217A" w:rsidP="007D77BE" w:rsidRDefault="007D77BE" w14:paraId="54B5F97E" w14:textId="77777777">
            <w:pPr>
              <w:pStyle w:val="ListParagraph"/>
              <w:numPr>
                <w:ilvl w:val="0"/>
                <w:numId w:val="20"/>
              </w:numPr>
              <w:spacing w:after="0" w:line="240" w:lineRule="auto"/>
              <w:ind w:left="694" w:hanging="283"/>
              <w:textAlignment w:val="baseline"/>
              <w:rPr>
                <w:rFonts w:ascii="Arial" w:hAnsi="Arial" w:cs="Arial"/>
                <w:color w:val="auto"/>
                <w:kern w:val="0"/>
                <w:sz w:val="24"/>
                <w:szCs w:val="24"/>
                <w14:ligatures w14:val="none"/>
                <w14:cntxtAlts w14:val="0"/>
              </w:rPr>
            </w:pPr>
            <w:r w:rsidRPr="00996DFA">
              <w:rPr>
                <w:rFonts w:ascii="Arial" w:hAnsi="Arial" w:cs="Arial"/>
                <w:color w:val="C00000"/>
                <w:kern w:val="0"/>
                <w:sz w:val="24"/>
                <w:szCs w:val="24"/>
                <w14:ligatures w14:val="none"/>
                <w14:cntxtAlts w14:val="0"/>
              </w:rPr>
              <w:t>“</w:t>
            </w:r>
            <w:r w:rsidRPr="00996DFA" w:rsidR="0033217A">
              <w:rPr>
                <w:rFonts w:ascii="Arial" w:hAnsi="Arial" w:cs="Arial"/>
                <w:color w:val="C00000"/>
                <w:kern w:val="0"/>
                <w:sz w:val="24"/>
                <w:szCs w:val="24"/>
                <w14:ligatures w14:val="none"/>
                <w14:cntxtAlts w14:val="0"/>
              </w:rPr>
              <w:t>Difficulty getting iPad into optimum position so that student could see SLT and patient and it was close enough to hear what was happening.</w:t>
            </w:r>
            <w:r w:rsidRPr="00996DFA">
              <w:rPr>
                <w:rFonts w:ascii="Arial" w:hAnsi="Arial" w:cs="Arial"/>
                <w:color w:val="C00000"/>
                <w:kern w:val="0"/>
                <w:sz w:val="24"/>
                <w:szCs w:val="24"/>
                <w14:ligatures w14:val="none"/>
                <w14:cntxtAlts w14:val="0"/>
              </w:rPr>
              <w:t>”</w:t>
            </w:r>
            <w:r w:rsidRPr="00996DFA" w:rsidR="0033217A">
              <w:rPr>
                <w:rFonts w:ascii="Arial" w:hAnsi="Arial" w:cs="Arial"/>
                <w:color w:val="C00000"/>
                <w:kern w:val="0"/>
                <w:sz w:val="24"/>
                <w:szCs w:val="24"/>
                <w14:ligatures w14:val="none"/>
                <w14:cntxtAlts w14:val="0"/>
              </w:rPr>
              <w:t> </w:t>
            </w:r>
          </w:p>
          <w:p w:rsidRPr="00996DFA" w:rsidR="0033217A" w:rsidP="007D77BE" w:rsidRDefault="007D77BE" w14:paraId="64314298" w14:textId="77777777">
            <w:pPr>
              <w:pStyle w:val="ListParagraph"/>
              <w:numPr>
                <w:ilvl w:val="0"/>
                <w:numId w:val="20"/>
              </w:numPr>
              <w:spacing w:after="0" w:line="240" w:lineRule="auto"/>
              <w:ind w:left="694" w:hanging="283"/>
              <w:textAlignment w:val="baseline"/>
              <w:rPr>
                <w:rFonts w:ascii="Arial" w:hAnsi="Arial" w:cs="Arial"/>
                <w:color w:val="auto"/>
                <w:kern w:val="0"/>
                <w:sz w:val="24"/>
                <w:szCs w:val="24"/>
                <w14:ligatures w14:val="none"/>
                <w14:cntxtAlts w14:val="0"/>
              </w:rPr>
            </w:pPr>
            <w:r w:rsidRPr="00996DFA">
              <w:rPr>
                <w:rFonts w:ascii="Arial" w:hAnsi="Arial" w:cs="Arial"/>
                <w:color w:val="C00000"/>
                <w:kern w:val="0"/>
                <w:sz w:val="24"/>
                <w:szCs w:val="24"/>
                <w14:ligatures w14:val="none"/>
                <w14:cntxtAlts w14:val="0"/>
              </w:rPr>
              <w:t>“</w:t>
            </w:r>
            <w:r w:rsidRPr="00996DFA" w:rsidR="0033217A">
              <w:rPr>
                <w:rFonts w:ascii="Arial" w:hAnsi="Arial" w:cs="Arial"/>
                <w:color w:val="C00000"/>
                <w:kern w:val="0"/>
                <w:sz w:val="24"/>
                <w:szCs w:val="24"/>
                <w14:ligatures w14:val="none"/>
                <w14:cntxtAlts w14:val="0"/>
              </w:rPr>
              <w:t>Video calls can be tiring and the student and therapist need breaks. Students can consolidate their learning in this time and consider any questions they want to raise later.</w:t>
            </w:r>
            <w:r w:rsidRPr="00996DFA">
              <w:rPr>
                <w:rFonts w:ascii="Arial" w:hAnsi="Arial" w:cs="Arial"/>
                <w:color w:val="C00000"/>
                <w:kern w:val="0"/>
                <w:sz w:val="24"/>
                <w:szCs w:val="24"/>
                <w14:ligatures w14:val="none"/>
                <w14:cntxtAlts w14:val="0"/>
              </w:rPr>
              <w:t>”</w:t>
            </w:r>
            <w:r w:rsidRPr="00996DFA" w:rsidR="0033217A">
              <w:rPr>
                <w:rFonts w:ascii="Arial" w:hAnsi="Arial" w:cs="Arial"/>
                <w:color w:val="C00000"/>
                <w:kern w:val="0"/>
                <w:sz w:val="24"/>
                <w:szCs w:val="24"/>
                <w14:ligatures w14:val="none"/>
                <w14:cntxtAlts w14:val="0"/>
              </w:rPr>
              <w:t> </w:t>
            </w:r>
          </w:p>
          <w:p w:rsidRPr="00996DFA" w:rsidR="0033217A" w:rsidP="0033217A" w:rsidRDefault="0033217A" w14:paraId="50D4A9AB" w14:textId="77777777">
            <w:pPr>
              <w:spacing w:after="0" w:line="240" w:lineRule="auto"/>
              <w:textAlignment w:val="baseline"/>
              <w:rPr>
                <w:rFonts w:ascii="Arial" w:hAnsi="Arial" w:cs="Arial"/>
                <w:kern w:val="0"/>
                <w:sz w:val="24"/>
                <w:szCs w:val="24"/>
                <w14:ligatures w14:val="none"/>
                <w14:cntxtAlts w14:val="0"/>
              </w:rPr>
            </w:pPr>
          </w:p>
        </w:tc>
      </w:tr>
    </w:tbl>
    <w:p w:rsidRPr="00996DFA" w:rsidR="00E6577D" w:rsidP="00E6577D" w:rsidRDefault="00E6577D" w14:paraId="3E100755"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 </w:t>
      </w:r>
    </w:p>
    <w:p w:rsidRPr="00996DFA" w:rsidR="007D77BE" w:rsidP="00E6577D" w:rsidRDefault="007D77BE" w14:paraId="07F61270" w14:textId="77777777">
      <w:pPr>
        <w:spacing w:after="0" w:line="240" w:lineRule="auto"/>
        <w:textAlignment w:val="baseline"/>
        <w:rPr>
          <w:rFonts w:ascii="Arial" w:hAnsi="Arial" w:cs="Arial"/>
          <w:color w:val="auto"/>
          <w:kern w:val="0"/>
          <w:sz w:val="24"/>
          <w:szCs w:val="24"/>
          <w14:ligatures w14:val="none"/>
          <w14:cntxtAlts w14:val="0"/>
        </w:rPr>
      </w:pPr>
    </w:p>
    <w:p w:rsidRPr="00996DFA" w:rsidR="007D77BE" w:rsidP="00E6577D" w:rsidRDefault="007D77BE" w14:paraId="062DFBE7" w14:textId="77777777">
      <w:pPr>
        <w:spacing w:after="0" w:line="240" w:lineRule="auto"/>
        <w:textAlignment w:val="baseline"/>
        <w:rPr>
          <w:rFonts w:ascii="Arial" w:hAnsi="Arial" w:cs="Arial"/>
          <w:color w:val="auto"/>
          <w:kern w:val="0"/>
          <w:sz w:val="24"/>
          <w:szCs w:val="24"/>
          <w14:ligatures w14:val="none"/>
          <w14:cntxtAlts w14:val="0"/>
        </w:rPr>
      </w:pPr>
    </w:p>
    <w:p w:rsidR="007D77BE" w:rsidP="00E6577D" w:rsidRDefault="007D77BE" w14:paraId="790AED42" w14:textId="18336A94">
      <w:pPr>
        <w:spacing w:after="0" w:line="240" w:lineRule="auto"/>
        <w:textAlignment w:val="baseline"/>
        <w:rPr>
          <w:rFonts w:ascii="Arial" w:hAnsi="Arial" w:cs="Arial"/>
          <w:color w:val="auto"/>
          <w:kern w:val="0"/>
          <w:sz w:val="24"/>
          <w:szCs w:val="24"/>
          <w14:ligatures w14:val="none"/>
          <w14:cntxtAlts w14:val="0"/>
        </w:rPr>
      </w:pPr>
    </w:p>
    <w:p w:rsidR="00734A36" w:rsidP="00E6577D" w:rsidRDefault="00734A36" w14:paraId="078C657E" w14:textId="301E4F51">
      <w:pPr>
        <w:spacing w:after="0" w:line="240" w:lineRule="auto"/>
        <w:textAlignment w:val="baseline"/>
        <w:rPr>
          <w:rFonts w:ascii="Arial" w:hAnsi="Arial" w:cs="Arial"/>
          <w:color w:val="auto"/>
          <w:kern w:val="0"/>
          <w:sz w:val="24"/>
          <w:szCs w:val="24"/>
          <w14:ligatures w14:val="none"/>
          <w14:cntxtAlts w14:val="0"/>
        </w:rPr>
      </w:pPr>
    </w:p>
    <w:p w:rsidR="00734A36" w:rsidP="00E6577D" w:rsidRDefault="00734A36" w14:paraId="15D5A747" w14:textId="407F01E5">
      <w:pPr>
        <w:spacing w:after="0" w:line="240" w:lineRule="auto"/>
        <w:textAlignment w:val="baseline"/>
        <w:rPr>
          <w:rFonts w:ascii="Arial" w:hAnsi="Arial" w:cs="Arial"/>
          <w:color w:val="auto"/>
          <w:kern w:val="0"/>
          <w:sz w:val="24"/>
          <w:szCs w:val="24"/>
          <w14:ligatures w14:val="none"/>
          <w14:cntxtAlts w14:val="0"/>
        </w:rPr>
      </w:pPr>
    </w:p>
    <w:p w:rsidR="00734A36" w:rsidP="00E6577D" w:rsidRDefault="00734A36" w14:paraId="63788362" w14:textId="21553499">
      <w:pPr>
        <w:spacing w:after="0" w:line="240" w:lineRule="auto"/>
        <w:textAlignment w:val="baseline"/>
        <w:rPr>
          <w:rFonts w:ascii="Arial" w:hAnsi="Arial" w:cs="Arial"/>
          <w:color w:val="auto"/>
          <w:kern w:val="0"/>
          <w:sz w:val="24"/>
          <w:szCs w:val="24"/>
          <w14:ligatures w14:val="none"/>
          <w14:cntxtAlts w14:val="0"/>
        </w:rPr>
      </w:pPr>
    </w:p>
    <w:p w:rsidR="00734A36" w:rsidP="00E6577D" w:rsidRDefault="00734A36" w14:paraId="5CCF9DEF" w14:textId="23EAB730">
      <w:pPr>
        <w:spacing w:after="0" w:line="240" w:lineRule="auto"/>
        <w:textAlignment w:val="baseline"/>
        <w:rPr>
          <w:rFonts w:ascii="Arial" w:hAnsi="Arial" w:cs="Arial"/>
          <w:color w:val="auto"/>
          <w:kern w:val="0"/>
          <w:sz w:val="24"/>
          <w:szCs w:val="24"/>
          <w14:ligatures w14:val="none"/>
          <w14:cntxtAlts w14:val="0"/>
        </w:rPr>
      </w:pPr>
    </w:p>
    <w:p w:rsidRPr="00996DFA" w:rsidR="00734A36" w:rsidP="00E6577D" w:rsidRDefault="00734A36" w14:paraId="7E826C59" w14:textId="77777777">
      <w:pPr>
        <w:spacing w:after="0" w:line="240" w:lineRule="auto"/>
        <w:textAlignment w:val="baseline"/>
        <w:rPr>
          <w:rFonts w:ascii="Arial" w:hAnsi="Arial" w:cs="Arial"/>
          <w:color w:val="auto"/>
          <w:kern w:val="0"/>
          <w:sz w:val="24"/>
          <w:szCs w:val="24"/>
          <w14:ligatures w14:val="none"/>
          <w14:cntxtAlts w14:val="0"/>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Barriers to overcome"/>
      </w:tblPr>
      <w:tblGrid>
        <w:gridCol w:w="9000"/>
      </w:tblGrid>
      <w:tr w:rsidRPr="00996DFA" w:rsidR="00E6577D" w:rsidTr="00E6577D" w14:paraId="04837405" w14:textId="77777777">
        <w:tc>
          <w:tcPr>
            <w:tcW w:w="9000" w:type="dxa"/>
            <w:tcBorders>
              <w:top w:val="single" w:color="000000" w:sz="6" w:space="0"/>
              <w:left w:val="single" w:color="000000" w:sz="6" w:space="0"/>
              <w:bottom w:val="single" w:color="000000" w:sz="6" w:space="0"/>
              <w:right w:val="single" w:color="000000" w:sz="6" w:space="0"/>
            </w:tcBorders>
            <w:shd w:val="clear" w:color="auto" w:fill="auto"/>
            <w:hideMark/>
          </w:tcPr>
          <w:p w:rsidRPr="00996DFA" w:rsidR="00E6577D" w:rsidP="00E6577D" w:rsidRDefault="00E6577D" w14:paraId="333CFA55"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b/>
                <w:bCs/>
                <w:color w:val="auto"/>
                <w:kern w:val="0"/>
                <w:sz w:val="24"/>
                <w:szCs w:val="24"/>
                <w14:ligatures w14:val="none"/>
                <w14:cntxtAlts w14:val="0"/>
              </w:rPr>
              <w:lastRenderedPageBreak/>
              <w:t>Barriers to overcome</w:t>
            </w:r>
            <w:r w:rsidRPr="00996DFA">
              <w:rPr>
                <w:rFonts w:ascii="Arial" w:hAnsi="Arial" w:cs="Arial"/>
                <w:color w:val="auto"/>
                <w:kern w:val="0"/>
                <w:sz w:val="24"/>
                <w:szCs w:val="24"/>
                <w14:ligatures w14:val="none"/>
                <w14:cntxtAlts w14:val="0"/>
              </w:rPr>
              <w:t> </w:t>
            </w:r>
          </w:p>
          <w:p w:rsidRPr="00996DFA" w:rsidR="00E6577D" w:rsidP="00E6577D" w:rsidRDefault="00E6577D" w14:paraId="455C645F"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 </w:t>
            </w:r>
          </w:p>
        </w:tc>
      </w:tr>
      <w:tr w:rsidRPr="00996DFA" w:rsidR="00E6577D" w:rsidTr="00E6577D" w14:paraId="61485F08" w14:textId="77777777">
        <w:tc>
          <w:tcPr>
            <w:tcW w:w="9000" w:type="dxa"/>
            <w:tcBorders>
              <w:top w:val="nil"/>
              <w:left w:val="single" w:color="000000" w:sz="6" w:space="0"/>
              <w:bottom w:val="single" w:color="000000" w:sz="6" w:space="0"/>
              <w:right w:val="single" w:color="000000" w:sz="6" w:space="0"/>
            </w:tcBorders>
            <w:shd w:val="clear" w:color="auto" w:fill="auto"/>
            <w:hideMark/>
          </w:tcPr>
          <w:p w:rsidRPr="00996DFA" w:rsidR="00E6577D" w:rsidP="00E6577D" w:rsidRDefault="00E6577D" w14:paraId="42069FAF"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 </w:t>
            </w:r>
          </w:p>
          <w:p w:rsidRPr="00996DFA" w:rsidR="00E6577D" w:rsidP="00E6577D" w:rsidRDefault="00E6577D" w14:paraId="1328DB70" w14:textId="77777777">
            <w:pPr>
              <w:numPr>
                <w:ilvl w:val="0"/>
                <w:numId w:val="13"/>
              </w:numPr>
              <w:spacing w:after="0" w:line="240" w:lineRule="auto"/>
              <w:ind w:left="360" w:firstLine="0"/>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Difficulty with remote access to the electronic patient record </w:t>
            </w:r>
          </w:p>
          <w:p w:rsidRPr="00996DFA" w:rsidR="00E6577D" w:rsidP="00E6577D" w:rsidRDefault="00E6577D" w14:paraId="21770984" w14:textId="77777777">
            <w:pPr>
              <w:numPr>
                <w:ilvl w:val="0"/>
                <w:numId w:val="13"/>
              </w:numPr>
              <w:spacing w:after="0" w:line="240" w:lineRule="auto"/>
              <w:ind w:left="360" w:firstLine="0"/>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Issues with tech support to get students onto Teams and logged into nhs.net </w:t>
            </w:r>
          </w:p>
          <w:p w:rsidRPr="00996DFA" w:rsidR="00E6577D" w:rsidP="00E6577D" w:rsidRDefault="00E6577D" w14:paraId="6EB4DEC6" w14:textId="77777777">
            <w:pPr>
              <w:numPr>
                <w:ilvl w:val="0"/>
                <w:numId w:val="13"/>
              </w:numPr>
              <w:spacing w:after="0" w:line="240" w:lineRule="auto"/>
              <w:ind w:left="360" w:firstLine="0"/>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Equipment needed for iPad positioning </w:t>
            </w:r>
          </w:p>
          <w:p w:rsidRPr="00996DFA" w:rsidR="00E6577D" w:rsidP="00E6577D" w:rsidRDefault="00E6577D" w14:paraId="2BD33942"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 </w:t>
            </w:r>
          </w:p>
        </w:tc>
      </w:tr>
    </w:tbl>
    <w:p w:rsidRPr="00996DFA" w:rsidR="00E6577D" w:rsidP="00E6577D" w:rsidRDefault="00E6577D" w14:paraId="3072AFBE"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Opportunities and solutions"/>
      </w:tblPr>
      <w:tblGrid>
        <w:gridCol w:w="9015"/>
      </w:tblGrid>
      <w:tr w:rsidRPr="00996DFA" w:rsidR="00E6577D" w:rsidTr="00E6577D" w14:paraId="376E08EA" w14:textId="77777777">
        <w:tc>
          <w:tcPr>
            <w:tcW w:w="9015" w:type="dxa"/>
            <w:tcBorders>
              <w:top w:val="single" w:color="000000" w:sz="6" w:space="0"/>
              <w:left w:val="single" w:color="000000" w:sz="6" w:space="0"/>
              <w:bottom w:val="single" w:color="000000" w:sz="6" w:space="0"/>
              <w:right w:val="single" w:color="000000" w:sz="6" w:space="0"/>
            </w:tcBorders>
            <w:shd w:val="clear" w:color="auto" w:fill="auto"/>
            <w:hideMark/>
          </w:tcPr>
          <w:p w:rsidRPr="00996DFA" w:rsidR="00E6577D" w:rsidP="00E6577D" w:rsidRDefault="00E6577D" w14:paraId="3ACCCCD6"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b/>
                <w:bCs/>
                <w:color w:val="auto"/>
                <w:kern w:val="0"/>
                <w:sz w:val="24"/>
                <w:szCs w:val="24"/>
                <w14:ligatures w14:val="none"/>
                <w14:cntxtAlts w14:val="0"/>
              </w:rPr>
              <w:t>Opportunities/solutions</w:t>
            </w:r>
            <w:r w:rsidRPr="00996DFA">
              <w:rPr>
                <w:rFonts w:ascii="Arial" w:hAnsi="Arial" w:cs="Arial"/>
                <w:color w:val="auto"/>
                <w:kern w:val="0"/>
                <w:sz w:val="24"/>
                <w:szCs w:val="24"/>
                <w14:ligatures w14:val="none"/>
                <w14:cntxtAlts w14:val="0"/>
              </w:rPr>
              <w:t> </w:t>
            </w:r>
          </w:p>
          <w:p w:rsidRPr="00996DFA" w:rsidR="00E6577D" w:rsidP="00E6577D" w:rsidRDefault="00E6577D" w14:paraId="5DDB0C26" w14:textId="77777777">
            <w:p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 </w:t>
            </w:r>
          </w:p>
        </w:tc>
      </w:tr>
      <w:tr w:rsidRPr="00996DFA" w:rsidR="00E6577D" w:rsidTr="00E6577D" w14:paraId="659F4B3D" w14:textId="77777777">
        <w:tc>
          <w:tcPr>
            <w:tcW w:w="9015" w:type="dxa"/>
            <w:tcBorders>
              <w:top w:val="nil"/>
              <w:left w:val="single" w:color="000000" w:sz="6" w:space="0"/>
              <w:bottom w:val="nil"/>
              <w:right w:val="single" w:color="000000" w:sz="6" w:space="0"/>
            </w:tcBorders>
            <w:shd w:val="clear" w:color="auto" w:fill="auto"/>
            <w:hideMark/>
          </w:tcPr>
          <w:p w:rsidRPr="00996DFA" w:rsidR="00E6577D" w:rsidP="00E6577D" w:rsidRDefault="00E6577D" w14:paraId="1358BD32" w14:textId="77777777">
            <w:pPr>
              <w:pStyle w:val="ListParagraph"/>
              <w:numPr>
                <w:ilvl w:val="0"/>
                <w:numId w:val="15"/>
              </w:numPr>
              <w:spacing w:after="0" w:line="240" w:lineRule="auto"/>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Nhs.net account for students so confidential information is secure and can be used for future placements </w:t>
            </w:r>
          </w:p>
          <w:p w:rsidRPr="00996DFA" w:rsidR="00E6577D" w:rsidP="00E6577D" w:rsidRDefault="00E6577D" w14:paraId="4E5EE5E1" w14:textId="77777777">
            <w:pPr>
              <w:numPr>
                <w:ilvl w:val="0"/>
                <w:numId w:val="14"/>
              </w:numPr>
              <w:spacing w:after="0" w:line="240" w:lineRule="auto"/>
              <w:ind w:left="360" w:firstLine="0"/>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Shared online timetable via teams with relevant meeting links in advance </w:t>
            </w:r>
          </w:p>
          <w:p w:rsidRPr="00996DFA" w:rsidR="00E6577D" w:rsidP="00E6577D" w:rsidRDefault="00E6577D" w14:paraId="29A5C3DA" w14:textId="77777777">
            <w:pPr>
              <w:numPr>
                <w:ilvl w:val="0"/>
                <w:numId w:val="14"/>
              </w:numPr>
              <w:spacing w:after="0" w:line="240" w:lineRule="auto"/>
              <w:ind w:left="360" w:firstLine="0"/>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Access to S1 via virtual smartcard </w:t>
            </w:r>
          </w:p>
          <w:p w:rsidRPr="00996DFA" w:rsidR="00E6577D" w:rsidP="00E6577D" w:rsidRDefault="00E6577D" w14:paraId="5757573D" w14:textId="77777777">
            <w:pPr>
              <w:numPr>
                <w:ilvl w:val="0"/>
                <w:numId w:val="14"/>
              </w:numPr>
              <w:spacing w:after="0" w:line="240" w:lineRule="auto"/>
              <w:ind w:left="360" w:firstLine="0"/>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Remote peer student attendance at in-person clinics and ward sessions for peer discussion without numbers in the room overwhelming the patient but giving access to more students. </w:t>
            </w:r>
          </w:p>
          <w:p w:rsidRPr="00996DFA" w:rsidR="00E6577D" w:rsidP="00E6577D" w:rsidRDefault="00E6577D" w14:paraId="4CBA9F38" w14:textId="77777777">
            <w:pPr>
              <w:numPr>
                <w:ilvl w:val="0"/>
                <w:numId w:val="14"/>
              </w:numPr>
              <w:spacing w:after="0" w:line="240" w:lineRule="auto"/>
              <w:ind w:left="360" w:firstLine="0"/>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Multiple students in one session without heavy physical presence in clinic room or on the wards. This also reduced any perceived burden on practice educator time. </w:t>
            </w:r>
          </w:p>
          <w:p w:rsidRPr="00996DFA" w:rsidR="00E6577D" w:rsidP="00E6577D" w:rsidRDefault="00E6577D" w14:paraId="2E7AFBF0" w14:textId="77777777">
            <w:pPr>
              <w:numPr>
                <w:ilvl w:val="0"/>
                <w:numId w:val="14"/>
              </w:numPr>
              <w:spacing w:after="0" w:line="240" w:lineRule="auto"/>
              <w:ind w:left="360" w:firstLine="0"/>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Video consultation SOP sent to student before the session </w:t>
            </w:r>
          </w:p>
          <w:p w:rsidRPr="00996DFA" w:rsidR="00E6577D" w:rsidP="00E6577D" w:rsidRDefault="00E6577D" w14:paraId="3F2002CD" w14:textId="77777777">
            <w:pPr>
              <w:numPr>
                <w:ilvl w:val="0"/>
                <w:numId w:val="14"/>
              </w:numPr>
              <w:spacing w:after="0" w:line="240" w:lineRule="auto"/>
              <w:ind w:left="360" w:firstLine="0"/>
              <w:textAlignment w:val="baseline"/>
              <w:rPr>
                <w:rFonts w:ascii="Arial" w:hAnsi="Arial" w:cs="Arial"/>
                <w:color w:val="auto"/>
                <w:kern w:val="0"/>
                <w:sz w:val="24"/>
                <w:szCs w:val="24"/>
                <w14:ligatures w14:val="none"/>
                <w14:cntxtAlts w14:val="0"/>
              </w:rPr>
            </w:pPr>
            <w:r w:rsidRPr="00996DFA">
              <w:rPr>
                <w:rFonts w:ascii="Arial" w:hAnsi="Arial" w:cs="Arial"/>
                <w:color w:val="auto"/>
                <w:kern w:val="0"/>
                <w:sz w:val="24"/>
                <w:szCs w:val="24"/>
                <w14:ligatures w14:val="none"/>
                <w14:cntxtAlts w14:val="0"/>
              </w:rPr>
              <w:t>Students could develop online therapy materials and work independently creating learning experience with reduced therapist time. </w:t>
            </w:r>
          </w:p>
          <w:p w:rsidRPr="00996DFA" w:rsidR="00E6577D" w:rsidP="00E6577D" w:rsidRDefault="00E6577D" w14:paraId="4A18396E" w14:textId="77777777">
            <w:pPr>
              <w:numPr>
                <w:ilvl w:val="0"/>
                <w:numId w:val="14"/>
              </w:numPr>
              <w:spacing w:after="0" w:line="240" w:lineRule="auto"/>
              <w:ind w:left="360" w:firstLine="0"/>
              <w:textAlignment w:val="baseline"/>
              <w:rPr>
                <w:rFonts w:ascii="Arial" w:hAnsi="Arial" w:cs="Arial"/>
                <w:color w:val="auto"/>
                <w:kern w:val="0"/>
                <w:sz w:val="24"/>
                <w:szCs w:val="24"/>
                <w14:ligatures w14:val="none"/>
                <w14:cntxtAlts w14:val="0"/>
              </w:rPr>
            </w:pPr>
            <w:r w:rsidRPr="00996DFA">
              <w:rPr>
                <w:rFonts w:ascii="Arial" w:hAnsi="Arial" w:cs="Arial"/>
                <w:kern w:val="0"/>
                <w:sz w:val="24"/>
                <w:szCs w:val="24"/>
                <w14:ligatures w14:val="none"/>
                <w14:cntxtAlts w14:val="0"/>
              </w:rPr>
              <w:t>Other technology could be used e.g. flexible stand for screens, head camera, improved microphones. </w:t>
            </w:r>
          </w:p>
          <w:p w:rsidRPr="00996DFA" w:rsidR="00E6577D" w:rsidP="00E6577D" w:rsidRDefault="00E6577D" w14:paraId="1E600B54" w14:textId="77777777">
            <w:pPr>
              <w:numPr>
                <w:ilvl w:val="0"/>
                <w:numId w:val="14"/>
              </w:numPr>
              <w:spacing w:after="0" w:line="240" w:lineRule="auto"/>
              <w:ind w:left="360" w:firstLine="0"/>
              <w:textAlignment w:val="baseline"/>
              <w:rPr>
                <w:rFonts w:ascii="Arial" w:hAnsi="Arial" w:cs="Arial"/>
                <w:color w:val="auto"/>
                <w:kern w:val="0"/>
                <w:sz w:val="24"/>
                <w:szCs w:val="24"/>
                <w14:ligatures w14:val="none"/>
                <w14:cntxtAlts w14:val="0"/>
              </w:rPr>
            </w:pPr>
            <w:r w:rsidRPr="00996DFA">
              <w:rPr>
                <w:rFonts w:ascii="Arial" w:hAnsi="Arial" w:cs="Arial"/>
                <w:kern w:val="0"/>
                <w:sz w:val="24"/>
                <w:szCs w:val="24"/>
                <w14:ligatures w14:val="none"/>
                <w14:cntxtAlts w14:val="0"/>
              </w:rPr>
              <w:t>Recorded clinical activity presentations delivered by therapist for use in future placements. </w:t>
            </w:r>
          </w:p>
        </w:tc>
      </w:tr>
      <w:tr w:rsidRPr="00E6577D" w:rsidR="00E6577D" w:rsidTr="00E6577D" w14:paraId="108ACB07" w14:textId="77777777">
        <w:tc>
          <w:tcPr>
            <w:tcW w:w="9015" w:type="dxa"/>
            <w:tcBorders>
              <w:top w:val="nil"/>
              <w:left w:val="single" w:color="000000" w:sz="6" w:space="0"/>
              <w:bottom w:val="single" w:color="000000" w:sz="6" w:space="0"/>
              <w:right w:val="single" w:color="000000" w:sz="6" w:space="0"/>
            </w:tcBorders>
            <w:shd w:val="clear" w:color="auto" w:fill="auto"/>
          </w:tcPr>
          <w:p w:rsidRPr="00E6577D" w:rsidR="00E6577D" w:rsidP="00E6577D" w:rsidRDefault="00E6577D" w14:paraId="2B164611" w14:textId="77777777">
            <w:pPr>
              <w:spacing w:after="0" w:line="240" w:lineRule="auto"/>
              <w:textAlignment w:val="baseline"/>
              <w:rPr>
                <w:color w:val="auto"/>
                <w:kern w:val="0"/>
                <w:sz w:val="22"/>
                <w:szCs w:val="22"/>
                <w14:ligatures w14:val="none"/>
                <w14:cntxtAlts w14:val="0"/>
              </w:rPr>
            </w:pPr>
          </w:p>
        </w:tc>
      </w:tr>
    </w:tbl>
    <w:p w:rsidRPr="00E6577D" w:rsidR="00E6577D" w:rsidP="00E6577D" w:rsidRDefault="00E6577D" w14:paraId="379B7EA5" w14:textId="77777777">
      <w:pPr>
        <w:spacing w:after="0" w:line="240" w:lineRule="auto"/>
        <w:textAlignment w:val="baseline"/>
        <w:rPr>
          <w:rFonts w:ascii="Segoe UI" w:hAnsi="Segoe UI" w:cs="Segoe UI"/>
          <w:color w:val="auto"/>
          <w:kern w:val="0"/>
          <w:sz w:val="18"/>
          <w:szCs w:val="18"/>
          <w14:ligatures w14:val="none"/>
          <w14:cntxtAlts w14:val="0"/>
        </w:rPr>
      </w:pPr>
    </w:p>
    <w:sectPr w:rsidRPr="00E6577D" w:rsidR="00E6577D" w:rsidSect="009013B4">
      <w:headerReference w:type="first" r:id="rId43"/>
      <w:pgSz w:w="11906" w:h="16838" w:orient="portrait"/>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45E67" w:rsidP="00D51E9E" w:rsidRDefault="00045E67" w14:paraId="25C24694" w14:textId="77777777">
      <w:pPr>
        <w:spacing w:after="0" w:line="240" w:lineRule="auto"/>
      </w:pPr>
      <w:r>
        <w:separator/>
      </w:r>
    </w:p>
  </w:endnote>
  <w:endnote w:type="continuationSeparator" w:id="0">
    <w:p w:rsidR="00045E67" w:rsidP="00D51E9E" w:rsidRDefault="00045E67" w14:paraId="755E212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084302729"/>
      <w:docPartObj>
        <w:docPartGallery w:val="Page Numbers (Bottom of Page)"/>
        <w:docPartUnique/>
      </w:docPartObj>
    </w:sdtPr>
    <w:sdtEndPr>
      <w:rPr>
        <w:noProof/>
      </w:rPr>
    </w:sdtEndPr>
    <w:sdtContent>
      <w:p w:rsidRPr="00996DFA" w:rsidR="00C36DB2" w:rsidRDefault="00C36DB2" w14:paraId="5D25B43E" w14:textId="3FEC811B">
        <w:pPr>
          <w:pStyle w:val="Footer"/>
          <w:jc w:val="center"/>
          <w:rPr>
            <w:rFonts w:ascii="Arial" w:hAnsi="Arial" w:cs="Arial"/>
          </w:rPr>
        </w:pPr>
        <w:r w:rsidRPr="00996DFA">
          <w:rPr>
            <w:rFonts w:ascii="Arial" w:hAnsi="Arial" w:cs="Arial"/>
          </w:rPr>
          <w:fldChar w:fldCharType="begin"/>
        </w:r>
        <w:r w:rsidRPr="00996DFA">
          <w:rPr>
            <w:rFonts w:ascii="Arial" w:hAnsi="Arial" w:cs="Arial"/>
          </w:rPr>
          <w:instrText xml:space="preserve"> PAGE   \* MERGEFORMAT </w:instrText>
        </w:r>
        <w:r w:rsidRPr="00996DFA">
          <w:rPr>
            <w:rFonts w:ascii="Arial" w:hAnsi="Arial" w:cs="Arial"/>
          </w:rPr>
          <w:fldChar w:fldCharType="separate"/>
        </w:r>
        <w:r w:rsidRPr="00996DFA" w:rsidR="00C966A7">
          <w:rPr>
            <w:rFonts w:ascii="Arial" w:hAnsi="Arial" w:cs="Arial"/>
            <w:noProof/>
          </w:rPr>
          <w:t>2</w:t>
        </w:r>
        <w:r w:rsidRPr="00996DFA">
          <w:rPr>
            <w:rFonts w:ascii="Arial" w:hAnsi="Arial" w:cs="Arial"/>
            <w:noProof/>
          </w:rPr>
          <w:fldChar w:fldCharType="end"/>
        </w:r>
      </w:p>
    </w:sdtContent>
  </w:sdt>
  <w:p w:rsidRPr="00996DFA" w:rsidR="0099308A" w:rsidRDefault="0099308A" w14:paraId="0A8095EE" w14:textId="77777777">
    <w:pPr>
      <w:pStyle w:val="Footer"/>
      <w:rPr>
        <w:rFonts w:ascii="Arial" w:hAnsi="Arial" w:cs="Arial"/>
      </w:rPr>
    </w:pPr>
    <w:r w:rsidRPr="00996DFA">
      <w:rPr>
        <w:rFonts w:ascii="Arial" w:hAnsi="Arial" w:cs="Arial"/>
      </w:rPr>
      <w:t>Rachel Radford</w:t>
    </w:r>
    <w:r w:rsidRPr="00996DFA" w:rsidR="00B273AA">
      <w:rPr>
        <w:rFonts w:ascii="Arial" w:hAnsi="Arial" w:cs="Arial"/>
      </w:rPr>
      <w:t xml:space="preserve"> </w:t>
    </w:r>
    <w:r w:rsidRPr="00996DFA" w:rsidR="007D77BE">
      <w:rPr>
        <w:rFonts w:ascii="Arial" w:hAnsi="Arial" w:cs="Arial"/>
      </w:rPr>
      <w:t>Jan 2021 v.1.1</w:t>
    </w:r>
  </w:p>
  <w:p w:rsidRPr="00996DFA" w:rsidR="00C36DB2" w:rsidRDefault="0099308A" w14:paraId="0204720E" w14:textId="77777777">
    <w:pPr>
      <w:pStyle w:val="Footer"/>
      <w:rPr>
        <w:rFonts w:ascii="Arial" w:hAnsi="Arial" w:cs="Arial"/>
      </w:rPr>
    </w:pPr>
    <w:r w:rsidRPr="00996DFA">
      <w:rPr>
        <w:rFonts w:ascii="Arial" w:hAnsi="Arial" w:cs="Arial"/>
      </w:rPr>
      <w:t xml:space="preserve">Collated by </w:t>
    </w:r>
    <w:r w:rsidRPr="00996DFA" w:rsidR="00B273AA">
      <w:rPr>
        <w:rFonts w:ascii="Arial" w:hAnsi="Arial" w:cs="Arial"/>
      </w:rPr>
      <w:t xml:space="preserve">TRFT </w:t>
    </w:r>
    <w:r w:rsidRPr="00996DFA">
      <w:rPr>
        <w:rFonts w:ascii="Arial" w:hAnsi="Arial" w:cs="Arial"/>
      </w:rPr>
      <w:t>Adult Speech and Language Therapy, Stroke and Neuro-rehabilitation Services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6296385"/>
      <w:docPartObj>
        <w:docPartGallery w:val="Page Numbers (Bottom of Page)"/>
        <w:docPartUnique/>
      </w:docPartObj>
    </w:sdtPr>
    <w:sdtEndPr>
      <w:rPr>
        <w:noProof/>
      </w:rPr>
    </w:sdtEndPr>
    <w:sdtContent>
      <w:p w:rsidR="0089231A" w:rsidRDefault="0089231A" w14:paraId="0A4CBE7A" w14:textId="0E136D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Pr="00996DFA" w:rsidR="0089231A" w:rsidP="0089231A" w:rsidRDefault="0089231A" w14:paraId="268DE1FA" w14:textId="77777777">
    <w:pPr>
      <w:pStyle w:val="Footer"/>
      <w:rPr>
        <w:rFonts w:ascii="Arial" w:hAnsi="Arial" w:cs="Arial"/>
      </w:rPr>
    </w:pPr>
    <w:r w:rsidRPr="00996DFA">
      <w:rPr>
        <w:rFonts w:ascii="Arial" w:hAnsi="Arial" w:cs="Arial"/>
      </w:rPr>
      <w:t>Rachel Radford Jan 2021 v.1.1</w:t>
    </w:r>
  </w:p>
  <w:p w:rsidRPr="00996DFA" w:rsidR="0089231A" w:rsidP="0089231A" w:rsidRDefault="0089231A" w14:paraId="2C230951" w14:textId="77777777">
    <w:pPr>
      <w:pStyle w:val="Footer"/>
      <w:rPr>
        <w:rFonts w:ascii="Arial" w:hAnsi="Arial" w:cs="Arial"/>
      </w:rPr>
    </w:pPr>
    <w:r w:rsidRPr="00996DFA">
      <w:rPr>
        <w:rFonts w:ascii="Arial" w:hAnsi="Arial" w:cs="Arial"/>
      </w:rPr>
      <w:t>Collated by TRFT Adult Speech and Language Therapy, Stroke and Neuro-rehabilitation Services 2020</w:t>
    </w:r>
  </w:p>
  <w:p w:rsidR="007063C6" w:rsidRDefault="007063C6" w14:paraId="669C763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45E67" w:rsidP="00D51E9E" w:rsidRDefault="00045E67" w14:paraId="68AC532A" w14:textId="77777777">
      <w:pPr>
        <w:spacing w:after="0" w:line="240" w:lineRule="auto"/>
      </w:pPr>
      <w:r>
        <w:separator/>
      </w:r>
    </w:p>
  </w:footnote>
  <w:footnote w:type="continuationSeparator" w:id="0">
    <w:p w:rsidR="00045E67" w:rsidP="00D51E9E" w:rsidRDefault="00045E67" w14:paraId="1E73289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996DFA" w:rsidR="00996DFA" w:rsidP="00996DFA" w:rsidRDefault="00D60AC6" w14:paraId="42C2E642" w14:textId="1A40907A">
    <w:pPr>
      <w:pStyle w:val="Header"/>
      <w:rPr>
        <w:rFonts w:ascii="Arial" w:hAnsi="Arial" w:cs="Arial"/>
        <w:b/>
        <w:bCs/>
        <w:sz w:val="24"/>
        <w:szCs w:val="24"/>
      </w:rPr>
    </w:pPr>
    <w:r w:rsidRPr="00D60AC6">
      <w:rPr>
        <w:rFonts w:ascii="Arial" w:hAnsi="Arial" w:cs="Arial"/>
        <w:b/>
        <w:bCs/>
        <w:sz w:val="24"/>
        <w:szCs w:val="24"/>
      </w:rPr>
      <w:t>A Student Placement model for Speech and Language Therapy Students in The Rotherham NHS Foundation Trust</w:t>
    </w:r>
  </w:p>
  <w:p w:rsidRPr="00996DFA" w:rsidR="00996DFA" w:rsidP="00996DFA" w:rsidRDefault="00996DFA" w14:paraId="3FE21E03" w14:textId="77777777">
    <w:pPr>
      <w:pStyle w:val="Header"/>
      <w:rPr>
        <w:rFonts w:ascii="Arial" w:hAnsi="Arial" w:cs="Arial"/>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96DFA" w:rsidRDefault="00996DFA" w14:paraId="4146AF20" w14:textId="7FCF9CE3">
    <w:pPr>
      <w:pStyle w:val="Header"/>
      <w:rPr>
        <w:rFonts w:ascii="Arial" w:hAnsi="Arial" w:cs="Arial"/>
        <w:b/>
        <w:bCs/>
        <w:sz w:val="24"/>
        <w:szCs w:val="24"/>
      </w:rPr>
    </w:pPr>
  </w:p>
  <w:p w:rsidRPr="00996DFA" w:rsidR="00996DFA" w:rsidRDefault="00996DFA" w14:paraId="2EAE7FFB" w14:textId="77777777">
    <w:pPr>
      <w:pStyle w:val="Header"/>
      <w:rPr>
        <w:rFonts w:ascii="Arial" w:hAnsi="Arial" w:cs="Arial"/>
        <w:b/>
        <w:bCs/>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996DFA" w:rsidR="00055E2F" w:rsidP="00055E2F" w:rsidRDefault="00055E2F" w14:paraId="4167B818" w14:textId="77777777">
    <w:pPr>
      <w:pStyle w:val="Header"/>
      <w:rPr>
        <w:rFonts w:ascii="Arial" w:hAnsi="Arial" w:cs="Arial"/>
        <w:b/>
        <w:bCs/>
        <w:sz w:val="24"/>
        <w:szCs w:val="24"/>
      </w:rPr>
    </w:pPr>
    <w:r w:rsidRPr="00D60AC6">
      <w:rPr>
        <w:rFonts w:ascii="Arial" w:hAnsi="Arial" w:cs="Arial"/>
        <w:b/>
        <w:bCs/>
        <w:sz w:val="24"/>
        <w:szCs w:val="24"/>
      </w:rPr>
      <w:t>A Student Placement model for Speech and Language Therapy Students in The Rotherham NHS Foundation Trust</w:t>
    </w:r>
  </w:p>
  <w:p w:rsidR="00055E2F" w:rsidRDefault="00055E2F" w14:paraId="204C19D7" w14:textId="77777777">
    <w:pPr>
      <w:pStyle w:val="Header"/>
      <w:rPr>
        <w:rFonts w:ascii="Arial" w:hAnsi="Arial" w:cs="Arial"/>
        <w:b/>
        <w:bCs/>
        <w:sz w:val="24"/>
        <w:szCs w:val="24"/>
      </w:rPr>
    </w:pPr>
  </w:p>
  <w:p w:rsidRPr="00996DFA" w:rsidR="00055E2F" w:rsidRDefault="00055E2F" w14:paraId="2288102B" w14:textId="77777777">
    <w:pPr>
      <w:pStyle w:val="Header"/>
      <w:rPr>
        <w:rFonts w:ascii="Arial" w:hAnsi="Arial" w:cs="Arial"/>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E3C4E"/>
    <w:multiLevelType w:val="hybridMultilevel"/>
    <w:tmpl w:val="601802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3C67FE"/>
    <w:multiLevelType w:val="hybridMultilevel"/>
    <w:tmpl w:val="522028BC"/>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12B37FFC"/>
    <w:multiLevelType w:val="hybridMultilevel"/>
    <w:tmpl w:val="69A0AC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3804A11"/>
    <w:multiLevelType w:val="hybridMultilevel"/>
    <w:tmpl w:val="784A4E2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 w15:restartNumberingAfterBreak="0">
    <w:nsid w:val="1525552C"/>
    <w:multiLevelType w:val="multilevel"/>
    <w:tmpl w:val="A4D644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67E1C68"/>
    <w:multiLevelType w:val="hybridMultilevel"/>
    <w:tmpl w:val="FAB246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BA25D10"/>
    <w:multiLevelType w:val="hybridMultilevel"/>
    <w:tmpl w:val="4260DE52"/>
    <w:lvl w:ilvl="0" w:tplc="11A098F4">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5A2B3A"/>
    <w:multiLevelType w:val="hybridMultilevel"/>
    <w:tmpl w:val="279605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7FC37DB"/>
    <w:multiLevelType w:val="multilevel"/>
    <w:tmpl w:val="0EAAE84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2D3E6B43"/>
    <w:multiLevelType w:val="hybridMultilevel"/>
    <w:tmpl w:val="02502C0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103FCF"/>
    <w:multiLevelType w:val="hybridMultilevel"/>
    <w:tmpl w:val="56AEC3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412032F5"/>
    <w:multiLevelType w:val="hybridMultilevel"/>
    <w:tmpl w:val="595ECF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6D818E9"/>
    <w:multiLevelType w:val="multilevel"/>
    <w:tmpl w:val="601802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A80849"/>
    <w:multiLevelType w:val="hybridMultilevel"/>
    <w:tmpl w:val="080C2F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BD46B8"/>
    <w:multiLevelType w:val="hybridMultilevel"/>
    <w:tmpl w:val="983E167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F9E21EC"/>
    <w:multiLevelType w:val="hybridMultilevel"/>
    <w:tmpl w:val="0B96DAEA"/>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6" w15:restartNumberingAfterBreak="0">
    <w:nsid w:val="53CA44D6"/>
    <w:multiLevelType w:val="multilevel"/>
    <w:tmpl w:val="C65081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923E03"/>
    <w:multiLevelType w:val="multilevel"/>
    <w:tmpl w:val="66FE98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58AB6562"/>
    <w:multiLevelType w:val="hybridMultilevel"/>
    <w:tmpl w:val="6658B124"/>
    <w:lvl w:ilvl="0" w:tplc="08090001">
      <w:start w:val="1"/>
      <w:numFmt w:val="bullet"/>
      <w:lvlText w:val=""/>
      <w:lvlJc w:val="left"/>
      <w:pPr>
        <w:ind w:left="1131" w:hanging="360"/>
      </w:pPr>
      <w:rPr>
        <w:rFonts w:hint="default" w:ascii="Symbol" w:hAnsi="Symbol"/>
      </w:rPr>
    </w:lvl>
    <w:lvl w:ilvl="1" w:tplc="08090003" w:tentative="1">
      <w:start w:val="1"/>
      <w:numFmt w:val="bullet"/>
      <w:lvlText w:val="o"/>
      <w:lvlJc w:val="left"/>
      <w:pPr>
        <w:ind w:left="1851" w:hanging="360"/>
      </w:pPr>
      <w:rPr>
        <w:rFonts w:hint="default" w:ascii="Courier New" w:hAnsi="Courier New" w:cs="Courier New"/>
      </w:rPr>
    </w:lvl>
    <w:lvl w:ilvl="2" w:tplc="08090005" w:tentative="1">
      <w:start w:val="1"/>
      <w:numFmt w:val="bullet"/>
      <w:lvlText w:val=""/>
      <w:lvlJc w:val="left"/>
      <w:pPr>
        <w:ind w:left="2571" w:hanging="360"/>
      </w:pPr>
      <w:rPr>
        <w:rFonts w:hint="default" w:ascii="Wingdings" w:hAnsi="Wingdings"/>
      </w:rPr>
    </w:lvl>
    <w:lvl w:ilvl="3" w:tplc="08090001" w:tentative="1">
      <w:start w:val="1"/>
      <w:numFmt w:val="bullet"/>
      <w:lvlText w:val=""/>
      <w:lvlJc w:val="left"/>
      <w:pPr>
        <w:ind w:left="3291" w:hanging="360"/>
      </w:pPr>
      <w:rPr>
        <w:rFonts w:hint="default" w:ascii="Symbol" w:hAnsi="Symbol"/>
      </w:rPr>
    </w:lvl>
    <w:lvl w:ilvl="4" w:tplc="08090003" w:tentative="1">
      <w:start w:val="1"/>
      <w:numFmt w:val="bullet"/>
      <w:lvlText w:val="o"/>
      <w:lvlJc w:val="left"/>
      <w:pPr>
        <w:ind w:left="4011" w:hanging="360"/>
      </w:pPr>
      <w:rPr>
        <w:rFonts w:hint="default" w:ascii="Courier New" w:hAnsi="Courier New" w:cs="Courier New"/>
      </w:rPr>
    </w:lvl>
    <w:lvl w:ilvl="5" w:tplc="08090005" w:tentative="1">
      <w:start w:val="1"/>
      <w:numFmt w:val="bullet"/>
      <w:lvlText w:val=""/>
      <w:lvlJc w:val="left"/>
      <w:pPr>
        <w:ind w:left="4731" w:hanging="360"/>
      </w:pPr>
      <w:rPr>
        <w:rFonts w:hint="default" w:ascii="Wingdings" w:hAnsi="Wingdings"/>
      </w:rPr>
    </w:lvl>
    <w:lvl w:ilvl="6" w:tplc="08090001" w:tentative="1">
      <w:start w:val="1"/>
      <w:numFmt w:val="bullet"/>
      <w:lvlText w:val=""/>
      <w:lvlJc w:val="left"/>
      <w:pPr>
        <w:ind w:left="5451" w:hanging="360"/>
      </w:pPr>
      <w:rPr>
        <w:rFonts w:hint="default" w:ascii="Symbol" w:hAnsi="Symbol"/>
      </w:rPr>
    </w:lvl>
    <w:lvl w:ilvl="7" w:tplc="08090003" w:tentative="1">
      <w:start w:val="1"/>
      <w:numFmt w:val="bullet"/>
      <w:lvlText w:val="o"/>
      <w:lvlJc w:val="left"/>
      <w:pPr>
        <w:ind w:left="6171" w:hanging="360"/>
      </w:pPr>
      <w:rPr>
        <w:rFonts w:hint="default" w:ascii="Courier New" w:hAnsi="Courier New" w:cs="Courier New"/>
      </w:rPr>
    </w:lvl>
    <w:lvl w:ilvl="8" w:tplc="08090005" w:tentative="1">
      <w:start w:val="1"/>
      <w:numFmt w:val="bullet"/>
      <w:lvlText w:val=""/>
      <w:lvlJc w:val="left"/>
      <w:pPr>
        <w:ind w:left="6891" w:hanging="360"/>
      </w:pPr>
      <w:rPr>
        <w:rFonts w:hint="default" w:ascii="Wingdings" w:hAnsi="Wingdings"/>
      </w:rPr>
    </w:lvl>
  </w:abstractNum>
  <w:abstractNum w:abstractNumId="19" w15:restartNumberingAfterBreak="0">
    <w:nsid w:val="5B8F4372"/>
    <w:multiLevelType w:val="hybridMultilevel"/>
    <w:tmpl w:val="7F6AACC0"/>
    <w:lvl w:ilvl="0" w:tplc="F05A6BF4">
      <w:start w:val="1"/>
      <w:numFmt w:val="decimal"/>
      <w:pStyle w:val="Head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951ED5"/>
    <w:multiLevelType w:val="hybridMultilevel"/>
    <w:tmpl w:val="E6C013F8"/>
    <w:lvl w:ilvl="0" w:tplc="E9D64B8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57A07FE"/>
    <w:multiLevelType w:val="hybridMultilevel"/>
    <w:tmpl w:val="AFB2E91A"/>
    <w:lvl w:ilvl="0" w:tplc="08090001">
      <w:start w:val="1"/>
      <w:numFmt w:val="bullet"/>
      <w:lvlText w:val=""/>
      <w:lvlJc w:val="left"/>
      <w:pPr>
        <w:ind w:left="989" w:hanging="360"/>
      </w:pPr>
      <w:rPr>
        <w:rFonts w:hint="default" w:ascii="Symbol" w:hAnsi="Symbol"/>
      </w:rPr>
    </w:lvl>
    <w:lvl w:ilvl="1" w:tplc="08090003" w:tentative="1">
      <w:start w:val="1"/>
      <w:numFmt w:val="bullet"/>
      <w:lvlText w:val="o"/>
      <w:lvlJc w:val="left"/>
      <w:pPr>
        <w:ind w:left="1709" w:hanging="360"/>
      </w:pPr>
      <w:rPr>
        <w:rFonts w:hint="default" w:ascii="Courier New" w:hAnsi="Courier New" w:cs="Courier New"/>
      </w:rPr>
    </w:lvl>
    <w:lvl w:ilvl="2" w:tplc="08090005" w:tentative="1">
      <w:start w:val="1"/>
      <w:numFmt w:val="bullet"/>
      <w:lvlText w:val=""/>
      <w:lvlJc w:val="left"/>
      <w:pPr>
        <w:ind w:left="2429" w:hanging="360"/>
      </w:pPr>
      <w:rPr>
        <w:rFonts w:hint="default" w:ascii="Wingdings" w:hAnsi="Wingdings"/>
      </w:rPr>
    </w:lvl>
    <w:lvl w:ilvl="3" w:tplc="08090001" w:tentative="1">
      <w:start w:val="1"/>
      <w:numFmt w:val="bullet"/>
      <w:lvlText w:val=""/>
      <w:lvlJc w:val="left"/>
      <w:pPr>
        <w:ind w:left="3149" w:hanging="360"/>
      </w:pPr>
      <w:rPr>
        <w:rFonts w:hint="default" w:ascii="Symbol" w:hAnsi="Symbol"/>
      </w:rPr>
    </w:lvl>
    <w:lvl w:ilvl="4" w:tplc="08090003" w:tentative="1">
      <w:start w:val="1"/>
      <w:numFmt w:val="bullet"/>
      <w:lvlText w:val="o"/>
      <w:lvlJc w:val="left"/>
      <w:pPr>
        <w:ind w:left="3869" w:hanging="360"/>
      </w:pPr>
      <w:rPr>
        <w:rFonts w:hint="default" w:ascii="Courier New" w:hAnsi="Courier New" w:cs="Courier New"/>
      </w:rPr>
    </w:lvl>
    <w:lvl w:ilvl="5" w:tplc="08090005" w:tentative="1">
      <w:start w:val="1"/>
      <w:numFmt w:val="bullet"/>
      <w:lvlText w:val=""/>
      <w:lvlJc w:val="left"/>
      <w:pPr>
        <w:ind w:left="4589" w:hanging="360"/>
      </w:pPr>
      <w:rPr>
        <w:rFonts w:hint="default" w:ascii="Wingdings" w:hAnsi="Wingdings"/>
      </w:rPr>
    </w:lvl>
    <w:lvl w:ilvl="6" w:tplc="08090001" w:tentative="1">
      <w:start w:val="1"/>
      <w:numFmt w:val="bullet"/>
      <w:lvlText w:val=""/>
      <w:lvlJc w:val="left"/>
      <w:pPr>
        <w:ind w:left="5309" w:hanging="360"/>
      </w:pPr>
      <w:rPr>
        <w:rFonts w:hint="default" w:ascii="Symbol" w:hAnsi="Symbol"/>
      </w:rPr>
    </w:lvl>
    <w:lvl w:ilvl="7" w:tplc="08090003" w:tentative="1">
      <w:start w:val="1"/>
      <w:numFmt w:val="bullet"/>
      <w:lvlText w:val="o"/>
      <w:lvlJc w:val="left"/>
      <w:pPr>
        <w:ind w:left="6029" w:hanging="360"/>
      </w:pPr>
      <w:rPr>
        <w:rFonts w:hint="default" w:ascii="Courier New" w:hAnsi="Courier New" w:cs="Courier New"/>
      </w:rPr>
    </w:lvl>
    <w:lvl w:ilvl="8" w:tplc="08090005" w:tentative="1">
      <w:start w:val="1"/>
      <w:numFmt w:val="bullet"/>
      <w:lvlText w:val=""/>
      <w:lvlJc w:val="left"/>
      <w:pPr>
        <w:ind w:left="6749" w:hanging="360"/>
      </w:pPr>
      <w:rPr>
        <w:rFonts w:hint="default" w:ascii="Wingdings" w:hAnsi="Wingdings"/>
      </w:rPr>
    </w:lvl>
  </w:abstractNum>
  <w:abstractNum w:abstractNumId="22" w15:restartNumberingAfterBreak="0">
    <w:nsid w:val="791C7390"/>
    <w:multiLevelType w:val="hybridMultilevel"/>
    <w:tmpl w:val="391C718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3" w15:restartNumberingAfterBreak="0">
    <w:nsid w:val="7FB04CAB"/>
    <w:multiLevelType w:val="hybridMultilevel"/>
    <w:tmpl w:val="6A1C39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
  </w:num>
  <w:num w:numId="3">
    <w:abstractNumId w:val="15"/>
  </w:num>
  <w:num w:numId="4">
    <w:abstractNumId w:val="13"/>
  </w:num>
  <w:num w:numId="5">
    <w:abstractNumId w:val="23"/>
  </w:num>
  <w:num w:numId="6">
    <w:abstractNumId w:val="16"/>
  </w:num>
  <w:num w:numId="7">
    <w:abstractNumId w:val="0"/>
  </w:num>
  <w:num w:numId="8">
    <w:abstractNumId w:val="12"/>
  </w:num>
  <w:num w:numId="9">
    <w:abstractNumId w:val="9"/>
  </w:num>
  <w:num w:numId="10">
    <w:abstractNumId w:val="4"/>
  </w:num>
  <w:num w:numId="11">
    <w:abstractNumId w:val="2"/>
  </w:num>
  <w:num w:numId="12">
    <w:abstractNumId w:val="10"/>
  </w:num>
  <w:num w:numId="13">
    <w:abstractNumId w:val="17"/>
  </w:num>
  <w:num w:numId="14">
    <w:abstractNumId w:val="7"/>
  </w:num>
  <w:num w:numId="15">
    <w:abstractNumId w:val="5"/>
  </w:num>
  <w:num w:numId="16">
    <w:abstractNumId w:val="11"/>
  </w:num>
  <w:num w:numId="17">
    <w:abstractNumId w:val="14"/>
  </w:num>
  <w:num w:numId="18">
    <w:abstractNumId w:val="22"/>
  </w:num>
  <w:num w:numId="19">
    <w:abstractNumId w:val="18"/>
  </w:num>
  <w:num w:numId="20">
    <w:abstractNumId w:val="21"/>
  </w:num>
  <w:num w:numId="21">
    <w:abstractNumId w:val="8"/>
  </w:num>
  <w:num w:numId="22">
    <w:abstractNumId w:val="20"/>
  </w:num>
  <w:num w:numId="23">
    <w:abstractNumId w:val="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true"/>
  <w:zoom w:percent="100"/>
  <w:displayBackgroundShape/>
  <w:proofState w:spelling="clean" w:grammar="dirty"/>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818"/>
    <w:rsid w:val="00030CA0"/>
    <w:rsid w:val="00045E67"/>
    <w:rsid w:val="00055E2F"/>
    <w:rsid w:val="000820ED"/>
    <w:rsid w:val="000A4F27"/>
    <w:rsid w:val="000D0512"/>
    <w:rsid w:val="00141B7C"/>
    <w:rsid w:val="001606BA"/>
    <w:rsid w:val="001C402E"/>
    <w:rsid w:val="001E7E5C"/>
    <w:rsid w:val="00212973"/>
    <w:rsid w:val="00243E7F"/>
    <w:rsid w:val="00270056"/>
    <w:rsid w:val="002E52D3"/>
    <w:rsid w:val="0033217A"/>
    <w:rsid w:val="003336FD"/>
    <w:rsid w:val="00344513"/>
    <w:rsid w:val="003729E6"/>
    <w:rsid w:val="00386410"/>
    <w:rsid w:val="003C6645"/>
    <w:rsid w:val="00417571"/>
    <w:rsid w:val="004A1EEB"/>
    <w:rsid w:val="004D073A"/>
    <w:rsid w:val="004F6240"/>
    <w:rsid w:val="00501096"/>
    <w:rsid w:val="005408C1"/>
    <w:rsid w:val="00554537"/>
    <w:rsid w:val="00581BE5"/>
    <w:rsid w:val="0058327E"/>
    <w:rsid w:val="0058494D"/>
    <w:rsid w:val="005D58A0"/>
    <w:rsid w:val="0060715B"/>
    <w:rsid w:val="006177BF"/>
    <w:rsid w:val="00620537"/>
    <w:rsid w:val="006210D1"/>
    <w:rsid w:val="006421D8"/>
    <w:rsid w:val="006B3546"/>
    <w:rsid w:val="006D7BBC"/>
    <w:rsid w:val="007063C6"/>
    <w:rsid w:val="007129F5"/>
    <w:rsid w:val="00734A36"/>
    <w:rsid w:val="00780C2E"/>
    <w:rsid w:val="007B3A75"/>
    <w:rsid w:val="007C7E6B"/>
    <w:rsid w:val="007D77BE"/>
    <w:rsid w:val="007F51BC"/>
    <w:rsid w:val="008478B7"/>
    <w:rsid w:val="0089231A"/>
    <w:rsid w:val="008B42DA"/>
    <w:rsid w:val="008C4828"/>
    <w:rsid w:val="008D10BF"/>
    <w:rsid w:val="008D48B0"/>
    <w:rsid w:val="008D6818"/>
    <w:rsid w:val="009013B4"/>
    <w:rsid w:val="00905861"/>
    <w:rsid w:val="00974FAC"/>
    <w:rsid w:val="0099308A"/>
    <w:rsid w:val="00996DFA"/>
    <w:rsid w:val="009A522E"/>
    <w:rsid w:val="009B4C6D"/>
    <w:rsid w:val="00A024EF"/>
    <w:rsid w:val="00A02B02"/>
    <w:rsid w:val="00A229D0"/>
    <w:rsid w:val="00A7479B"/>
    <w:rsid w:val="00AB2006"/>
    <w:rsid w:val="00AF3892"/>
    <w:rsid w:val="00AF7F81"/>
    <w:rsid w:val="00B273AA"/>
    <w:rsid w:val="00B3256A"/>
    <w:rsid w:val="00B34999"/>
    <w:rsid w:val="00BC61CD"/>
    <w:rsid w:val="00BD1008"/>
    <w:rsid w:val="00C36DB2"/>
    <w:rsid w:val="00C67A69"/>
    <w:rsid w:val="00C966A7"/>
    <w:rsid w:val="00CA09C7"/>
    <w:rsid w:val="00CE07F5"/>
    <w:rsid w:val="00CE2D5D"/>
    <w:rsid w:val="00D51E9E"/>
    <w:rsid w:val="00D60AC6"/>
    <w:rsid w:val="00D63EDA"/>
    <w:rsid w:val="00D71FE7"/>
    <w:rsid w:val="00D824F1"/>
    <w:rsid w:val="00D8315D"/>
    <w:rsid w:val="00DD206D"/>
    <w:rsid w:val="00DF1F5B"/>
    <w:rsid w:val="00DF4F36"/>
    <w:rsid w:val="00E13BCF"/>
    <w:rsid w:val="00E6577D"/>
    <w:rsid w:val="00E84DFC"/>
    <w:rsid w:val="00EE3FA3"/>
    <w:rsid w:val="00F048AD"/>
    <w:rsid w:val="00F2380B"/>
    <w:rsid w:val="00F37E4C"/>
    <w:rsid w:val="00F439FC"/>
    <w:rsid w:val="00F44593"/>
    <w:rsid w:val="16967E94"/>
    <w:rsid w:val="2F3D6C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44576"/>
  <w15:chartTrackingRefBased/>
  <w15:docId w15:val="{7BE439B6-35CC-4AB7-A291-5A31C0FEB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D6818"/>
    <w:pPr>
      <w:spacing w:after="120" w:line="285" w:lineRule="auto"/>
    </w:pPr>
    <w:rPr>
      <w:rFonts w:ascii="Calibri" w:hAnsi="Calibri" w:eastAsia="Times New Roman"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996DFA"/>
    <w:pPr>
      <w:widowControl w:val="0"/>
      <w:pBdr>
        <w:top w:val="threeDEngrave" w:color="2E74B5" w:themeColor="accent1" w:themeShade="BF" w:sz="24" w:space="1"/>
        <w:left w:val="threeDEngrave" w:color="2E74B5" w:themeColor="accent1" w:themeShade="BF" w:sz="24" w:space="4"/>
        <w:bottom w:val="threeDEmboss" w:color="2E74B5" w:themeColor="accent1" w:themeShade="BF" w:sz="24" w:space="1"/>
        <w:right w:val="threeDEmboss" w:color="2E74B5" w:themeColor="accent1" w:themeShade="BF" w:sz="24" w:space="4"/>
      </w:pBdr>
      <w:jc w:val="center"/>
      <w:outlineLvl w:val="0"/>
    </w:pPr>
    <w:rPr>
      <w:rFonts w:ascii="Arial" w:hAnsi="Arial" w:cs="Arial"/>
      <w:sz w:val="40"/>
      <w14:ligatures w14:val="none"/>
    </w:rPr>
  </w:style>
  <w:style w:type="paragraph" w:styleId="Heading2">
    <w:name w:val="heading 2"/>
    <w:basedOn w:val="Normal"/>
    <w:next w:val="Normal"/>
    <w:link w:val="Heading2Char"/>
    <w:uiPriority w:val="9"/>
    <w:unhideWhenUsed/>
    <w:qFormat/>
    <w:rsid w:val="00996DFA"/>
    <w:pPr>
      <w:spacing w:after="0" w:line="240" w:lineRule="auto"/>
      <w:jc w:val="center"/>
      <w:textAlignment w:val="baseline"/>
      <w:outlineLvl w:val="1"/>
    </w:pPr>
    <w:rPr>
      <w:rFonts w:ascii="Arial" w:hAnsi="Arial" w:cs="Arial"/>
      <w:b/>
      <w:bCs/>
      <w:color w:val="auto"/>
      <w:kern w:val="0"/>
      <w:sz w:val="36"/>
      <w:szCs w:val="36"/>
      <w14:ligatures w14:val="none"/>
      <w14:cntxtAlts w14:val="0"/>
    </w:rPr>
  </w:style>
  <w:style w:type="paragraph" w:styleId="Heading3">
    <w:name w:val="heading 3"/>
    <w:basedOn w:val="ListParagraph"/>
    <w:next w:val="Normal"/>
    <w:link w:val="Heading3Char"/>
    <w:uiPriority w:val="9"/>
    <w:unhideWhenUsed/>
    <w:qFormat/>
    <w:rsid w:val="00A02B02"/>
    <w:pPr>
      <w:widowControl w:val="0"/>
      <w:outlineLvl w:val="2"/>
    </w:pPr>
    <w:rPr>
      <w:rFonts w:ascii="Arial" w:hAnsi="Arial" w:cs="Arial"/>
      <w:b/>
      <w:sz w:val="24"/>
      <w:szCs w:val="24"/>
      <w14:ligatures w14:val="none"/>
    </w:rPr>
  </w:style>
  <w:style w:type="paragraph" w:styleId="Heading4">
    <w:name w:val="heading 4"/>
    <w:basedOn w:val="ListParagraph"/>
    <w:next w:val="Normal"/>
    <w:link w:val="Heading4Char"/>
    <w:uiPriority w:val="9"/>
    <w:unhideWhenUsed/>
    <w:qFormat/>
    <w:rsid w:val="00A02B02"/>
    <w:pPr>
      <w:widowControl w:val="0"/>
      <w:numPr>
        <w:numId w:val="1"/>
      </w:numPr>
      <w:outlineLvl w:val="3"/>
    </w:pPr>
    <w:rPr>
      <w:rFonts w:ascii="Arial" w:hAnsi="Arial" w:cs="Arial"/>
      <w:b/>
      <w:sz w:val="24"/>
      <w:szCs w:val="24"/>
      <w14:ligatures w14:val="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8D6818"/>
    <w:rPr>
      <w:color w:val="0563C1" w:themeColor="hyperlink"/>
      <w:u w:val="single"/>
    </w:rPr>
  </w:style>
  <w:style w:type="paragraph" w:styleId="ListParagraph">
    <w:name w:val="List Paragraph"/>
    <w:basedOn w:val="Normal"/>
    <w:uiPriority w:val="34"/>
    <w:qFormat/>
    <w:rsid w:val="003C6645"/>
    <w:pPr>
      <w:ind w:left="720"/>
      <w:contextualSpacing/>
    </w:pPr>
  </w:style>
  <w:style w:type="paragraph" w:styleId="Header">
    <w:name w:val="header"/>
    <w:basedOn w:val="Normal"/>
    <w:link w:val="HeaderChar"/>
    <w:uiPriority w:val="99"/>
    <w:unhideWhenUsed/>
    <w:rsid w:val="00D51E9E"/>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1E9E"/>
    <w:rPr>
      <w:rFonts w:ascii="Calibri" w:hAnsi="Calibri" w:eastAsia="Times New Roman"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D51E9E"/>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1E9E"/>
    <w:rPr>
      <w:rFonts w:ascii="Calibri" w:hAnsi="Calibri" w:eastAsia="Times New Roman" w:cs="Calibri"/>
      <w:color w:val="000000"/>
      <w:kern w:val="28"/>
      <w:sz w:val="20"/>
      <w:szCs w:val="20"/>
      <w:lang w:eastAsia="en-GB"/>
      <w14:ligatures w14:val="standard"/>
      <w14:cntxtAlts/>
    </w:rPr>
  </w:style>
  <w:style w:type="paragraph" w:styleId="paragraph" w:customStyle="1">
    <w:name w:val="paragraph"/>
    <w:basedOn w:val="Normal"/>
    <w:rsid w:val="00E6577D"/>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normaltextrun" w:customStyle="1">
    <w:name w:val="normaltextrun"/>
    <w:basedOn w:val="DefaultParagraphFont"/>
    <w:rsid w:val="00E6577D"/>
  </w:style>
  <w:style w:type="character" w:styleId="eop" w:customStyle="1">
    <w:name w:val="eop"/>
    <w:basedOn w:val="DefaultParagraphFont"/>
    <w:rsid w:val="00E6577D"/>
  </w:style>
  <w:style w:type="character" w:styleId="FollowedHyperlink">
    <w:name w:val="FollowedHyperlink"/>
    <w:basedOn w:val="DefaultParagraphFont"/>
    <w:uiPriority w:val="99"/>
    <w:semiHidden/>
    <w:unhideWhenUsed/>
    <w:rsid w:val="0033217A"/>
    <w:rPr>
      <w:color w:val="954F72" w:themeColor="followedHyperlink"/>
      <w:u w:val="single"/>
    </w:rPr>
  </w:style>
  <w:style w:type="table" w:styleId="TableGrid">
    <w:name w:val="Table Grid"/>
    <w:basedOn w:val="TableNormal"/>
    <w:uiPriority w:val="39"/>
    <w:rsid w:val="007D77B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996DFA"/>
    <w:rPr>
      <w:rFonts w:ascii="Arial" w:hAnsi="Arial" w:eastAsia="Times New Roman" w:cs="Arial"/>
      <w:b/>
      <w:bCs/>
      <w:sz w:val="36"/>
      <w:szCs w:val="36"/>
      <w:lang w:eastAsia="en-GB"/>
    </w:rPr>
  </w:style>
  <w:style w:type="character" w:styleId="Heading1Char" w:customStyle="1">
    <w:name w:val="Heading 1 Char"/>
    <w:basedOn w:val="DefaultParagraphFont"/>
    <w:link w:val="Heading1"/>
    <w:uiPriority w:val="9"/>
    <w:rsid w:val="00996DFA"/>
    <w:rPr>
      <w:rFonts w:ascii="Arial" w:hAnsi="Arial" w:eastAsia="Times New Roman" w:cs="Arial"/>
      <w:color w:val="000000"/>
      <w:kern w:val="28"/>
      <w:sz w:val="40"/>
      <w:szCs w:val="20"/>
      <w:lang w:eastAsia="en-GB"/>
      <w14:cntxtAlts/>
    </w:rPr>
  </w:style>
  <w:style w:type="character" w:styleId="UnresolvedMention">
    <w:name w:val="Unresolved Mention"/>
    <w:basedOn w:val="DefaultParagraphFont"/>
    <w:uiPriority w:val="99"/>
    <w:semiHidden/>
    <w:unhideWhenUsed/>
    <w:rsid w:val="00E13BCF"/>
    <w:rPr>
      <w:color w:val="605E5C"/>
      <w:shd w:val="clear" w:color="auto" w:fill="E1DFDD"/>
    </w:rPr>
  </w:style>
  <w:style w:type="character" w:styleId="Heading3Char" w:customStyle="1">
    <w:name w:val="Heading 3 Char"/>
    <w:basedOn w:val="DefaultParagraphFont"/>
    <w:link w:val="Heading3"/>
    <w:uiPriority w:val="9"/>
    <w:rsid w:val="00A02B02"/>
    <w:rPr>
      <w:rFonts w:ascii="Arial" w:hAnsi="Arial" w:eastAsia="Times New Roman" w:cs="Arial"/>
      <w:b/>
      <w:color w:val="000000"/>
      <w:kern w:val="28"/>
      <w:sz w:val="24"/>
      <w:szCs w:val="24"/>
      <w:lang w:eastAsia="en-GB"/>
      <w14:cntxtAlts/>
    </w:rPr>
  </w:style>
  <w:style w:type="character" w:styleId="Heading4Char" w:customStyle="1">
    <w:name w:val="Heading 4 Char"/>
    <w:basedOn w:val="DefaultParagraphFont"/>
    <w:link w:val="Heading4"/>
    <w:uiPriority w:val="9"/>
    <w:rsid w:val="00A02B02"/>
    <w:rPr>
      <w:rFonts w:ascii="Arial" w:hAnsi="Arial" w:eastAsia="Times New Roman" w:cs="Arial"/>
      <w:b/>
      <w:color w:val="000000"/>
      <w:kern w:val="28"/>
      <w:sz w:val="24"/>
      <w:szCs w:val="24"/>
      <w:lang w:eastAsia="en-GB"/>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073065">
      <w:bodyDiv w:val="1"/>
      <w:marLeft w:val="0"/>
      <w:marRight w:val="0"/>
      <w:marTop w:val="0"/>
      <w:marBottom w:val="0"/>
      <w:divBdr>
        <w:top w:val="none" w:sz="0" w:space="0" w:color="auto"/>
        <w:left w:val="none" w:sz="0" w:space="0" w:color="auto"/>
        <w:bottom w:val="none" w:sz="0" w:space="0" w:color="auto"/>
        <w:right w:val="none" w:sz="0" w:space="0" w:color="auto"/>
      </w:divBdr>
      <w:divsChild>
        <w:div w:id="710299760">
          <w:marLeft w:val="0"/>
          <w:marRight w:val="0"/>
          <w:marTop w:val="0"/>
          <w:marBottom w:val="0"/>
          <w:divBdr>
            <w:top w:val="none" w:sz="0" w:space="0" w:color="auto"/>
            <w:left w:val="none" w:sz="0" w:space="0" w:color="auto"/>
            <w:bottom w:val="none" w:sz="0" w:space="0" w:color="auto"/>
            <w:right w:val="none" w:sz="0" w:space="0" w:color="auto"/>
          </w:divBdr>
        </w:div>
        <w:div w:id="1752046524">
          <w:marLeft w:val="0"/>
          <w:marRight w:val="0"/>
          <w:marTop w:val="0"/>
          <w:marBottom w:val="0"/>
          <w:divBdr>
            <w:top w:val="none" w:sz="0" w:space="0" w:color="auto"/>
            <w:left w:val="none" w:sz="0" w:space="0" w:color="auto"/>
            <w:bottom w:val="none" w:sz="0" w:space="0" w:color="auto"/>
            <w:right w:val="none" w:sz="0" w:space="0" w:color="auto"/>
          </w:divBdr>
        </w:div>
        <w:div w:id="1235703969">
          <w:marLeft w:val="0"/>
          <w:marRight w:val="0"/>
          <w:marTop w:val="0"/>
          <w:marBottom w:val="0"/>
          <w:divBdr>
            <w:top w:val="none" w:sz="0" w:space="0" w:color="auto"/>
            <w:left w:val="none" w:sz="0" w:space="0" w:color="auto"/>
            <w:bottom w:val="none" w:sz="0" w:space="0" w:color="auto"/>
            <w:right w:val="none" w:sz="0" w:space="0" w:color="auto"/>
          </w:divBdr>
          <w:divsChild>
            <w:div w:id="584922561">
              <w:marLeft w:val="-75"/>
              <w:marRight w:val="0"/>
              <w:marTop w:val="30"/>
              <w:marBottom w:val="30"/>
              <w:divBdr>
                <w:top w:val="none" w:sz="0" w:space="0" w:color="auto"/>
                <w:left w:val="none" w:sz="0" w:space="0" w:color="auto"/>
                <w:bottom w:val="none" w:sz="0" w:space="0" w:color="auto"/>
                <w:right w:val="none" w:sz="0" w:space="0" w:color="auto"/>
              </w:divBdr>
              <w:divsChild>
                <w:div w:id="617689406">
                  <w:marLeft w:val="0"/>
                  <w:marRight w:val="0"/>
                  <w:marTop w:val="0"/>
                  <w:marBottom w:val="0"/>
                  <w:divBdr>
                    <w:top w:val="none" w:sz="0" w:space="0" w:color="auto"/>
                    <w:left w:val="none" w:sz="0" w:space="0" w:color="auto"/>
                    <w:bottom w:val="none" w:sz="0" w:space="0" w:color="auto"/>
                    <w:right w:val="none" w:sz="0" w:space="0" w:color="auto"/>
                  </w:divBdr>
                  <w:divsChild>
                    <w:div w:id="2047674271">
                      <w:marLeft w:val="0"/>
                      <w:marRight w:val="0"/>
                      <w:marTop w:val="0"/>
                      <w:marBottom w:val="0"/>
                      <w:divBdr>
                        <w:top w:val="none" w:sz="0" w:space="0" w:color="auto"/>
                        <w:left w:val="none" w:sz="0" w:space="0" w:color="auto"/>
                        <w:bottom w:val="none" w:sz="0" w:space="0" w:color="auto"/>
                        <w:right w:val="none" w:sz="0" w:space="0" w:color="auto"/>
                      </w:divBdr>
                    </w:div>
                    <w:div w:id="1596478360">
                      <w:marLeft w:val="0"/>
                      <w:marRight w:val="0"/>
                      <w:marTop w:val="0"/>
                      <w:marBottom w:val="0"/>
                      <w:divBdr>
                        <w:top w:val="none" w:sz="0" w:space="0" w:color="auto"/>
                        <w:left w:val="none" w:sz="0" w:space="0" w:color="auto"/>
                        <w:bottom w:val="none" w:sz="0" w:space="0" w:color="auto"/>
                        <w:right w:val="none" w:sz="0" w:space="0" w:color="auto"/>
                      </w:divBdr>
                    </w:div>
                    <w:div w:id="367799313">
                      <w:marLeft w:val="0"/>
                      <w:marRight w:val="0"/>
                      <w:marTop w:val="0"/>
                      <w:marBottom w:val="0"/>
                      <w:divBdr>
                        <w:top w:val="none" w:sz="0" w:space="0" w:color="auto"/>
                        <w:left w:val="none" w:sz="0" w:space="0" w:color="auto"/>
                        <w:bottom w:val="none" w:sz="0" w:space="0" w:color="auto"/>
                        <w:right w:val="none" w:sz="0" w:space="0" w:color="auto"/>
                      </w:divBdr>
                    </w:div>
                  </w:divsChild>
                </w:div>
                <w:div w:id="1604193002">
                  <w:marLeft w:val="0"/>
                  <w:marRight w:val="0"/>
                  <w:marTop w:val="0"/>
                  <w:marBottom w:val="0"/>
                  <w:divBdr>
                    <w:top w:val="none" w:sz="0" w:space="0" w:color="auto"/>
                    <w:left w:val="none" w:sz="0" w:space="0" w:color="auto"/>
                    <w:bottom w:val="none" w:sz="0" w:space="0" w:color="auto"/>
                    <w:right w:val="none" w:sz="0" w:space="0" w:color="auto"/>
                  </w:divBdr>
                  <w:divsChild>
                    <w:div w:id="501815560">
                      <w:marLeft w:val="0"/>
                      <w:marRight w:val="0"/>
                      <w:marTop w:val="0"/>
                      <w:marBottom w:val="0"/>
                      <w:divBdr>
                        <w:top w:val="none" w:sz="0" w:space="0" w:color="auto"/>
                        <w:left w:val="none" w:sz="0" w:space="0" w:color="auto"/>
                        <w:bottom w:val="none" w:sz="0" w:space="0" w:color="auto"/>
                        <w:right w:val="none" w:sz="0" w:space="0" w:color="auto"/>
                      </w:divBdr>
                    </w:div>
                  </w:divsChild>
                </w:div>
                <w:div w:id="2041126681">
                  <w:marLeft w:val="0"/>
                  <w:marRight w:val="0"/>
                  <w:marTop w:val="0"/>
                  <w:marBottom w:val="0"/>
                  <w:divBdr>
                    <w:top w:val="none" w:sz="0" w:space="0" w:color="auto"/>
                    <w:left w:val="none" w:sz="0" w:space="0" w:color="auto"/>
                    <w:bottom w:val="none" w:sz="0" w:space="0" w:color="auto"/>
                    <w:right w:val="none" w:sz="0" w:space="0" w:color="auto"/>
                  </w:divBdr>
                  <w:divsChild>
                    <w:div w:id="977223634">
                      <w:marLeft w:val="0"/>
                      <w:marRight w:val="0"/>
                      <w:marTop w:val="0"/>
                      <w:marBottom w:val="0"/>
                      <w:divBdr>
                        <w:top w:val="none" w:sz="0" w:space="0" w:color="auto"/>
                        <w:left w:val="none" w:sz="0" w:space="0" w:color="auto"/>
                        <w:bottom w:val="none" w:sz="0" w:space="0" w:color="auto"/>
                        <w:right w:val="none" w:sz="0" w:space="0" w:color="auto"/>
                      </w:divBdr>
                    </w:div>
                  </w:divsChild>
                </w:div>
                <w:div w:id="270556744">
                  <w:marLeft w:val="0"/>
                  <w:marRight w:val="0"/>
                  <w:marTop w:val="0"/>
                  <w:marBottom w:val="0"/>
                  <w:divBdr>
                    <w:top w:val="none" w:sz="0" w:space="0" w:color="auto"/>
                    <w:left w:val="none" w:sz="0" w:space="0" w:color="auto"/>
                    <w:bottom w:val="none" w:sz="0" w:space="0" w:color="auto"/>
                    <w:right w:val="none" w:sz="0" w:space="0" w:color="auto"/>
                  </w:divBdr>
                  <w:divsChild>
                    <w:div w:id="59595653">
                      <w:marLeft w:val="0"/>
                      <w:marRight w:val="0"/>
                      <w:marTop w:val="0"/>
                      <w:marBottom w:val="0"/>
                      <w:divBdr>
                        <w:top w:val="none" w:sz="0" w:space="0" w:color="auto"/>
                        <w:left w:val="none" w:sz="0" w:space="0" w:color="auto"/>
                        <w:bottom w:val="none" w:sz="0" w:space="0" w:color="auto"/>
                        <w:right w:val="none" w:sz="0" w:space="0" w:color="auto"/>
                      </w:divBdr>
                    </w:div>
                  </w:divsChild>
                </w:div>
                <w:div w:id="1437335935">
                  <w:marLeft w:val="0"/>
                  <w:marRight w:val="0"/>
                  <w:marTop w:val="0"/>
                  <w:marBottom w:val="0"/>
                  <w:divBdr>
                    <w:top w:val="none" w:sz="0" w:space="0" w:color="auto"/>
                    <w:left w:val="none" w:sz="0" w:space="0" w:color="auto"/>
                    <w:bottom w:val="none" w:sz="0" w:space="0" w:color="auto"/>
                    <w:right w:val="none" w:sz="0" w:space="0" w:color="auto"/>
                  </w:divBdr>
                  <w:divsChild>
                    <w:div w:id="465465741">
                      <w:marLeft w:val="0"/>
                      <w:marRight w:val="0"/>
                      <w:marTop w:val="0"/>
                      <w:marBottom w:val="0"/>
                      <w:divBdr>
                        <w:top w:val="none" w:sz="0" w:space="0" w:color="auto"/>
                        <w:left w:val="none" w:sz="0" w:space="0" w:color="auto"/>
                        <w:bottom w:val="none" w:sz="0" w:space="0" w:color="auto"/>
                        <w:right w:val="none" w:sz="0" w:space="0" w:color="auto"/>
                      </w:divBdr>
                    </w:div>
                  </w:divsChild>
                </w:div>
                <w:div w:id="1271475314">
                  <w:marLeft w:val="0"/>
                  <w:marRight w:val="0"/>
                  <w:marTop w:val="0"/>
                  <w:marBottom w:val="0"/>
                  <w:divBdr>
                    <w:top w:val="none" w:sz="0" w:space="0" w:color="auto"/>
                    <w:left w:val="none" w:sz="0" w:space="0" w:color="auto"/>
                    <w:bottom w:val="none" w:sz="0" w:space="0" w:color="auto"/>
                    <w:right w:val="none" w:sz="0" w:space="0" w:color="auto"/>
                  </w:divBdr>
                  <w:divsChild>
                    <w:div w:id="1971278896">
                      <w:marLeft w:val="0"/>
                      <w:marRight w:val="0"/>
                      <w:marTop w:val="0"/>
                      <w:marBottom w:val="0"/>
                      <w:divBdr>
                        <w:top w:val="none" w:sz="0" w:space="0" w:color="auto"/>
                        <w:left w:val="none" w:sz="0" w:space="0" w:color="auto"/>
                        <w:bottom w:val="none" w:sz="0" w:space="0" w:color="auto"/>
                        <w:right w:val="none" w:sz="0" w:space="0" w:color="auto"/>
                      </w:divBdr>
                    </w:div>
                  </w:divsChild>
                </w:div>
                <w:div w:id="417411167">
                  <w:marLeft w:val="0"/>
                  <w:marRight w:val="0"/>
                  <w:marTop w:val="0"/>
                  <w:marBottom w:val="0"/>
                  <w:divBdr>
                    <w:top w:val="none" w:sz="0" w:space="0" w:color="auto"/>
                    <w:left w:val="none" w:sz="0" w:space="0" w:color="auto"/>
                    <w:bottom w:val="none" w:sz="0" w:space="0" w:color="auto"/>
                    <w:right w:val="none" w:sz="0" w:space="0" w:color="auto"/>
                  </w:divBdr>
                  <w:divsChild>
                    <w:div w:id="842427777">
                      <w:marLeft w:val="0"/>
                      <w:marRight w:val="0"/>
                      <w:marTop w:val="0"/>
                      <w:marBottom w:val="0"/>
                      <w:divBdr>
                        <w:top w:val="none" w:sz="0" w:space="0" w:color="auto"/>
                        <w:left w:val="none" w:sz="0" w:space="0" w:color="auto"/>
                        <w:bottom w:val="none" w:sz="0" w:space="0" w:color="auto"/>
                        <w:right w:val="none" w:sz="0" w:space="0" w:color="auto"/>
                      </w:divBdr>
                    </w:div>
                  </w:divsChild>
                </w:div>
                <w:div w:id="1229726656">
                  <w:marLeft w:val="0"/>
                  <w:marRight w:val="0"/>
                  <w:marTop w:val="0"/>
                  <w:marBottom w:val="0"/>
                  <w:divBdr>
                    <w:top w:val="none" w:sz="0" w:space="0" w:color="auto"/>
                    <w:left w:val="none" w:sz="0" w:space="0" w:color="auto"/>
                    <w:bottom w:val="none" w:sz="0" w:space="0" w:color="auto"/>
                    <w:right w:val="none" w:sz="0" w:space="0" w:color="auto"/>
                  </w:divBdr>
                  <w:divsChild>
                    <w:div w:id="1219517685">
                      <w:marLeft w:val="0"/>
                      <w:marRight w:val="0"/>
                      <w:marTop w:val="0"/>
                      <w:marBottom w:val="0"/>
                      <w:divBdr>
                        <w:top w:val="none" w:sz="0" w:space="0" w:color="auto"/>
                        <w:left w:val="none" w:sz="0" w:space="0" w:color="auto"/>
                        <w:bottom w:val="none" w:sz="0" w:space="0" w:color="auto"/>
                        <w:right w:val="none" w:sz="0" w:space="0" w:color="auto"/>
                      </w:divBdr>
                    </w:div>
                  </w:divsChild>
                </w:div>
                <w:div w:id="1005131069">
                  <w:marLeft w:val="0"/>
                  <w:marRight w:val="0"/>
                  <w:marTop w:val="0"/>
                  <w:marBottom w:val="0"/>
                  <w:divBdr>
                    <w:top w:val="none" w:sz="0" w:space="0" w:color="auto"/>
                    <w:left w:val="none" w:sz="0" w:space="0" w:color="auto"/>
                    <w:bottom w:val="none" w:sz="0" w:space="0" w:color="auto"/>
                    <w:right w:val="none" w:sz="0" w:space="0" w:color="auto"/>
                  </w:divBdr>
                  <w:divsChild>
                    <w:div w:id="321785308">
                      <w:marLeft w:val="0"/>
                      <w:marRight w:val="0"/>
                      <w:marTop w:val="0"/>
                      <w:marBottom w:val="0"/>
                      <w:divBdr>
                        <w:top w:val="none" w:sz="0" w:space="0" w:color="auto"/>
                        <w:left w:val="none" w:sz="0" w:space="0" w:color="auto"/>
                        <w:bottom w:val="none" w:sz="0" w:space="0" w:color="auto"/>
                        <w:right w:val="none" w:sz="0" w:space="0" w:color="auto"/>
                      </w:divBdr>
                    </w:div>
                  </w:divsChild>
                </w:div>
                <w:div w:id="596906910">
                  <w:marLeft w:val="0"/>
                  <w:marRight w:val="0"/>
                  <w:marTop w:val="0"/>
                  <w:marBottom w:val="0"/>
                  <w:divBdr>
                    <w:top w:val="none" w:sz="0" w:space="0" w:color="auto"/>
                    <w:left w:val="none" w:sz="0" w:space="0" w:color="auto"/>
                    <w:bottom w:val="none" w:sz="0" w:space="0" w:color="auto"/>
                    <w:right w:val="none" w:sz="0" w:space="0" w:color="auto"/>
                  </w:divBdr>
                  <w:divsChild>
                    <w:div w:id="1656909099">
                      <w:marLeft w:val="0"/>
                      <w:marRight w:val="0"/>
                      <w:marTop w:val="0"/>
                      <w:marBottom w:val="0"/>
                      <w:divBdr>
                        <w:top w:val="none" w:sz="0" w:space="0" w:color="auto"/>
                        <w:left w:val="none" w:sz="0" w:space="0" w:color="auto"/>
                        <w:bottom w:val="none" w:sz="0" w:space="0" w:color="auto"/>
                        <w:right w:val="none" w:sz="0" w:space="0" w:color="auto"/>
                      </w:divBdr>
                    </w:div>
                  </w:divsChild>
                </w:div>
                <w:div w:id="905142886">
                  <w:marLeft w:val="0"/>
                  <w:marRight w:val="0"/>
                  <w:marTop w:val="0"/>
                  <w:marBottom w:val="0"/>
                  <w:divBdr>
                    <w:top w:val="none" w:sz="0" w:space="0" w:color="auto"/>
                    <w:left w:val="none" w:sz="0" w:space="0" w:color="auto"/>
                    <w:bottom w:val="none" w:sz="0" w:space="0" w:color="auto"/>
                    <w:right w:val="none" w:sz="0" w:space="0" w:color="auto"/>
                  </w:divBdr>
                  <w:divsChild>
                    <w:div w:id="783884372">
                      <w:marLeft w:val="0"/>
                      <w:marRight w:val="0"/>
                      <w:marTop w:val="0"/>
                      <w:marBottom w:val="0"/>
                      <w:divBdr>
                        <w:top w:val="none" w:sz="0" w:space="0" w:color="auto"/>
                        <w:left w:val="none" w:sz="0" w:space="0" w:color="auto"/>
                        <w:bottom w:val="none" w:sz="0" w:space="0" w:color="auto"/>
                        <w:right w:val="none" w:sz="0" w:space="0" w:color="auto"/>
                      </w:divBdr>
                    </w:div>
                  </w:divsChild>
                </w:div>
                <w:div w:id="982587959">
                  <w:marLeft w:val="0"/>
                  <w:marRight w:val="0"/>
                  <w:marTop w:val="0"/>
                  <w:marBottom w:val="0"/>
                  <w:divBdr>
                    <w:top w:val="none" w:sz="0" w:space="0" w:color="auto"/>
                    <w:left w:val="none" w:sz="0" w:space="0" w:color="auto"/>
                    <w:bottom w:val="none" w:sz="0" w:space="0" w:color="auto"/>
                    <w:right w:val="none" w:sz="0" w:space="0" w:color="auto"/>
                  </w:divBdr>
                  <w:divsChild>
                    <w:div w:id="297608046">
                      <w:marLeft w:val="0"/>
                      <w:marRight w:val="0"/>
                      <w:marTop w:val="0"/>
                      <w:marBottom w:val="0"/>
                      <w:divBdr>
                        <w:top w:val="none" w:sz="0" w:space="0" w:color="auto"/>
                        <w:left w:val="none" w:sz="0" w:space="0" w:color="auto"/>
                        <w:bottom w:val="none" w:sz="0" w:space="0" w:color="auto"/>
                        <w:right w:val="none" w:sz="0" w:space="0" w:color="auto"/>
                      </w:divBdr>
                    </w:div>
                  </w:divsChild>
                </w:div>
                <w:div w:id="1432824128">
                  <w:marLeft w:val="0"/>
                  <w:marRight w:val="0"/>
                  <w:marTop w:val="0"/>
                  <w:marBottom w:val="0"/>
                  <w:divBdr>
                    <w:top w:val="none" w:sz="0" w:space="0" w:color="auto"/>
                    <w:left w:val="none" w:sz="0" w:space="0" w:color="auto"/>
                    <w:bottom w:val="none" w:sz="0" w:space="0" w:color="auto"/>
                    <w:right w:val="none" w:sz="0" w:space="0" w:color="auto"/>
                  </w:divBdr>
                  <w:divsChild>
                    <w:div w:id="757554728">
                      <w:marLeft w:val="0"/>
                      <w:marRight w:val="0"/>
                      <w:marTop w:val="0"/>
                      <w:marBottom w:val="0"/>
                      <w:divBdr>
                        <w:top w:val="none" w:sz="0" w:space="0" w:color="auto"/>
                        <w:left w:val="none" w:sz="0" w:space="0" w:color="auto"/>
                        <w:bottom w:val="none" w:sz="0" w:space="0" w:color="auto"/>
                        <w:right w:val="none" w:sz="0" w:space="0" w:color="auto"/>
                      </w:divBdr>
                    </w:div>
                  </w:divsChild>
                </w:div>
                <w:div w:id="648289824">
                  <w:marLeft w:val="0"/>
                  <w:marRight w:val="0"/>
                  <w:marTop w:val="0"/>
                  <w:marBottom w:val="0"/>
                  <w:divBdr>
                    <w:top w:val="none" w:sz="0" w:space="0" w:color="auto"/>
                    <w:left w:val="none" w:sz="0" w:space="0" w:color="auto"/>
                    <w:bottom w:val="none" w:sz="0" w:space="0" w:color="auto"/>
                    <w:right w:val="none" w:sz="0" w:space="0" w:color="auto"/>
                  </w:divBdr>
                  <w:divsChild>
                    <w:div w:id="261190565">
                      <w:marLeft w:val="0"/>
                      <w:marRight w:val="0"/>
                      <w:marTop w:val="0"/>
                      <w:marBottom w:val="0"/>
                      <w:divBdr>
                        <w:top w:val="none" w:sz="0" w:space="0" w:color="auto"/>
                        <w:left w:val="none" w:sz="0" w:space="0" w:color="auto"/>
                        <w:bottom w:val="none" w:sz="0" w:space="0" w:color="auto"/>
                        <w:right w:val="none" w:sz="0" w:space="0" w:color="auto"/>
                      </w:divBdr>
                    </w:div>
                  </w:divsChild>
                </w:div>
                <w:div w:id="516503423">
                  <w:marLeft w:val="0"/>
                  <w:marRight w:val="0"/>
                  <w:marTop w:val="0"/>
                  <w:marBottom w:val="0"/>
                  <w:divBdr>
                    <w:top w:val="none" w:sz="0" w:space="0" w:color="auto"/>
                    <w:left w:val="none" w:sz="0" w:space="0" w:color="auto"/>
                    <w:bottom w:val="none" w:sz="0" w:space="0" w:color="auto"/>
                    <w:right w:val="none" w:sz="0" w:space="0" w:color="auto"/>
                  </w:divBdr>
                  <w:divsChild>
                    <w:div w:id="1233351999">
                      <w:marLeft w:val="0"/>
                      <w:marRight w:val="0"/>
                      <w:marTop w:val="0"/>
                      <w:marBottom w:val="0"/>
                      <w:divBdr>
                        <w:top w:val="none" w:sz="0" w:space="0" w:color="auto"/>
                        <w:left w:val="none" w:sz="0" w:space="0" w:color="auto"/>
                        <w:bottom w:val="none" w:sz="0" w:space="0" w:color="auto"/>
                        <w:right w:val="none" w:sz="0" w:space="0" w:color="auto"/>
                      </w:divBdr>
                    </w:div>
                    <w:div w:id="199243371">
                      <w:marLeft w:val="0"/>
                      <w:marRight w:val="0"/>
                      <w:marTop w:val="0"/>
                      <w:marBottom w:val="0"/>
                      <w:divBdr>
                        <w:top w:val="none" w:sz="0" w:space="0" w:color="auto"/>
                        <w:left w:val="none" w:sz="0" w:space="0" w:color="auto"/>
                        <w:bottom w:val="none" w:sz="0" w:space="0" w:color="auto"/>
                        <w:right w:val="none" w:sz="0" w:space="0" w:color="auto"/>
                      </w:divBdr>
                    </w:div>
                    <w:div w:id="1082800165">
                      <w:marLeft w:val="0"/>
                      <w:marRight w:val="0"/>
                      <w:marTop w:val="0"/>
                      <w:marBottom w:val="0"/>
                      <w:divBdr>
                        <w:top w:val="none" w:sz="0" w:space="0" w:color="auto"/>
                        <w:left w:val="none" w:sz="0" w:space="0" w:color="auto"/>
                        <w:bottom w:val="none" w:sz="0" w:space="0" w:color="auto"/>
                        <w:right w:val="none" w:sz="0" w:space="0" w:color="auto"/>
                      </w:divBdr>
                    </w:div>
                    <w:div w:id="1882326584">
                      <w:marLeft w:val="0"/>
                      <w:marRight w:val="0"/>
                      <w:marTop w:val="0"/>
                      <w:marBottom w:val="0"/>
                      <w:divBdr>
                        <w:top w:val="none" w:sz="0" w:space="0" w:color="auto"/>
                        <w:left w:val="none" w:sz="0" w:space="0" w:color="auto"/>
                        <w:bottom w:val="none" w:sz="0" w:space="0" w:color="auto"/>
                        <w:right w:val="none" w:sz="0" w:space="0" w:color="auto"/>
                      </w:divBdr>
                    </w:div>
                    <w:div w:id="688261715">
                      <w:marLeft w:val="0"/>
                      <w:marRight w:val="0"/>
                      <w:marTop w:val="0"/>
                      <w:marBottom w:val="0"/>
                      <w:divBdr>
                        <w:top w:val="none" w:sz="0" w:space="0" w:color="auto"/>
                        <w:left w:val="none" w:sz="0" w:space="0" w:color="auto"/>
                        <w:bottom w:val="none" w:sz="0" w:space="0" w:color="auto"/>
                        <w:right w:val="none" w:sz="0" w:space="0" w:color="auto"/>
                      </w:divBdr>
                    </w:div>
                    <w:div w:id="679698814">
                      <w:marLeft w:val="0"/>
                      <w:marRight w:val="0"/>
                      <w:marTop w:val="0"/>
                      <w:marBottom w:val="0"/>
                      <w:divBdr>
                        <w:top w:val="none" w:sz="0" w:space="0" w:color="auto"/>
                        <w:left w:val="none" w:sz="0" w:space="0" w:color="auto"/>
                        <w:bottom w:val="none" w:sz="0" w:space="0" w:color="auto"/>
                        <w:right w:val="none" w:sz="0" w:space="0" w:color="auto"/>
                      </w:divBdr>
                    </w:div>
                    <w:div w:id="1282304667">
                      <w:marLeft w:val="0"/>
                      <w:marRight w:val="0"/>
                      <w:marTop w:val="0"/>
                      <w:marBottom w:val="0"/>
                      <w:divBdr>
                        <w:top w:val="none" w:sz="0" w:space="0" w:color="auto"/>
                        <w:left w:val="none" w:sz="0" w:space="0" w:color="auto"/>
                        <w:bottom w:val="none" w:sz="0" w:space="0" w:color="auto"/>
                        <w:right w:val="none" w:sz="0" w:space="0" w:color="auto"/>
                      </w:divBdr>
                    </w:div>
                    <w:div w:id="1591699180">
                      <w:marLeft w:val="0"/>
                      <w:marRight w:val="0"/>
                      <w:marTop w:val="0"/>
                      <w:marBottom w:val="0"/>
                      <w:divBdr>
                        <w:top w:val="none" w:sz="0" w:space="0" w:color="auto"/>
                        <w:left w:val="none" w:sz="0" w:space="0" w:color="auto"/>
                        <w:bottom w:val="none" w:sz="0" w:space="0" w:color="auto"/>
                        <w:right w:val="none" w:sz="0" w:space="0" w:color="auto"/>
                      </w:divBdr>
                    </w:div>
                  </w:divsChild>
                </w:div>
                <w:div w:id="756485946">
                  <w:marLeft w:val="0"/>
                  <w:marRight w:val="0"/>
                  <w:marTop w:val="0"/>
                  <w:marBottom w:val="0"/>
                  <w:divBdr>
                    <w:top w:val="none" w:sz="0" w:space="0" w:color="auto"/>
                    <w:left w:val="none" w:sz="0" w:space="0" w:color="auto"/>
                    <w:bottom w:val="none" w:sz="0" w:space="0" w:color="auto"/>
                    <w:right w:val="none" w:sz="0" w:space="0" w:color="auto"/>
                  </w:divBdr>
                  <w:divsChild>
                    <w:div w:id="212815023">
                      <w:marLeft w:val="0"/>
                      <w:marRight w:val="0"/>
                      <w:marTop w:val="0"/>
                      <w:marBottom w:val="0"/>
                      <w:divBdr>
                        <w:top w:val="none" w:sz="0" w:space="0" w:color="auto"/>
                        <w:left w:val="none" w:sz="0" w:space="0" w:color="auto"/>
                        <w:bottom w:val="none" w:sz="0" w:space="0" w:color="auto"/>
                        <w:right w:val="none" w:sz="0" w:space="0" w:color="auto"/>
                      </w:divBdr>
                    </w:div>
                    <w:div w:id="1751461222">
                      <w:marLeft w:val="0"/>
                      <w:marRight w:val="0"/>
                      <w:marTop w:val="0"/>
                      <w:marBottom w:val="0"/>
                      <w:divBdr>
                        <w:top w:val="none" w:sz="0" w:space="0" w:color="auto"/>
                        <w:left w:val="none" w:sz="0" w:space="0" w:color="auto"/>
                        <w:bottom w:val="none" w:sz="0" w:space="0" w:color="auto"/>
                        <w:right w:val="none" w:sz="0" w:space="0" w:color="auto"/>
                      </w:divBdr>
                    </w:div>
                    <w:div w:id="703944076">
                      <w:marLeft w:val="0"/>
                      <w:marRight w:val="0"/>
                      <w:marTop w:val="0"/>
                      <w:marBottom w:val="0"/>
                      <w:divBdr>
                        <w:top w:val="none" w:sz="0" w:space="0" w:color="auto"/>
                        <w:left w:val="none" w:sz="0" w:space="0" w:color="auto"/>
                        <w:bottom w:val="none" w:sz="0" w:space="0" w:color="auto"/>
                        <w:right w:val="none" w:sz="0" w:space="0" w:color="auto"/>
                      </w:divBdr>
                    </w:div>
                    <w:div w:id="187912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675796">
          <w:marLeft w:val="0"/>
          <w:marRight w:val="0"/>
          <w:marTop w:val="0"/>
          <w:marBottom w:val="0"/>
          <w:divBdr>
            <w:top w:val="none" w:sz="0" w:space="0" w:color="auto"/>
            <w:left w:val="none" w:sz="0" w:space="0" w:color="auto"/>
            <w:bottom w:val="none" w:sz="0" w:space="0" w:color="auto"/>
            <w:right w:val="none" w:sz="0" w:space="0" w:color="auto"/>
          </w:divBdr>
        </w:div>
        <w:div w:id="1644000033">
          <w:marLeft w:val="0"/>
          <w:marRight w:val="0"/>
          <w:marTop w:val="0"/>
          <w:marBottom w:val="0"/>
          <w:divBdr>
            <w:top w:val="none" w:sz="0" w:space="0" w:color="auto"/>
            <w:left w:val="none" w:sz="0" w:space="0" w:color="auto"/>
            <w:bottom w:val="none" w:sz="0" w:space="0" w:color="auto"/>
            <w:right w:val="none" w:sz="0" w:space="0" w:color="auto"/>
          </w:divBdr>
        </w:div>
        <w:div w:id="253327080">
          <w:marLeft w:val="0"/>
          <w:marRight w:val="0"/>
          <w:marTop w:val="0"/>
          <w:marBottom w:val="0"/>
          <w:divBdr>
            <w:top w:val="none" w:sz="0" w:space="0" w:color="auto"/>
            <w:left w:val="none" w:sz="0" w:space="0" w:color="auto"/>
            <w:bottom w:val="none" w:sz="0" w:space="0" w:color="auto"/>
            <w:right w:val="none" w:sz="0" w:space="0" w:color="auto"/>
          </w:divBdr>
          <w:divsChild>
            <w:div w:id="850223501">
              <w:marLeft w:val="-75"/>
              <w:marRight w:val="0"/>
              <w:marTop w:val="30"/>
              <w:marBottom w:val="30"/>
              <w:divBdr>
                <w:top w:val="none" w:sz="0" w:space="0" w:color="auto"/>
                <w:left w:val="none" w:sz="0" w:space="0" w:color="auto"/>
                <w:bottom w:val="none" w:sz="0" w:space="0" w:color="auto"/>
                <w:right w:val="none" w:sz="0" w:space="0" w:color="auto"/>
              </w:divBdr>
              <w:divsChild>
                <w:div w:id="1335838666">
                  <w:marLeft w:val="0"/>
                  <w:marRight w:val="0"/>
                  <w:marTop w:val="0"/>
                  <w:marBottom w:val="0"/>
                  <w:divBdr>
                    <w:top w:val="none" w:sz="0" w:space="0" w:color="auto"/>
                    <w:left w:val="none" w:sz="0" w:space="0" w:color="auto"/>
                    <w:bottom w:val="none" w:sz="0" w:space="0" w:color="auto"/>
                    <w:right w:val="none" w:sz="0" w:space="0" w:color="auto"/>
                  </w:divBdr>
                  <w:divsChild>
                    <w:div w:id="1646473758">
                      <w:marLeft w:val="0"/>
                      <w:marRight w:val="0"/>
                      <w:marTop w:val="0"/>
                      <w:marBottom w:val="0"/>
                      <w:divBdr>
                        <w:top w:val="none" w:sz="0" w:space="0" w:color="auto"/>
                        <w:left w:val="none" w:sz="0" w:space="0" w:color="auto"/>
                        <w:bottom w:val="none" w:sz="0" w:space="0" w:color="auto"/>
                        <w:right w:val="none" w:sz="0" w:space="0" w:color="auto"/>
                      </w:divBdr>
                    </w:div>
                    <w:div w:id="1182159190">
                      <w:marLeft w:val="0"/>
                      <w:marRight w:val="0"/>
                      <w:marTop w:val="0"/>
                      <w:marBottom w:val="0"/>
                      <w:divBdr>
                        <w:top w:val="none" w:sz="0" w:space="0" w:color="auto"/>
                        <w:left w:val="none" w:sz="0" w:space="0" w:color="auto"/>
                        <w:bottom w:val="none" w:sz="0" w:space="0" w:color="auto"/>
                        <w:right w:val="none" w:sz="0" w:space="0" w:color="auto"/>
                      </w:divBdr>
                    </w:div>
                    <w:div w:id="1657995633">
                      <w:marLeft w:val="0"/>
                      <w:marRight w:val="0"/>
                      <w:marTop w:val="0"/>
                      <w:marBottom w:val="0"/>
                      <w:divBdr>
                        <w:top w:val="none" w:sz="0" w:space="0" w:color="auto"/>
                        <w:left w:val="none" w:sz="0" w:space="0" w:color="auto"/>
                        <w:bottom w:val="none" w:sz="0" w:space="0" w:color="auto"/>
                        <w:right w:val="none" w:sz="0" w:space="0" w:color="auto"/>
                      </w:divBdr>
                    </w:div>
                  </w:divsChild>
                </w:div>
                <w:div w:id="695693161">
                  <w:marLeft w:val="0"/>
                  <w:marRight w:val="0"/>
                  <w:marTop w:val="0"/>
                  <w:marBottom w:val="0"/>
                  <w:divBdr>
                    <w:top w:val="none" w:sz="0" w:space="0" w:color="auto"/>
                    <w:left w:val="none" w:sz="0" w:space="0" w:color="auto"/>
                    <w:bottom w:val="none" w:sz="0" w:space="0" w:color="auto"/>
                    <w:right w:val="none" w:sz="0" w:space="0" w:color="auto"/>
                  </w:divBdr>
                  <w:divsChild>
                    <w:div w:id="1042100442">
                      <w:marLeft w:val="0"/>
                      <w:marRight w:val="0"/>
                      <w:marTop w:val="0"/>
                      <w:marBottom w:val="0"/>
                      <w:divBdr>
                        <w:top w:val="none" w:sz="0" w:space="0" w:color="auto"/>
                        <w:left w:val="none" w:sz="0" w:space="0" w:color="auto"/>
                        <w:bottom w:val="none" w:sz="0" w:space="0" w:color="auto"/>
                        <w:right w:val="none" w:sz="0" w:space="0" w:color="auto"/>
                      </w:divBdr>
                    </w:div>
                  </w:divsChild>
                </w:div>
                <w:div w:id="577062880">
                  <w:marLeft w:val="0"/>
                  <w:marRight w:val="0"/>
                  <w:marTop w:val="0"/>
                  <w:marBottom w:val="0"/>
                  <w:divBdr>
                    <w:top w:val="none" w:sz="0" w:space="0" w:color="auto"/>
                    <w:left w:val="none" w:sz="0" w:space="0" w:color="auto"/>
                    <w:bottom w:val="none" w:sz="0" w:space="0" w:color="auto"/>
                    <w:right w:val="none" w:sz="0" w:space="0" w:color="auto"/>
                  </w:divBdr>
                  <w:divsChild>
                    <w:div w:id="639657004">
                      <w:marLeft w:val="0"/>
                      <w:marRight w:val="0"/>
                      <w:marTop w:val="0"/>
                      <w:marBottom w:val="0"/>
                      <w:divBdr>
                        <w:top w:val="none" w:sz="0" w:space="0" w:color="auto"/>
                        <w:left w:val="none" w:sz="0" w:space="0" w:color="auto"/>
                        <w:bottom w:val="none" w:sz="0" w:space="0" w:color="auto"/>
                        <w:right w:val="none" w:sz="0" w:space="0" w:color="auto"/>
                      </w:divBdr>
                    </w:div>
                  </w:divsChild>
                </w:div>
                <w:div w:id="1878546155">
                  <w:marLeft w:val="0"/>
                  <w:marRight w:val="0"/>
                  <w:marTop w:val="0"/>
                  <w:marBottom w:val="0"/>
                  <w:divBdr>
                    <w:top w:val="none" w:sz="0" w:space="0" w:color="auto"/>
                    <w:left w:val="none" w:sz="0" w:space="0" w:color="auto"/>
                    <w:bottom w:val="none" w:sz="0" w:space="0" w:color="auto"/>
                    <w:right w:val="none" w:sz="0" w:space="0" w:color="auto"/>
                  </w:divBdr>
                  <w:divsChild>
                    <w:div w:id="146476439">
                      <w:marLeft w:val="0"/>
                      <w:marRight w:val="0"/>
                      <w:marTop w:val="0"/>
                      <w:marBottom w:val="0"/>
                      <w:divBdr>
                        <w:top w:val="none" w:sz="0" w:space="0" w:color="auto"/>
                        <w:left w:val="none" w:sz="0" w:space="0" w:color="auto"/>
                        <w:bottom w:val="none" w:sz="0" w:space="0" w:color="auto"/>
                        <w:right w:val="none" w:sz="0" w:space="0" w:color="auto"/>
                      </w:divBdr>
                    </w:div>
                  </w:divsChild>
                </w:div>
                <w:div w:id="1661734094">
                  <w:marLeft w:val="0"/>
                  <w:marRight w:val="0"/>
                  <w:marTop w:val="0"/>
                  <w:marBottom w:val="0"/>
                  <w:divBdr>
                    <w:top w:val="none" w:sz="0" w:space="0" w:color="auto"/>
                    <w:left w:val="none" w:sz="0" w:space="0" w:color="auto"/>
                    <w:bottom w:val="none" w:sz="0" w:space="0" w:color="auto"/>
                    <w:right w:val="none" w:sz="0" w:space="0" w:color="auto"/>
                  </w:divBdr>
                  <w:divsChild>
                    <w:div w:id="160779806">
                      <w:marLeft w:val="0"/>
                      <w:marRight w:val="0"/>
                      <w:marTop w:val="0"/>
                      <w:marBottom w:val="0"/>
                      <w:divBdr>
                        <w:top w:val="none" w:sz="0" w:space="0" w:color="auto"/>
                        <w:left w:val="none" w:sz="0" w:space="0" w:color="auto"/>
                        <w:bottom w:val="none" w:sz="0" w:space="0" w:color="auto"/>
                        <w:right w:val="none" w:sz="0" w:space="0" w:color="auto"/>
                      </w:divBdr>
                    </w:div>
                  </w:divsChild>
                </w:div>
                <w:div w:id="867986985">
                  <w:marLeft w:val="0"/>
                  <w:marRight w:val="0"/>
                  <w:marTop w:val="0"/>
                  <w:marBottom w:val="0"/>
                  <w:divBdr>
                    <w:top w:val="none" w:sz="0" w:space="0" w:color="auto"/>
                    <w:left w:val="none" w:sz="0" w:space="0" w:color="auto"/>
                    <w:bottom w:val="none" w:sz="0" w:space="0" w:color="auto"/>
                    <w:right w:val="none" w:sz="0" w:space="0" w:color="auto"/>
                  </w:divBdr>
                  <w:divsChild>
                    <w:div w:id="950624160">
                      <w:marLeft w:val="0"/>
                      <w:marRight w:val="0"/>
                      <w:marTop w:val="0"/>
                      <w:marBottom w:val="0"/>
                      <w:divBdr>
                        <w:top w:val="none" w:sz="0" w:space="0" w:color="auto"/>
                        <w:left w:val="none" w:sz="0" w:space="0" w:color="auto"/>
                        <w:bottom w:val="none" w:sz="0" w:space="0" w:color="auto"/>
                        <w:right w:val="none" w:sz="0" w:space="0" w:color="auto"/>
                      </w:divBdr>
                    </w:div>
                    <w:div w:id="326439329">
                      <w:marLeft w:val="0"/>
                      <w:marRight w:val="0"/>
                      <w:marTop w:val="0"/>
                      <w:marBottom w:val="0"/>
                      <w:divBdr>
                        <w:top w:val="none" w:sz="0" w:space="0" w:color="auto"/>
                        <w:left w:val="none" w:sz="0" w:space="0" w:color="auto"/>
                        <w:bottom w:val="none" w:sz="0" w:space="0" w:color="auto"/>
                        <w:right w:val="none" w:sz="0" w:space="0" w:color="auto"/>
                      </w:divBdr>
                    </w:div>
                    <w:div w:id="1462267347">
                      <w:marLeft w:val="0"/>
                      <w:marRight w:val="0"/>
                      <w:marTop w:val="0"/>
                      <w:marBottom w:val="0"/>
                      <w:divBdr>
                        <w:top w:val="none" w:sz="0" w:space="0" w:color="auto"/>
                        <w:left w:val="none" w:sz="0" w:space="0" w:color="auto"/>
                        <w:bottom w:val="none" w:sz="0" w:space="0" w:color="auto"/>
                        <w:right w:val="none" w:sz="0" w:space="0" w:color="auto"/>
                      </w:divBdr>
                    </w:div>
                    <w:div w:id="1848668940">
                      <w:marLeft w:val="0"/>
                      <w:marRight w:val="0"/>
                      <w:marTop w:val="0"/>
                      <w:marBottom w:val="0"/>
                      <w:divBdr>
                        <w:top w:val="none" w:sz="0" w:space="0" w:color="auto"/>
                        <w:left w:val="none" w:sz="0" w:space="0" w:color="auto"/>
                        <w:bottom w:val="none" w:sz="0" w:space="0" w:color="auto"/>
                        <w:right w:val="none" w:sz="0" w:space="0" w:color="auto"/>
                      </w:divBdr>
                    </w:div>
                    <w:div w:id="827134972">
                      <w:marLeft w:val="0"/>
                      <w:marRight w:val="0"/>
                      <w:marTop w:val="0"/>
                      <w:marBottom w:val="0"/>
                      <w:divBdr>
                        <w:top w:val="none" w:sz="0" w:space="0" w:color="auto"/>
                        <w:left w:val="none" w:sz="0" w:space="0" w:color="auto"/>
                        <w:bottom w:val="none" w:sz="0" w:space="0" w:color="auto"/>
                        <w:right w:val="none" w:sz="0" w:space="0" w:color="auto"/>
                      </w:divBdr>
                    </w:div>
                    <w:div w:id="909385932">
                      <w:marLeft w:val="0"/>
                      <w:marRight w:val="0"/>
                      <w:marTop w:val="0"/>
                      <w:marBottom w:val="0"/>
                      <w:divBdr>
                        <w:top w:val="none" w:sz="0" w:space="0" w:color="auto"/>
                        <w:left w:val="none" w:sz="0" w:space="0" w:color="auto"/>
                        <w:bottom w:val="none" w:sz="0" w:space="0" w:color="auto"/>
                        <w:right w:val="none" w:sz="0" w:space="0" w:color="auto"/>
                      </w:divBdr>
                    </w:div>
                  </w:divsChild>
                </w:div>
                <w:div w:id="1095202627">
                  <w:marLeft w:val="0"/>
                  <w:marRight w:val="0"/>
                  <w:marTop w:val="0"/>
                  <w:marBottom w:val="0"/>
                  <w:divBdr>
                    <w:top w:val="none" w:sz="0" w:space="0" w:color="auto"/>
                    <w:left w:val="none" w:sz="0" w:space="0" w:color="auto"/>
                    <w:bottom w:val="none" w:sz="0" w:space="0" w:color="auto"/>
                    <w:right w:val="none" w:sz="0" w:space="0" w:color="auto"/>
                  </w:divBdr>
                  <w:divsChild>
                    <w:div w:id="1104575616">
                      <w:marLeft w:val="0"/>
                      <w:marRight w:val="0"/>
                      <w:marTop w:val="0"/>
                      <w:marBottom w:val="0"/>
                      <w:divBdr>
                        <w:top w:val="none" w:sz="0" w:space="0" w:color="auto"/>
                        <w:left w:val="none" w:sz="0" w:space="0" w:color="auto"/>
                        <w:bottom w:val="none" w:sz="0" w:space="0" w:color="auto"/>
                        <w:right w:val="none" w:sz="0" w:space="0" w:color="auto"/>
                      </w:divBdr>
                    </w:div>
                    <w:div w:id="1935092245">
                      <w:marLeft w:val="0"/>
                      <w:marRight w:val="0"/>
                      <w:marTop w:val="0"/>
                      <w:marBottom w:val="0"/>
                      <w:divBdr>
                        <w:top w:val="none" w:sz="0" w:space="0" w:color="auto"/>
                        <w:left w:val="none" w:sz="0" w:space="0" w:color="auto"/>
                        <w:bottom w:val="none" w:sz="0" w:space="0" w:color="auto"/>
                        <w:right w:val="none" w:sz="0" w:space="0" w:color="auto"/>
                      </w:divBdr>
                    </w:div>
                    <w:div w:id="1863934314">
                      <w:marLeft w:val="0"/>
                      <w:marRight w:val="0"/>
                      <w:marTop w:val="0"/>
                      <w:marBottom w:val="0"/>
                      <w:divBdr>
                        <w:top w:val="none" w:sz="0" w:space="0" w:color="auto"/>
                        <w:left w:val="none" w:sz="0" w:space="0" w:color="auto"/>
                        <w:bottom w:val="none" w:sz="0" w:space="0" w:color="auto"/>
                        <w:right w:val="none" w:sz="0" w:space="0" w:color="auto"/>
                      </w:divBdr>
                    </w:div>
                  </w:divsChild>
                </w:div>
                <w:div w:id="1386175060">
                  <w:marLeft w:val="0"/>
                  <w:marRight w:val="0"/>
                  <w:marTop w:val="0"/>
                  <w:marBottom w:val="0"/>
                  <w:divBdr>
                    <w:top w:val="none" w:sz="0" w:space="0" w:color="auto"/>
                    <w:left w:val="none" w:sz="0" w:space="0" w:color="auto"/>
                    <w:bottom w:val="none" w:sz="0" w:space="0" w:color="auto"/>
                    <w:right w:val="none" w:sz="0" w:space="0" w:color="auto"/>
                  </w:divBdr>
                  <w:divsChild>
                    <w:div w:id="2046559855">
                      <w:marLeft w:val="0"/>
                      <w:marRight w:val="0"/>
                      <w:marTop w:val="0"/>
                      <w:marBottom w:val="0"/>
                      <w:divBdr>
                        <w:top w:val="none" w:sz="0" w:space="0" w:color="auto"/>
                        <w:left w:val="none" w:sz="0" w:space="0" w:color="auto"/>
                        <w:bottom w:val="none" w:sz="0" w:space="0" w:color="auto"/>
                        <w:right w:val="none" w:sz="0" w:space="0" w:color="auto"/>
                      </w:divBdr>
                    </w:div>
                  </w:divsChild>
                </w:div>
                <w:div w:id="407925624">
                  <w:marLeft w:val="0"/>
                  <w:marRight w:val="0"/>
                  <w:marTop w:val="0"/>
                  <w:marBottom w:val="0"/>
                  <w:divBdr>
                    <w:top w:val="none" w:sz="0" w:space="0" w:color="auto"/>
                    <w:left w:val="none" w:sz="0" w:space="0" w:color="auto"/>
                    <w:bottom w:val="none" w:sz="0" w:space="0" w:color="auto"/>
                    <w:right w:val="none" w:sz="0" w:space="0" w:color="auto"/>
                  </w:divBdr>
                  <w:divsChild>
                    <w:div w:id="1983996195">
                      <w:marLeft w:val="0"/>
                      <w:marRight w:val="0"/>
                      <w:marTop w:val="0"/>
                      <w:marBottom w:val="0"/>
                      <w:divBdr>
                        <w:top w:val="none" w:sz="0" w:space="0" w:color="auto"/>
                        <w:left w:val="none" w:sz="0" w:space="0" w:color="auto"/>
                        <w:bottom w:val="none" w:sz="0" w:space="0" w:color="auto"/>
                        <w:right w:val="none" w:sz="0" w:space="0" w:color="auto"/>
                      </w:divBdr>
                    </w:div>
                  </w:divsChild>
                </w:div>
                <w:div w:id="1652783138">
                  <w:marLeft w:val="0"/>
                  <w:marRight w:val="0"/>
                  <w:marTop w:val="0"/>
                  <w:marBottom w:val="0"/>
                  <w:divBdr>
                    <w:top w:val="none" w:sz="0" w:space="0" w:color="auto"/>
                    <w:left w:val="none" w:sz="0" w:space="0" w:color="auto"/>
                    <w:bottom w:val="none" w:sz="0" w:space="0" w:color="auto"/>
                    <w:right w:val="none" w:sz="0" w:space="0" w:color="auto"/>
                  </w:divBdr>
                  <w:divsChild>
                    <w:div w:id="1910844612">
                      <w:marLeft w:val="0"/>
                      <w:marRight w:val="0"/>
                      <w:marTop w:val="0"/>
                      <w:marBottom w:val="0"/>
                      <w:divBdr>
                        <w:top w:val="none" w:sz="0" w:space="0" w:color="auto"/>
                        <w:left w:val="none" w:sz="0" w:space="0" w:color="auto"/>
                        <w:bottom w:val="none" w:sz="0" w:space="0" w:color="auto"/>
                        <w:right w:val="none" w:sz="0" w:space="0" w:color="auto"/>
                      </w:divBdr>
                    </w:div>
                  </w:divsChild>
                </w:div>
                <w:div w:id="1532911711">
                  <w:marLeft w:val="0"/>
                  <w:marRight w:val="0"/>
                  <w:marTop w:val="0"/>
                  <w:marBottom w:val="0"/>
                  <w:divBdr>
                    <w:top w:val="none" w:sz="0" w:space="0" w:color="auto"/>
                    <w:left w:val="none" w:sz="0" w:space="0" w:color="auto"/>
                    <w:bottom w:val="none" w:sz="0" w:space="0" w:color="auto"/>
                    <w:right w:val="none" w:sz="0" w:space="0" w:color="auto"/>
                  </w:divBdr>
                  <w:divsChild>
                    <w:div w:id="1288393322">
                      <w:marLeft w:val="0"/>
                      <w:marRight w:val="0"/>
                      <w:marTop w:val="0"/>
                      <w:marBottom w:val="0"/>
                      <w:divBdr>
                        <w:top w:val="none" w:sz="0" w:space="0" w:color="auto"/>
                        <w:left w:val="none" w:sz="0" w:space="0" w:color="auto"/>
                        <w:bottom w:val="none" w:sz="0" w:space="0" w:color="auto"/>
                        <w:right w:val="none" w:sz="0" w:space="0" w:color="auto"/>
                      </w:divBdr>
                    </w:div>
                  </w:divsChild>
                </w:div>
                <w:div w:id="779688077">
                  <w:marLeft w:val="0"/>
                  <w:marRight w:val="0"/>
                  <w:marTop w:val="0"/>
                  <w:marBottom w:val="0"/>
                  <w:divBdr>
                    <w:top w:val="none" w:sz="0" w:space="0" w:color="auto"/>
                    <w:left w:val="none" w:sz="0" w:space="0" w:color="auto"/>
                    <w:bottom w:val="none" w:sz="0" w:space="0" w:color="auto"/>
                    <w:right w:val="none" w:sz="0" w:space="0" w:color="auto"/>
                  </w:divBdr>
                  <w:divsChild>
                    <w:div w:id="1104761856">
                      <w:marLeft w:val="0"/>
                      <w:marRight w:val="0"/>
                      <w:marTop w:val="0"/>
                      <w:marBottom w:val="0"/>
                      <w:divBdr>
                        <w:top w:val="none" w:sz="0" w:space="0" w:color="auto"/>
                        <w:left w:val="none" w:sz="0" w:space="0" w:color="auto"/>
                        <w:bottom w:val="none" w:sz="0" w:space="0" w:color="auto"/>
                        <w:right w:val="none" w:sz="0" w:space="0" w:color="auto"/>
                      </w:divBdr>
                    </w:div>
                  </w:divsChild>
                </w:div>
                <w:div w:id="908881478">
                  <w:marLeft w:val="0"/>
                  <w:marRight w:val="0"/>
                  <w:marTop w:val="0"/>
                  <w:marBottom w:val="0"/>
                  <w:divBdr>
                    <w:top w:val="none" w:sz="0" w:space="0" w:color="auto"/>
                    <w:left w:val="none" w:sz="0" w:space="0" w:color="auto"/>
                    <w:bottom w:val="none" w:sz="0" w:space="0" w:color="auto"/>
                    <w:right w:val="none" w:sz="0" w:space="0" w:color="auto"/>
                  </w:divBdr>
                  <w:divsChild>
                    <w:div w:id="1834374648">
                      <w:marLeft w:val="0"/>
                      <w:marRight w:val="0"/>
                      <w:marTop w:val="0"/>
                      <w:marBottom w:val="0"/>
                      <w:divBdr>
                        <w:top w:val="none" w:sz="0" w:space="0" w:color="auto"/>
                        <w:left w:val="none" w:sz="0" w:space="0" w:color="auto"/>
                        <w:bottom w:val="none" w:sz="0" w:space="0" w:color="auto"/>
                        <w:right w:val="none" w:sz="0" w:space="0" w:color="auto"/>
                      </w:divBdr>
                    </w:div>
                    <w:div w:id="662899800">
                      <w:marLeft w:val="0"/>
                      <w:marRight w:val="0"/>
                      <w:marTop w:val="0"/>
                      <w:marBottom w:val="0"/>
                      <w:divBdr>
                        <w:top w:val="none" w:sz="0" w:space="0" w:color="auto"/>
                        <w:left w:val="none" w:sz="0" w:space="0" w:color="auto"/>
                        <w:bottom w:val="none" w:sz="0" w:space="0" w:color="auto"/>
                        <w:right w:val="none" w:sz="0" w:space="0" w:color="auto"/>
                      </w:divBdr>
                    </w:div>
                    <w:div w:id="244844296">
                      <w:marLeft w:val="0"/>
                      <w:marRight w:val="0"/>
                      <w:marTop w:val="0"/>
                      <w:marBottom w:val="0"/>
                      <w:divBdr>
                        <w:top w:val="none" w:sz="0" w:space="0" w:color="auto"/>
                        <w:left w:val="none" w:sz="0" w:space="0" w:color="auto"/>
                        <w:bottom w:val="none" w:sz="0" w:space="0" w:color="auto"/>
                        <w:right w:val="none" w:sz="0" w:space="0" w:color="auto"/>
                      </w:divBdr>
                    </w:div>
                    <w:div w:id="1394234906">
                      <w:marLeft w:val="0"/>
                      <w:marRight w:val="0"/>
                      <w:marTop w:val="0"/>
                      <w:marBottom w:val="0"/>
                      <w:divBdr>
                        <w:top w:val="none" w:sz="0" w:space="0" w:color="auto"/>
                        <w:left w:val="none" w:sz="0" w:space="0" w:color="auto"/>
                        <w:bottom w:val="none" w:sz="0" w:space="0" w:color="auto"/>
                        <w:right w:val="none" w:sz="0" w:space="0" w:color="auto"/>
                      </w:divBdr>
                    </w:div>
                  </w:divsChild>
                </w:div>
                <w:div w:id="583996129">
                  <w:marLeft w:val="0"/>
                  <w:marRight w:val="0"/>
                  <w:marTop w:val="0"/>
                  <w:marBottom w:val="0"/>
                  <w:divBdr>
                    <w:top w:val="none" w:sz="0" w:space="0" w:color="auto"/>
                    <w:left w:val="none" w:sz="0" w:space="0" w:color="auto"/>
                    <w:bottom w:val="none" w:sz="0" w:space="0" w:color="auto"/>
                    <w:right w:val="none" w:sz="0" w:space="0" w:color="auto"/>
                  </w:divBdr>
                  <w:divsChild>
                    <w:div w:id="335231171">
                      <w:marLeft w:val="0"/>
                      <w:marRight w:val="0"/>
                      <w:marTop w:val="0"/>
                      <w:marBottom w:val="0"/>
                      <w:divBdr>
                        <w:top w:val="none" w:sz="0" w:space="0" w:color="auto"/>
                        <w:left w:val="none" w:sz="0" w:space="0" w:color="auto"/>
                        <w:bottom w:val="none" w:sz="0" w:space="0" w:color="auto"/>
                        <w:right w:val="none" w:sz="0" w:space="0" w:color="auto"/>
                      </w:divBdr>
                    </w:div>
                  </w:divsChild>
                </w:div>
                <w:div w:id="1616017896">
                  <w:marLeft w:val="0"/>
                  <w:marRight w:val="0"/>
                  <w:marTop w:val="0"/>
                  <w:marBottom w:val="0"/>
                  <w:divBdr>
                    <w:top w:val="none" w:sz="0" w:space="0" w:color="auto"/>
                    <w:left w:val="none" w:sz="0" w:space="0" w:color="auto"/>
                    <w:bottom w:val="none" w:sz="0" w:space="0" w:color="auto"/>
                    <w:right w:val="none" w:sz="0" w:space="0" w:color="auto"/>
                  </w:divBdr>
                  <w:divsChild>
                    <w:div w:id="1601059423">
                      <w:marLeft w:val="0"/>
                      <w:marRight w:val="0"/>
                      <w:marTop w:val="0"/>
                      <w:marBottom w:val="0"/>
                      <w:divBdr>
                        <w:top w:val="none" w:sz="0" w:space="0" w:color="auto"/>
                        <w:left w:val="none" w:sz="0" w:space="0" w:color="auto"/>
                        <w:bottom w:val="none" w:sz="0" w:space="0" w:color="auto"/>
                        <w:right w:val="none" w:sz="0" w:space="0" w:color="auto"/>
                      </w:divBdr>
                    </w:div>
                  </w:divsChild>
                </w:div>
                <w:div w:id="305815919">
                  <w:marLeft w:val="0"/>
                  <w:marRight w:val="0"/>
                  <w:marTop w:val="0"/>
                  <w:marBottom w:val="0"/>
                  <w:divBdr>
                    <w:top w:val="none" w:sz="0" w:space="0" w:color="auto"/>
                    <w:left w:val="none" w:sz="0" w:space="0" w:color="auto"/>
                    <w:bottom w:val="none" w:sz="0" w:space="0" w:color="auto"/>
                    <w:right w:val="none" w:sz="0" w:space="0" w:color="auto"/>
                  </w:divBdr>
                  <w:divsChild>
                    <w:div w:id="1450393558">
                      <w:marLeft w:val="0"/>
                      <w:marRight w:val="0"/>
                      <w:marTop w:val="0"/>
                      <w:marBottom w:val="0"/>
                      <w:divBdr>
                        <w:top w:val="none" w:sz="0" w:space="0" w:color="auto"/>
                        <w:left w:val="none" w:sz="0" w:space="0" w:color="auto"/>
                        <w:bottom w:val="none" w:sz="0" w:space="0" w:color="auto"/>
                        <w:right w:val="none" w:sz="0" w:space="0" w:color="auto"/>
                      </w:divBdr>
                    </w:div>
                  </w:divsChild>
                </w:div>
                <w:div w:id="1640458559">
                  <w:marLeft w:val="0"/>
                  <w:marRight w:val="0"/>
                  <w:marTop w:val="0"/>
                  <w:marBottom w:val="0"/>
                  <w:divBdr>
                    <w:top w:val="none" w:sz="0" w:space="0" w:color="auto"/>
                    <w:left w:val="none" w:sz="0" w:space="0" w:color="auto"/>
                    <w:bottom w:val="none" w:sz="0" w:space="0" w:color="auto"/>
                    <w:right w:val="none" w:sz="0" w:space="0" w:color="auto"/>
                  </w:divBdr>
                  <w:divsChild>
                    <w:div w:id="184825999">
                      <w:marLeft w:val="0"/>
                      <w:marRight w:val="0"/>
                      <w:marTop w:val="0"/>
                      <w:marBottom w:val="0"/>
                      <w:divBdr>
                        <w:top w:val="none" w:sz="0" w:space="0" w:color="auto"/>
                        <w:left w:val="none" w:sz="0" w:space="0" w:color="auto"/>
                        <w:bottom w:val="none" w:sz="0" w:space="0" w:color="auto"/>
                        <w:right w:val="none" w:sz="0" w:space="0" w:color="auto"/>
                      </w:divBdr>
                    </w:div>
                  </w:divsChild>
                </w:div>
                <w:div w:id="805855179">
                  <w:marLeft w:val="0"/>
                  <w:marRight w:val="0"/>
                  <w:marTop w:val="0"/>
                  <w:marBottom w:val="0"/>
                  <w:divBdr>
                    <w:top w:val="none" w:sz="0" w:space="0" w:color="auto"/>
                    <w:left w:val="none" w:sz="0" w:space="0" w:color="auto"/>
                    <w:bottom w:val="none" w:sz="0" w:space="0" w:color="auto"/>
                    <w:right w:val="none" w:sz="0" w:space="0" w:color="auto"/>
                  </w:divBdr>
                  <w:divsChild>
                    <w:div w:id="1100762832">
                      <w:marLeft w:val="0"/>
                      <w:marRight w:val="0"/>
                      <w:marTop w:val="0"/>
                      <w:marBottom w:val="0"/>
                      <w:divBdr>
                        <w:top w:val="none" w:sz="0" w:space="0" w:color="auto"/>
                        <w:left w:val="none" w:sz="0" w:space="0" w:color="auto"/>
                        <w:bottom w:val="none" w:sz="0" w:space="0" w:color="auto"/>
                        <w:right w:val="none" w:sz="0" w:space="0" w:color="auto"/>
                      </w:divBdr>
                    </w:div>
                  </w:divsChild>
                </w:div>
                <w:div w:id="1771731627">
                  <w:marLeft w:val="0"/>
                  <w:marRight w:val="0"/>
                  <w:marTop w:val="0"/>
                  <w:marBottom w:val="0"/>
                  <w:divBdr>
                    <w:top w:val="none" w:sz="0" w:space="0" w:color="auto"/>
                    <w:left w:val="none" w:sz="0" w:space="0" w:color="auto"/>
                    <w:bottom w:val="none" w:sz="0" w:space="0" w:color="auto"/>
                    <w:right w:val="none" w:sz="0" w:space="0" w:color="auto"/>
                  </w:divBdr>
                  <w:divsChild>
                    <w:div w:id="310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08222">
          <w:marLeft w:val="0"/>
          <w:marRight w:val="0"/>
          <w:marTop w:val="0"/>
          <w:marBottom w:val="0"/>
          <w:divBdr>
            <w:top w:val="none" w:sz="0" w:space="0" w:color="auto"/>
            <w:left w:val="none" w:sz="0" w:space="0" w:color="auto"/>
            <w:bottom w:val="none" w:sz="0" w:space="0" w:color="auto"/>
            <w:right w:val="none" w:sz="0" w:space="0" w:color="auto"/>
          </w:divBdr>
        </w:div>
        <w:div w:id="1943802047">
          <w:marLeft w:val="0"/>
          <w:marRight w:val="0"/>
          <w:marTop w:val="0"/>
          <w:marBottom w:val="0"/>
          <w:divBdr>
            <w:top w:val="none" w:sz="0" w:space="0" w:color="auto"/>
            <w:left w:val="none" w:sz="0" w:space="0" w:color="auto"/>
            <w:bottom w:val="none" w:sz="0" w:space="0" w:color="auto"/>
            <w:right w:val="none" w:sz="0" w:space="0" w:color="auto"/>
          </w:divBdr>
          <w:divsChild>
            <w:div w:id="905190218">
              <w:marLeft w:val="-75"/>
              <w:marRight w:val="0"/>
              <w:marTop w:val="30"/>
              <w:marBottom w:val="30"/>
              <w:divBdr>
                <w:top w:val="none" w:sz="0" w:space="0" w:color="auto"/>
                <w:left w:val="none" w:sz="0" w:space="0" w:color="auto"/>
                <w:bottom w:val="none" w:sz="0" w:space="0" w:color="auto"/>
                <w:right w:val="none" w:sz="0" w:space="0" w:color="auto"/>
              </w:divBdr>
              <w:divsChild>
                <w:div w:id="233273783">
                  <w:marLeft w:val="0"/>
                  <w:marRight w:val="0"/>
                  <w:marTop w:val="0"/>
                  <w:marBottom w:val="0"/>
                  <w:divBdr>
                    <w:top w:val="none" w:sz="0" w:space="0" w:color="auto"/>
                    <w:left w:val="none" w:sz="0" w:space="0" w:color="auto"/>
                    <w:bottom w:val="none" w:sz="0" w:space="0" w:color="auto"/>
                    <w:right w:val="none" w:sz="0" w:space="0" w:color="auto"/>
                  </w:divBdr>
                  <w:divsChild>
                    <w:div w:id="1281840736">
                      <w:marLeft w:val="0"/>
                      <w:marRight w:val="0"/>
                      <w:marTop w:val="0"/>
                      <w:marBottom w:val="0"/>
                      <w:divBdr>
                        <w:top w:val="none" w:sz="0" w:space="0" w:color="auto"/>
                        <w:left w:val="none" w:sz="0" w:space="0" w:color="auto"/>
                        <w:bottom w:val="none" w:sz="0" w:space="0" w:color="auto"/>
                        <w:right w:val="none" w:sz="0" w:space="0" w:color="auto"/>
                      </w:divBdr>
                    </w:div>
                    <w:div w:id="1419787138">
                      <w:marLeft w:val="0"/>
                      <w:marRight w:val="0"/>
                      <w:marTop w:val="0"/>
                      <w:marBottom w:val="0"/>
                      <w:divBdr>
                        <w:top w:val="none" w:sz="0" w:space="0" w:color="auto"/>
                        <w:left w:val="none" w:sz="0" w:space="0" w:color="auto"/>
                        <w:bottom w:val="none" w:sz="0" w:space="0" w:color="auto"/>
                        <w:right w:val="none" w:sz="0" w:space="0" w:color="auto"/>
                      </w:divBdr>
                    </w:div>
                  </w:divsChild>
                </w:div>
                <w:div w:id="1219054747">
                  <w:marLeft w:val="0"/>
                  <w:marRight w:val="0"/>
                  <w:marTop w:val="0"/>
                  <w:marBottom w:val="0"/>
                  <w:divBdr>
                    <w:top w:val="none" w:sz="0" w:space="0" w:color="auto"/>
                    <w:left w:val="none" w:sz="0" w:space="0" w:color="auto"/>
                    <w:bottom w:val="none" w:sz="0" w:space="0" w:color="auto"/>
                    <w:right w:val="none" w:sz="0" w:space="0" w:color="auto"/>
                  </w:divBdr>
                  <w:divsChild>
                    <w:div w:id="1924759049">
                      <w:marLeft w:val="0"/>
                      <w:marRight w:val="0"/>
                      <w:marTop w:val="0"/>
                      <w:marBottom w:val="0"/>
                      <w:divBdr>
                        <w:top w:val="none" w:sz="0" w:space="0" w:color="auto"/>
                        <w:left w:val="none" w:sz="0" w:space="0" w:color="auto"/>
                        <w:bottom w:val="none" w:sz="0" w:space="0" w:color="auto"/>
                        <w:right w:val="none" w:sz="0" w:space="0" w:color="auto"/>
                      </w:divBdr>
                    </w:div>
                    <w:div w:id="1016999603">
                      <w:marLeft w:val="0"/>
                      <w:marRight w:val="0"/>
                      <w:marTop w:val="0"/>
                      <w:marBottom w:val="0"/>
                      <w:divBdr>
                        <w:top w:val="none" w:sz="0" w:space="0" w:color="auto"/>
                        <w:left w:val="none" w:sz="0" w:space="0" w:color="auto"/>
                        <w:bottom w:val="none" w:sz="0" w:space="0" w:color="auto"/>
                        <w:right w:val="none" w:sz="0" w:space="0" w:color="auto"/>
                      </w:divBdr>
                    </w:div>
                    <w:div w:id="119492143">
                      <w:marLeft w:val="0"/>
                      <w:marRight w:val="0"/>
                      <w:marTop w:val="0"/>
                      <w:marBottom w:val="0"/>
                      <w:divBdr>
                        <w:top w:val="none" w:sz="0" w:space="0" w:color="auto"/>
                        <w:left w:val="none" w:sz="0" w:space="0" w:color="auto"/>
                        <w:bottom w:val="none" w:sz="0" w:space="0" w:color="auto"/>
                        <w:right w:val="none" w:sz="0" w:space="0" w:color="auto"/>
                      </w:divBdr>
                    </w:div>
                    <w:div w:id="2061904407">
                      <w:marLeft w:val="0"/>
                      <w:marRight w:val="0"/>
                      <w:marTop w:val="0"/>
                      <w:marBottom w:val="0"/>
                      <w:divBdr>
                        <w:top w:val="none" w:sz="0" w:space="0" w:color="auto"/>
                        <w:left w:val="none" w:sz="0" w:space="0" w:color="auto"/>
                        <w:bottom w:val="none" w:sz="0" w:space="0" w:color="auto"/>
                        <w:right w:val="none" w:sz="0" w:space="0" w:color="auto"/>
                      </w:divBdr>
                    </w:div>
                  </w:divsChild>
                </w:div>
                <w:div w:id="840900084">
                  <w:marLeft w:val="0"/>
                  <w:marRight w:val="0"/>
                  <w:marTop w:val="0"/>
                  <w:marBottom w:val="0"/>
                  <w:divBdr>
                    <w:top w:val="none" w:sz="0" w:space="0" w:color="auto"/>
                    <w:left w:val="none" w:sz="0" w:space="0" w:color="auto"/>
                    <w:bottom w:val="none" w:sz="0" w:space="0" w:color="auto"/>
                    <w:right w:val="none" w:sz="0" w:space="0" w:color="auto"/>
                  </w:divBdr>
                  <w:divsChild>
                    <w:div w:id="1882550438">
                      <w:marLeft w:val="0"/>
                      <w:marRight w:val="0"/>
                      <w:marTop w:val="0"/>
                      <w:marBottom w:val="0"/>
                      <w:divBdr>
                        <w:top w:val="none" w:sz="0" w:space="0" w:color="auto"/>
                        <w:left w:val="none" w:sz="0" w:space="0" w:color="auto"/>
                        <w:bottom w:val="none" w:sz="0" w:space="0" w:color="auto"/>
                        <w:right w:val="none" w:sz="0" w:space="0" w:color="auto"/>
                      </w:divBdr>
                    </w:div>
                  </w:divsChild>
                </w:div>
                <w:div w:id="1657218703">
                  <w:marLeft w:val="0"/>
                  <w:marRight w:val="0"/>
                  <w:marTop w:val="0"/>
                  <w:marBottom w:val="0"/>
                  <w:divBdr>
                    <w:top w:val="none" w:sz="0" w:space="0" w:color="auto"/>
                    <w:left w:val="none" w:sz="0" w:space="0" w:color="auto"/>
                    <w:bottom w:val="none" w:sz="0" w:space="0" w:color="auto"/>
                    <w:right w:val="none" w:sz="0" w:space="0" w:color="auto"/>
                  </w:divBdr>
                  <w:divsChild>
                    <w:div w:id="475923826">
                      <w:marLeft w:val="0"/>
                      <w:marRight w:val="0"/>
                      <w:marTop w:val="0"/>
                      <w:marBottom w:val="0"/>
                      <w:divBdr>
                        <w:top w:val="none" w:sz="0" w:space="0" w:color="auto"/>
                        <w:left w:val="none" w:sz="0" w:space="0" w:color="auto"/>
                        <w:bottom w:val="none" w:sz="0" w:space="0" w:color="auto"/>
                        <w:right w:val="none" w:sz="0" w:space="0" w:color="auto"/>
                      </w:divBdr>
                    </w:div>
                  </w:divsChild>
                </w:div>
                <w:div w:id="824669490">
                  <w:marLeft w:val="0"/>
                  <w:marRight w:val="0"/>
                  <w:marTop w:val="0"/>
                  <w:marBottom w:val="0"/>
                  <w:divBdr>
                    <w:top w:val="none" w:sz="0" w:space="0" w:color="auto"/>
                    <w:left w:val="none" w:sz="0" w:space="0" w:color="auto"/>
                    <w:bottom w:val="none" w:sz="0" w:space="0" w:color="auto"/>
                    <w:right w:val="none" w:sz="0" w:space="0" w:color="auto"/>
                  </w:divBdr>
                  <w:divsChild>
                    <w:div w:id="146126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5356">
          <w:marLeft w:val="0"/>
          <w:marRight w:val="0"/>
          <w:marTop w:val="0"/>
          <w:marBottom w:val="0"/>
          <w:divBdr>
            <w:top w:val="none" w:sz="0" w:space="0" w:color="auto"/>
            <w:left w:val="none" w:sz="0" w:space="0" w:color="auto"/>
            <w:bottom w:val="none" w:sz="0" w:space="0" w:color="auto"/>
            <w:right w:val="none" w:sz="0" w:space="0" w:color="auto"/>
          </w:divBdr>
        </w:div>
        <w:div w:id="832719033">
          <w:marLeft w:val="0"/>
          <w:marRight w:val="0"/>
          <w:marTop w:val="0"/>
          <w:marBottom w:val="0"/>
          <w:divBdr>
            <w:top w:val="none" w:sz="0" w:space="0" w:color="auto"/>
            <w:left w:val="none" w:sz="0" w:space="0" w:color="auto"/>
            <w:bottom w:val="none" w:sz="0" w:space="0" w:color="auto"/>
            <w:right w:val="none" w:sz="0" w:space="0" w:color="auto"/>
          </w:divBdr>
          <w:divsChild>
            <w:div w:id="469832316">
              <w:marLeft w:val="-75"/>
              <w:marRight w:val="0"/>
              <w:marTop w:val="30"/>
              <w:marBottom w:val="30"/>
              <w:divBdr>
                <w:top w:val="none" w:sz="0" w:space="0" w:color="auto"/>
                <w:left w:val="none" w:sz="0" w:space="0" w:color="auto"/>
                <w:bottom w:val="none" w:sz="0" w:space="0" w:color="auto"/>
                <w:right w:val="none" w:sz="0" w:space="0" w:color="auto"/>
              </w:divBdr>
              <w:divsChild>
                <w:div w:id="670371429">
                  <w:marLeft w:val="0"/>
                  <w:marRight w:val="0"/>
                  <w:marTop w:val="0"/>
                  <w:marBottom w:val="0"/>
                  <w:divBdr>
                    <w:top w:val="none" w:sz="0" w:space="0" w:color="auto"/>
                    <w:left w:val="none" w:sz="0" w:space="0" w:color="auto"/>
                    <w:bottom w:val="none" w:sz="0" w:space="0" w:color="auto"/>
                    <w:right w:val="none" w:sz="0" w:space="0" w:color="auto"/>
                  </w:divBdr>
                  <w:divsChild>
                    <w:div w:id="1469936214">
                      <w:marLeft w:val="0"/>
                      <w:marRight w:val="0"/>
                      <w:marTop w:val="0"/>
                      <w:marBottom w:val="0"/>
                      <w:divBdr>
                        <w:top w:val="none" w:sz="0" w:space="0" w:color="auto"/>
                        <w:left w:val="none" w:sz="0" w:space="0" w:color="auto"/>
                        <w:bottom w:val="none" w:sz="0" w:space="0" w:color="auto"/>
                        <w:right w:val="none" w:sz="0" w:space="0" w:color="auto"/>
                      </w:divBdr>
                    </w:div>
                    <w:div w:id="1986010512">
                      <w:marLeft w:val="0"/>
                      <w:marRight w:val="0"/>
                      <w:marTop w:val="0"/>
                      <w:marBottom w:val="0"/>
                      <w:divBdr>
                        <w:top w:val="none" w:sz="0" w:space="0" w:color="auto"/>
                        <w:left w:val="none" w:sz="0" w:space="0" w:color="auto"/>
                        <w:bottom w:val="none" w:sz="0" w:space="0" w:color="auto"/>
                        <w:right w:val="none" w:sz="0" w:space="0" w:color="auto"/>
                      </w:divBdr>
                    </w:div>
                  </w:divsChild>
                </w:div>
                <w:div w:id="666521127">
                  <w:marLeft w:val="0"/>
                  <w:marRight w:val="0"/>
                  <w:marTop w:val="0"/>
                  <w:marBottom w:val="0"/>
                  <w:divBdr>
                    <w:top w:val="none" w:sz="0" w:space="0" w:color="auto"/>
                    <w:left w:val="none" w:sz="0" w:space="0" w:color="auto"/>
                    <w:bottom w:val="none" w:sz="0" w:space="0" w:color="auto"/>
                    <w:right w:val="none" w:sz="0" w:space="0" w:color="auto"/>
                  </w:divBdr>
                  <w:divsChild>
                    <w:div w:id="520507876">
                      <w:marLeft w:val="0"/>
                      <w:marRight w:val="0"/>
                      <w:marTop w:val="0"/>
                      <w:marBottom w:val="0"/>
                      <w:divBdr>
                        <w:top w:val="none" w:sz="0" w:space="0" w:color="auto"/>
                        <w:left w:val="none" w:sz="0" w:space="0" w:color="auto"/>
                        <w:bottom w:val="none" w:sz="0" w:space="0" w:color="auto"/>
                        <w:right w:val="none" w:sz="0" w:space="0" w:color="auto"/>
                      </w:divBdr>
                    </w:div>
                    <w:div w:id="91613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2503">
          <w:marLeft w:val="0"/>
          <w:marRight w:val="0"/>
          <w:marTop w:val="0"/>
          <w:marBottom w:val="0"/>
          <w:divBdr>
            <w:top w:val="none" w:sz="0" w:space="0" w:color="auto"/>
            <w:left w:val="none" w:sz="0" w:space="0" w:color="auto"/>
            <w:bottom w:val="none" w:sz="0" w:space="0" w:color="auto"/>
            <w:right w:val="none" w:sz="0" w:space="0" w:color="auto"/>
          </w:divBdr>
        </w:div>
        <w:div w:id="242568176">
          <w:marLeft w:val="0"/>
          <w:marRight w:val="0"/>
          <w:marTop w:val="0"/>
          <w:marBottom w:val="0"/>
          <w:divBdr>
            <w:top w:val="none" w:sz="0" w:space="0" w:color="auto"/>
            <w:left w:val="none" w:sz="0" w:space="0" w:color="auto"/>
            <w:bottom w:val="none" w:sz="0" w:space="0" w:color="auto"/>
            <w:right w:val="none" w:sz="0" w:space="0" w:color="auto"/>
          </w:divBdr>
          <w:divsChild>
            <w:div w:id="2003467473">
              <w:marLeft w:val="-75"/>
              <w:marRight w:val="0"/>
              <w:marTop w:val="30"/>
              <w:marBottom w:val="30"/>
              <w:divBdr>
                <w:top w:val="none" w:sz="0" w:space="0" w:color="auto"/>
                <w:left w:val="none" w:sz="0" w:space="0" w:color="auto"/>
                <w:bottom w:val="none" w:sz="0" w:space="0" w:color="auto"/>
                <w:right w:val="none" w:sz="0" w:space="0" w:color="auto"/>
              </w:divBdr>
              <w:divsChild>
                <w:div w:id="1644306283">
                  <w:marLeft w:val="0"/>
                  <w:marRight w:val="0"/>
                  <w:marTop w:val="0"/>
                  <w:marBottom w:val="0"/>
                  <w:divBdr>
                    <w:top w:val="none" w:sz="0" w:space="0" w:color="auto"/>
                    <w:left w:val="none" w:sz="0" w:space="0" w:color="auto"/>
                    <w:bottom w:val="none" w:sz="0" w:space="0" w:color="auto"/>
                    <w:right w:val="none" w:sz="0" w:space="0" w:color="auto"/>
                  </w:divBdr>
                  <w:divsChild>
                    <w:div w:id="9573416">
                      <w:marLeft w:val="0"/>
                      <w:marRight w:val="0"/>
                      <w:marTop w:val="0"/>
                      <w:marBottom w:val="0"/>
                      <w:divBdr>
                        <w:top w:val="none" w:sz="0" w:space="0" w:color="auto"/>
                        <w:left w:val="none" w:sz="0" w:space="0" w:color="auto"/>
                        <w:bottom w:val="none" w:sz="0" w:space="0" w:color="auto"/>
                        <w:right w:val="none" w:sz="0" w:space="0" w:color="auto"/>
                      </w:divBdr>
                    </w:div>
                    <w:div w:id="1159691198">
                      <w:marLeft w:val="0"/>
                      <w:marRight w:val="0"/>
                      <w:marTop w:val="0"/>
                      <w:marBottom w:val="0"/>
                      <w:divBdr>
                        <w:top w:val="none" w:sz="0" w:space="0" w:color="auto"/>
                        <w:left w:val="none" w:sz="0" w:space="0" w:color="auto"/>
                        <w:bottom w:val="none" w:sz="0" w:space="0" w:color="auto"/>
                        <w:right w:val="none" w:sz="0" w:space="0" w:color="auto"/>
                      </w:divBdr>
                    </w:div>
                  </w:divsChild>
                </w:div>
                <w:div w:id="1891381389">
                  <w:marLeft w:val="0"/>
                  <w:marRight w:val="0"/>
                  <w:marTop w:val="0"/>
                  <w:marBottom w:val="0"/>
                  <w:divBdr>
                    <w:top w:val="none" w:sz="0" w:space="0" w:color="auto"/>
                    <w:left w:val="none" w:sz="0" w:space="0" w:color="auto"/>
                    <w:bottom w:val="none" w:sz="0" w:space="0" w:color="auto"/>
                    <w:right w:val="none" w:sz="0" w:space="0" w:color="auto"/>
                  </w:divBdr>
                  <w:divsChild>
                    <w:div w:id="1242791563">
                      <w:marLeft w:val="0"/>
                      <w:marRight w:val="0"/>
                      <w:marTop w:val="0"/>
                      <w:marBottom w:val="0"/>
                      <w:divBdr>
                        <w:top w:val="none" w:sz="0" w:space="0" w:color="auto"/>
                        <w:left w:val="none" w:sz="0" w:space="0" w:color="auto"/>
                        <w:bottom w:val="none" w:sz="0" w:space="0" w:color="auto"/>
                        <w:right w:val="none" w:sz="0" w:space="0" w:color="auto"/>
                      </w:divBdr>
                    </w:div>
                    <w:div w:id="460996063">
                      <w:marLeft w:val="0"/>
                      <w:marRight w:val="0"/>
                      <w:marTop w:val="0"/>
                      <w:marBottom w:val="0"/>
                      <w:divBdr>
                        <w:top w:val="none" w:sz="0" w:space="0" w:color="auto"/>
                        <w:left w:val="none" w:sz="0" w:space="0" w:color="auto"/>
                        <w:bottom w:val="none" w:sz="0" w:space="0" w:color="auto"/>
                        <w:right w:val="none" w:sz="0" w:space="0" w:color="auto"/>
                      </w:divBdr>
                    </w:div>
                    <w:div w:id="549001177">
                      <w:marLeft w:val="0"/>
                      <w:marRight w:val="0"/>
                      <w:marTop w:val="0"/>
                      <w:marBottom w:val="0"/>
                      <w:divBdr>
                        <w:top w:val="none" w:sz="0" w:space="0" w:color="auto"/>
                        <w:left w:val="none" w:sz="0" w:space="0" w:color="auto"/>
                        <w:bottom w:val="none" w:sz="0" w:space="0" w:color="auto"/>
                        <w:right w:val="none" w:sz="0" w:space="0" w:color="auto"/>
                      </w:divBdr>
                    </w:div>
                    <w:div w:id="19106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92938">
          <w:marLeft w:val="0"/>
          <w:marRight w:val="0"/>
          <w:marTop w:val="0"/>
          <w:marBottom w:val="0"/>
          <w:divBdr>
            <w:top w:val="none" w:sz="0" w:space="0" w:color="auto"/>
            <w:left w:val="none" w:sz="0" w:space="0" w:color="auto"/>
            <w:bottom w:val="none" w:sz="0" w:space="0" w:color="auto"/>
            <w:right w:val="none" w:sz="0" w:space="0" w:color="auto"/>
          </w:divBdr>
        </w:div>
        <w:div w:id="1407386664">
          <w:marLeft w:val="0"/>
          <w:marRight w:val="0"/>
          <w:marTop w:val="0"/>
          <w:marBottom w:val="0"/>
          <w:divBdr>
            <w:top w:val="none" w:sz="0" w:space="0" w:color="auto"/>
            <w:left w:val="none" w:sz="0" w:space="0" w:color="auto"/>
            <w:bottom w:val="none" w:sz="0" w:space="0" w:color="auto"/>
            <w:right w:val="none" w:sz="0" w:space="0" w:color="auto"/>
          </w:divBdr>
          <w:divsChild>
            <w:div w:id="126705556">
              <w:marLeft w:val="-75"/>
              <w:marRight w:val="0"/>
              <w:marTop w:val="30"/>
              <w:marBottom w:val="30"/>
              <w:divBdr>
                <w:top w:val="none" w:sz="0" w:space="0" w:color="auto"/>
                <w:left w:val="none" w:sz="0" w:space="0" w:color="auto"/>
                <w:bottom w:val="none" w:sz="0" w:space="0" w:color="auto"/>
                <w:right w:val="none" w:sz="0" w:space="0" w:color="auto"/>
              </w:divBdr>
              <w:divsChild>
                <w:div w:id="1255944347">
                  <w:marLeft w:val="0"/>
                  <w:marRight w:val="0"/>
                  <w:marTop w:val="0"/>
                  <w:marBottom w:val="0"/>
                  <w:divBdr>
                    <w:top w:val="none" w:sz="0" w:space="0" w:color="auto"/>
                    <w:left w:val="none" w:sz="0" w:space="0" w:color="auto"/>
                    <w:bottom w:val="none" w:sz="0" w:space="0" w:color="auto"/>
                    <w:right w:val="none" w:sz="0" w:space="0" w:color="auto"/>
                  </w:divBdr>
                  <w:divsChild>
                    <w:div w:id="1807626940">
                      <w:marLeft w:val="0"/>
                      <w:marRight w:val="0"/>
                      <w:marTop w:val="0"/>
                      <w:marBottom w:val="0"/>
                      <w:divBdr>
                        <w:top w:val="none" w:sz="0" w:space="0" w:color="auto"/>
                        <w:left w:val="none" w:sz="0" w:space="0" w:color="auto"/>
                        <w:bottom w:val="none" w:sz="0" w:space="0" w:color="auto"/>
                        <w:right w:val="none" w:sz="0" w:space="0" w:color="auto"/>
                      </w:divBdr>
                    </w:div>
                    <w:div w:id="1858421763">
                      <w:marLeft w:val="0"/>
                      <w:marRight w:val="0"/>
                      <w:marTop w:val="0"/>
                      <w:marBottom w:val="0"/>
                      <w:divBdr>
                        <w:top w:val="none" w:sz="0" w:space="0" w:color="auto"/>
                        <w:left w:val="none" w:sz="0" w:space="0" w:color="auto"/>
                        <w:bottom w:val="none" w:sz="0" w:space="0" w:color="auto"/>
                        <w:right w:val="none" w:sz="0" w:space="0" w:color="auto"/>
                      </w:divBdr>
                    </w:div>
                  </w:divsChild>
                </w:div>
                <w:div w:id="1373115542">
                  <w:marLeft w:val="0"/>
                  <w:marRight w:val="0"/>
                  <w:marTop w:val="0"/>
                  <w:marBottom w:val="0"/>
                  <w:divBdr>
                    <w:top w:val="none" w:sz="0" w:space="0" w:color="auto"/>
                    <w:left w:val="none" w:sz="0" w:space="0" w:color="auto"/>
                    <w:bottom w:val="none" w:sz="0" w:space="0" w:color="auto"/>
                    <w:right w:val="none" w:sz="0" w:space="0" w:color="auto"/>
                  </w:divBdr>
                  <w:divsChild>
                    <w:div w:id="847256452">
                      <w:marLeft w:val="0"/>
                      <w:marRight w:val="0"/>
                      <w:marTop w:val="0"/>
                      <w:marBottom w:val="0"/>
                      <w:divBdr>
                        <w:top w:val="none" w:sz="0" w:space="0" w:color="auto"/>
                        <w:left w:val="none" w:sz="0" w:space="0" w:color="auto"/>
                        <w:bottom w:val="none" w:sz="0" w:space="0" w:color="auto"/>
                        <w:right w:val="none" w:sz="0" w:space="0" w:color="auto"/>
                      </w:divBdr>
                    </w:div>
                    <w:div w:id="993794954">
                      <w:marLeft w:val="0"/>
                      <w:marRight w:val="0"/>
                      <w:marTop w:val="0"/>
                      <w:marBottom w:val="0"/>
                      <w:divBdr>
                        <w:top w:val="none" w:sz="0" w:space="0" w:color="auto"/>
                        <w:left w:val="none" w:sz="0" w:space="0" w:color="auto"/>
                        <w:bottom w:val="none" w:sz="0" w:space="0" w:color="auto"/>
                        <w:right w:val="none" w:sz="0" w:space="0" w:color="auto"/>
                      </w:divBdr>
                    </w:div>
                    <w:div w:id="112480436">
                      <w:marLeft w:val="0"/>
                      <w:marRight w:val="0"/>
                      <w:marTop w:val="0"/>
                      <w:marBottom w:val="0"/>
                      <w:divBdr>
                        <w:top w:val="none" w:sz="0" w:space="0" w:color="auto"/>
                        <w:left w:val="none" w:sz="0" w:space="0" w:color="auto"/>
                        <w:bottom w:val="none" w:sz="0" w:space="0" w:color="auto"/>
                        <w:right w:val="none" w:sz="0" w:space="0" w:color="auto"/>
                      </w:divBdr>
                    </w:div>
                    <w:div w:id="7241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06555">
          <w:marLeft w:val="0"/>
          <w:marRight w:val="0"/>
          <w:marTop w:val="0"/>
          <w:marBottom w:val="0"/>
          <w:divBdr>
            <w:top w:val="none" w:sz="0" w:space="0" w:color="auto"/>
            <w:left w:val="none" w:sz="0" w:space="0" w:color="auto"/>
            <w:bottom w:val="none" w:sz="0" w:space="0" w:color="auto"/>
            <w:right w:val="none" w:sz="0" w:space="0" w:color="auto"/>
          </w:divBdr>
        </w:div>
      </w:divsChild>
    </w:div>
    <w:div w:id="105750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rcslt.org/members/delivering-quality-services/telehealth/telehealth-guidance/" TargetMode="External"/><Relationship Id="rId26" Type="http://schemas.openxmlformats.org/officeDocument/2006/relationships/image" Target="media/image4.png"/><Relationship Id="rId39" Type="http://schemas.openxmlformats.org/officeDocument/2006/relationships/hyperlink" Target="https://digital.nhs.uk/services/nhsmail/guidance-for-sending-secure-email" TargetMode="External"/><Relationship Id="R402633e856244489" Type="http://schemas.openxmlformats.org/officeDocument/2006/relationships/hyperlink" Target="file://trftfs01/Dept_Home/Adult%20Speech%20Therapy/Staffing/Students/Remote%20Student%20Placement%20Model/a)%09https:/www.rcslt.org/-/media/University-of-Sheffield-HCS-Telehealth-Guidance-for-students.pdf" TargetMode="External"/><Relationship Id="rId21" Type="http://schemas.openxmlformats.org/officeDocument/2006/relationships/hyperlink" Target="https://digital.nhs.uk/services/nhsmail/guidance-for-sending-secure-email" TargetMode="External"/><Relationship Id="rId34" Type="http://schemas.openxmlformats.org/officeDocument/2006/relationships/image" Target="media/image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rcslt.org/members/lifelong-learning/telehealth-placements" TargetMode="External"/><Relationship Id="rId29" Type="http://schemas.openxmlformats.org/officeDocument/2006/relationships/hyperlink" Target="https://s3-eu-west-1.amazonaws.com/tpp-uk/258b6f95ac06ae5f24c8e40c35443268.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rcslt.org/members/lifelong-learning/telehealth-placements/" TargetMode="Externa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styles" Target="styles.xml"/><Relationship Id="rId23" Type="http://schemas.openxmlformats.org/officeDocument/2006/relationships/hyperlink" Target="https://s3-eu-west-1.amazonaws.com/tpp-uk/258b6f95ac06ae5f24c8e40c35443268.pdf" TargetMode="External"/><Relationship Id="rId28" Type="http://schemas.openxmlformats.org/officeDocument/2006/relationships/image" Target="media/image5.png"/><Relationship Id="rId36"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hyperlink" Target="https://www.rcslt.org/wp-content/uploads/media/University-of-Sheffield-HCS-Telehealth-Guidance-for-students.pdf?la=en&amp;hash=605FE4EDAF1184D8EC081EFAB9CFD7E24BC83416" TargetMode="External"/><Relationship Id="rId44" Type="http://schemas.openxmlformats.org/officeDocument/2006/relationships/fontTable" Target="fontTable.xml"/><Relationship Id="Rab7293d4a87f478f"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digital.nhs.uk/services/nhsmail/guidance-for-sending-secure-email" TargetMode="External"/><Relationship Id="rId27" Type="http://schemas.openxmlformats.org/officeDocument/2006/relationships/hyperlink" Target="https://www.rcslt.org/-/media/Project/RCSLT/practice-education-guidance-2016.pdf" TargetMode="External"/><Relationship Id="rId30" Type="http://schemas.openxmlformats.org/officeDocument/2006/relationships/image" Target="media/image6.png"/><Relationship Id="rId35" Type="http://schemas.openxmlformats.org/officeDocument/2006/relationships/hyperlink" Target="https://view.pagetiger.com/coiyugy/1?s=09" TargetMode="External"/><Relationship Id="rId43" Type="http://schemas.openxmlformats.org/officeDocument/2006/relationships/header" Target="header3.xml"/><Relationship Id="rId8" Type="http://schemas.openxmlformats.org/officeDocument/2006/relationships/footnotes" Target="footnotes.xml"/><Relationship Id="R18c6df0d54814462" Type="http://schemas.openxmlformats.org/officeDocument/2006/relationships/glossaryDocument" Target="/word/glossary/document.xml"/><Relationship Id="rId3" Type="http://schemas.openxmlformats.org/officeDocument/2006/relationships/customXml" Target="../customXml/item3.xml"/><Relationship Id="Rfbf4414501b24f2e" Type="http://schemas.openxmlformats.org/officeDocument/2006/relationships/image" Target="/media/image10.png"/><Relationship Id="rId12" Type="http://schemas.openxmlformats.org/officeDocument/2006/relationships/footer" Target="footer1.xml"/><Relationship Id="rId17" Type="http://schemas.openxmlformats.org/officeDocument/2006/relationships/hyperlink" Target="https://www.rcslt.org/wp-content/uploads/media/Project/RCSLT/practice-education-guidance-2016.pdf" TargetMode="External"/><Relationship Id="rId25" Type="http://schemas.openxmlformats.org/officeDocument/2006/relationships/image" Target="media/image3.png"/><Relationship Id="rId38" Type="http://schemas.openxmlformats.org/officeDocument/2006/relationships/image" Target="media/image11.png"/><Relationship Id="Rb22880431f3d484b" Type="http://schemas.openxmlformats.org/officeDocument/2006/relationships/hyperlink" Target="https://www.rcslt.org/members/delivering-quality-services/telehealth/telehealth-guidance" TargetMode="External"/><Relationship Id="rId20" Type="http://schemas.openxmlformats.org/officeDocument/2006/relationships/hyperlink" Target="https://view.pagetiger.com/coiyugy/1?s=09" TargetMode="External"/><Relationship Id="rId41" Type="http://schemas.openxmlformats.org/officeDocument/2006/relationships/image" Target="media/image1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2f72af8-74a2-43d1-ae34-c45b8a6e1af3}"/>
      </w:docPartPr>
      <w:docPartBody>
        <w:p w14:paraId="16967E9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umberOrder xmlns="03b25e55-1fda-4dd5-9a75-c38d0989a0e2">6</NumberOrder>
    <Number xmlns="03b25e55-1fda-4dd5-9a75-c38d0989a0e2" xsi:nil="true"/>
    <lcf76f155ced4ddcb4097134ff3c332f xmlns="03b25e55-1fda-4dd5-9a75-c38d0989a0e2">
      <Terms xmlns="http://schemas.microsoft.com/office/infopath/2007/PartnerControls"/>
    </lcf76f155ced4ddcb4097134ff3c332f>
    <TaxCatchAll xmlns="d2389ad0-4628-4ca4-babd-a5e1ca1fc4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0C5AF0A9AE0D4D8032BBF19C904698" ma:contentTypeVersion="21" ma:contentTypeDescription="Create a new document." ma:contentTypeScope="" ma:versionID="eb5675c34f44b8cc2e2b4456678f8b02">
  <xsd:schema xmlns:xsd="http://www.w3.org/2001/XMLSchema" xmlns:xs="http://www.w3.org/2001/XMLSchema" xmlns:p="http://schemas.microsoft.com/office/2006/metadata/properties" xmlns:ns2="03b25e55-1fda-4dd5-9a75-c38d0989a0e2" xmlns:ns3="d2389ad0-4628-4ca4-babd-a5e1ca1fc43d" targetNamespace="http://schemas.microsoft.com/office/2006/metadata/properties" ma:root="true" ma:fieldsID="bde849662d77e162c6ae5c9db51c3dc0" ns2:_="" ns3:_="">
    <xsd:import namespace="03b25e55-1fda-4dd5-9a75-c38d0989a0e2"/>
    <xsd:import namespace="d2389ad0-4628-4ca4-babd-a5e1ca1fc4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Number" minOccurs="0"/>
                <xsd:element ref="ns2:NumberOrde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25e55-1fda-4dd5-9a75-c38d0989a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Number" ma:index="15" nillable="true" ma:displayName="Number" ma:format="Dropdown" ma:internalName="Number" ma:percentage="FALSE">
      <xsd:simpleType>
        <xsd:restriction base="dms:Number"/>
      </xsd:simpleType>
    </xsd:element>
    <xsd:element name="NumberOrder" ma:index="16" nillable="true" ma:displayName="Number Order" ma:default="6" ma:format="Dropdown" ma:indexed="true" ma:internalName="NumberOrder" ma:percentage="FALSE">
      <xsd:simpleType>
        <xsd:restriction base="dms:Number"/>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389ad0-4628-4ca4-babd-a5e1ca1fc4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2e7178f-5b02-4f7e-a22e-1f7fb5c4485f}" ma:internalName="TaxCatchAll" ma:showField="CatchAllData" ma:web="d2389ad0-4628-4ca4-babd-a5e1ca1fc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812F69-523A-4207-9B68-01458570D1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446680-3A89-4527-B076-0E2338D417A3}">
  <ds:schemaRefs>
    <ds:schemaRef ds:uri="http://schemas.microsoft.com/sharepoint/v3/contenttype/forms"/>
  </ds:schemaRefs>
</ds:datastoreItem>
</file>

<file path=customXml/itemProps3.xml><?xml version="1.0" encoding="utf-8"?>
<ds:datastoreItem xmlns:ds="http://schemas.openxmlformats.org/officeDocument/2006/customXml" ds:itemID="{7FEE1B5C-EF87-4F91-8306-153A7D4962E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Rotherham NHS Foundation Trust</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Student Placement Model for Speech and Language Therapy Students in The Rotherham NHS Foundation Trust</dc:title>
  <dc:subject/>
  <dc:creator>Radford Rachel</dc:creator>
  <cp:keywords/>
  <dc:description/>
  <cp:lastModifiedBy>Jazmine Higgins</cp:lastModifiedBy>
  <cp:revision>5</cp:revision>
  <cp:lastPrinted>2021-02-10T14:33:00Z</cp:lastPrinted>
  <dcterms:created xsi:type="dcterms:W3CDTF">2021-02-11T12:43:00Z</dcterms:created>
  <dcterms:modified xsi:type="dcterms:W3CDTF">2021-02-11T12:47:42Z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0x0101001A0C5AF0A9AE0D4D8032BBF19C904698</vt:lpwstr>
  </property>
</Properties>
</file>