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8ED3" w14:textId="77777777" w:rsidR="006D202E" w:rsidRPr="00151BB5" w:rsidRDefault="006D202E" w:rsidP="00CE0F1B">
      <w:pPr>
        <w:pStyle w:val="Introductionparagraphpink"/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</w:pPr>
      <w:bookmarkStart w:id="0" w:name="_GoBack"/>
      <w:bookmarkEnd w:id="0"/>
    </w:p>
    <w:p w14:paraId="5160C625" w14:textId="1E3F7C23" w:rsidR="00151BB5" w:rsidRPr="00151BB5" w:rsidRDefault="00151BB5" w:rsidP="001172FC">
      <w:pPr>
        <w:pStyle w:val="Introductionparagraphpink"/>
        <w:jc w:val="center"/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</w:pPr>
      <w:r w:rsidRPr="00151BB5"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  <w:t>Capital</w:t>
      </w:r>
      <w:r w:rsidR="00980E52" w:rsidRPr="00151BB5"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  <w:t xml:space="preserve">AHP </w:t>
      </w:r>
      <w:r w:rsidRPr="00151BB5"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  <w:t>Preceptorship</w:t>
      </w:r>
    </w:p>
    <w:p w14:paraId="15E49178" w14:textId="775DDCFA" w:rsidR="001172FC" w:rsidRPr="00151BB5" w:rsidRDefault="00151BB5" w:rsidP="001172FC">
      <w:pPr>
        <w:pStyle w:val="Introductionparagraphpink"/>
        <w:jc w:val="center"/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</w:pPr>
      <w:r w:rsidRPr="00151BB5"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  <w:t>Band 5 Training Questionnaire</w:t>
      </w:r>
      <w:r w:rsidR="00BB5A51" w:rsidRPr="00151BB5">
        <w:rPr>
          <w:rFonts w:asciiTheme="minorHAnsi" w:hAnsiTheme="minorHAnsi" w:cstheme="minorHAnsi"/>
          <w:b/>
          <w:color w:val="AE2473" w:themeColor="accent5"/>
          <w:sz w:val="36"/>
          <w:szCs w:val="36"/>
          <w:lang w:val="en-US"/>
        </w:rPr>
        <w:t xml:space="preserve"> </w:t>
      </w:r>
    </w:p>
    <w:p w14:paraId="6415CCC2" w14:textId="036D2D5B" w:rsidR="00EE1F9B" w:rsidRPr="00151BB5" w:rsidRDefault="00EE1F9B" w:rsidP="00760E4C">
      <w:pPr>
        <w:jc w:val="center"/>
        <w:rPr>
          <w:rFonts w:asciiTheme="minorHAnsi" w:hAnsiTheme="minorHAnsi" w:cstheme="minorHAnsi"/>
        </w:rPr>
      </w:pPr>
    </w:p>
    <w:p w14:paraId="41C057BC" w14:textId="77777777" w:rsidR="00151BB5" w:rsidRPr="00151BB5" w:rsidRDefault="00151BB5" w:rsidP="00302DFF">
      <w:pPr>
        <w:jc w:val="both"/>
        <w:rPr>
          <w:rFonts w:asciiTheme="minorHAnsi" w:hAnsiTheme="minorHAnsi" w:cstheme="minorHAnsi"/>
        </w:rPr>
      </w:pPr>
    </w:p>
    <w:p w14:paraId="7A6CD7D6" w14:textId="68DBF87E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1. Number of months qualified:</w:t>
      </w: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3CA11964" w14:textId="68A25EDD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381E34AE" w14:textId="79D7C7D5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661A214D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0B57EA6C" w14:textId="10E37731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2. How frequently did you have a 1:1 session with your supervisor in the first year?</w:t>
      </w: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01605B7C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46C8E396" w14:textId="77777777" w:rsidR="00151BB5" w:rsidRPr="00151BB5" w:rsidRDefault="00151BB5" w:rsidP="00151BB5">
      <w:pPr>
        <w:numPr>
          <w:ilvl w:val="0"/>
          <w:numId w:val="39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Weekly </w:t>
      </w:r>
    </w:p>
    <w:p w14:paraId="23CFCDBB" w14:textId="77777777" w:rsidR="00151BB5" w:rsidRPr="00151BB5" w:rsidRDefault="00151BB5" w:rsidP="00151BB5">
      <w:pPr>
        <w:numPr>
          <w:ilvl w:val="0"/>
          <w:numId w:val="39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Monthly </w:t>
      </w:r>
    </w:p>
    <w:p w14:paraId="76144969" w14:textId="77777777" w:rsidR="00151BB5" w:rsidRPr="00151BB5" w:rsidRDefault="00151BB5" w:rsidP="00151BB5">
      <w:pPr>
        <w:numPr>
          <w:ilvl w:val="0"/>
          <w:numId w:val="39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6-8 weekly </w:t>
      </w:r>
    </w:p>
    <w:p w14:paraId="0351301E" w14:textId="77777777" w:rsidR="00151BB5" w:rsidRPr="00151BB5" w:rsidRDefault="00151BB5" w:rsidP="00151BB5">
      <w:pPr>
        <w:numPr>
          <w:ilvl w:val="0"/>
          <w:numId w:val="39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Quarterly </w:t>
      </w:r>
    </w:p>
    <w:p w14:paraId="5CAFA2D3" w14:textId="77777777" w:rsidR="00151BB5" w:rsidRPr="00151BB5" w:rsidRDefault="00151BB5" w:rsidP="00151BB5">
      <w:pPr>
        <w:numPr>
          <w:ilvl w:val="0"/>
          <w:numId w:val="40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Ad Hoc </w:t>
      </w:r>
    </w:p>
    <w:p w14:paraId="59064DC6" w14:textId="77777777" w:rsidR="00151BB5" w:rsidRPr="00151BB5" w:rsidRDefault="00151BB5" w:rsidP="00151BB5">
      <w:pPr>
        <w:numPr>
          <w:ilvl w:val="0"/>
          <w:numId w:val="40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Other – please specify </w:t>
      </w:r>
    </w:p>
    <w:p w14:paraId="61E27C98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48D2C0FD" w14:textId="43C10FA8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3. What did you find most challenging in your first year working</w:t>
      </w:r>
      <w:r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?</w:t>
      </w:r>
    </w:p>
    <w:p w14:paraId="584287B8" w14:textId="531FED2B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0ADA6716" w14:textId="77B17002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6D2305B1" w14:textId="739E5900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1CC93F07" w14:textId="6F83A3EA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283446F0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0B5D8792" w14:textId="6082881B" w:rsid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4. Do you think the support available met your needs?</w:t>
      </w: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 (please circle)     </w:t>
      </w:r>
    </w:p>
    <w:p w14:paraId="0AAC591D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1E26AAD5" w14:textId="77777777" w:rsidR="00151BB5" w:rsidRPr="00151BB5" w:rsidRDefault="00151BB5" w:rsidP="00151BB5">
      <w:pPr>
        <w:numPr>
          <w:ilvl w:val="0"/>
          <w:numId w:val="41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Yes  </w:t>
      </w:r>
    </w:p>
    <w:p w14:paraId="4C746919" w14:textId="77777777" w:rsidR="00151BB5" w:rsidRPr="00151BB5" w:rsidRDefault="00151BB5" w:rsidP="00151BB5">
      <w:pPr>
        <w:numPr>
          <w:ilvl w:val="0"/>
          <w:numId w:val="41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Partially </w:t>
      </w:r>
    </w:p>
    <w:p w14:paraId="28F0B502" w14:textId="33634A5A" w:rsidR="00151BB5" w:rsidRDefault="00151BB5" w:rsidP="00151BB5">
      <w:pPr>
        <w:numPr>
          <w:ilvl w:val="0"/>
          <w:numId w:val="41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No </w:t>
      </w:r>
    </w:p>
    <w:p w14:paraId="0328358B" w14:textId="389AB69D" w:rsidR="00151BB5" w:rsidRDefault="00151BB5">
      <w:pPr>
        <w:rPr>
          <w:rFonts w:asciiTheme="minorHAnsi" w:eastAsia="Times New Roman" w:hAnsiTheme="minorHAnsi" w:cstheme="minorHAnsi"/>
          <w:spacing w:val="0"/>
          <w:lang w:eastAsia="en-GB"/>
        </w:rPr>
      </w:pPr>
      <w:r>
        <w:rPr>
          <w:rFonts w:asciiTheme="minorHAnsi" w:eastAsia="Times New Roman" w:hAnsiTheme="minorHAnsi" w:cstheme="minorHAnsi"/>
          <w:spacing w:val="0"/>
          <w:lang w:eastAsia="en-GB"/>
        </w:rPr>
        <w:br w:type="page"/>
      </w:r>
    </w:p>
    <w:p w14:paraId="225C89D1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</w:p>
    <w:p w14:paraId="355CC7CC" w14:textId="404BB4C9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b/>
          <w:bCs/>
          <w:spacing w:val="0"/>
          <w:lang w:eastAsia="en-GB"/>
        </w:rPr>
        <w:t>5. To help prioritise the areas to include in a preceptorship program please mark:</w:t>
      </w: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4369AE2F" w14:textId="77777777" w:rsidR="00151BB5" w:rsidRPr="00151BB5" w:rsidRDefault="00151BB5" w:rsidP="00151BB5">
      <w:pPr>
        <w:numPr>
          <w:ilvl w:val="0"/>
          <w:numId w:val="42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X where you think undergraduate training fully met your needs </w:t>
      </w:r>
    </w:p>
    <w:p w14:paraId="484C0915" w14:textId="77777777" w:rsidR="00151BB5" w:rsidRPr="00151BB5" w:rsidRDefault="00151BB5" w:rsidP="00151BB5">
      <w:pPr>
        <w:numPr>
          <w:ilvl w:val="0"/>
          <w:numId w:val="42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√ where you think it should be included in a preceptorship </w:t>
      </w:r>
    </w:p>
    <w:p w14:paraId="28053376" w14:textId="58E57F65" w:rsidR="00151BB5" w:rsidRPr="00151BB5" w:rsidRDefault="00151BB5" w:rsidP="00151BB5">
      <w:pPr>
        <w:numPr>
          <w:ilvl w:val="0"/>
          <w:numId w:val="42"/>
        </w:numPr>
        <w:ind w:left="1080" w:firstLine="0"/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* go back and prioritise your top 10 priorities. </w:t>
      </w:r>
    </w:p>
    <w:p w14:paraId="2A3C6F17" w14:textId="7B6AB8C6" w:rsidR="00151BB5" w:rsidRPr="00151BB5" w:rsidRDefault="00151BB5" w:rsidP="00151BB5">
      <w:pPr>
        <w:rPr>
          <w:rFonts w:asciiTheme="minorHAnsi" w:eastAsia="Times New Roman" w:hAnsiTheme="minorHAnsi" w:cstheme="minorHAnsi"/>
          <w:spacing w:val="0"/>
          <w:lang w:eastAsia="en-GB"/>
        </w:rPr>
      </w:pPr>
    </w:p>
    <w:tbl>
      <w:tblPr>
        <w:tblW w:w="972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360"/>
        <w:gridCol w:w="330"/>
        <w:gridCol w:w="420"/>
        <w:gridCol w:w="3675"/>
        <w:gridCol w:w="360"/>
        <w:gridCol w:w="330"/>
        <w:gridCol w:w="420"/>
      </w:tblGrid>
      <w:tr w:rsidR="00151BB5" w:rsidRPr="00151BB5" w14:paraId="109C933A" w14:textId="77777777" w:rsidTr="00151BB5">
        <w:trPr>
          <w:trHeight w:val="84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A93FE9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Topic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A9C01E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X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E0233E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√ 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8E83E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*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245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Topic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AE9D4E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X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7997DB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√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784FD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en-GB"/>
              </w:rPr>
              <w:t>*</w:t>
            </w: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42BC31EC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8C58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Healthcare system - England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F95E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5A28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853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7626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Patient / Carer Experience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796D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356A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0319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503ADCB9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51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The Trust Context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47D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A0BE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8507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50A5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Clinical decision making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A0B7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68AA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1176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29D83332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2820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Trust objectives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BBD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B51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15EB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A560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Clinical skills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377C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6E55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8D82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4A412A5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0CA7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Divisional updates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5E7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90B9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F872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0224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Clinical knowledge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FF27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453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D89E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2C3CA5A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2B60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Understanding policies and procedures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F1E7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16E5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3AE2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D6D1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Managing risk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E80B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CCE4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1BBC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11889EE9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C60B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Professional values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662C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77B0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696A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D59F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Integrate prior learning to practice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1D49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4851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3532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EA831B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5118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Accountability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E73C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B6A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79C8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BBC0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Responding to concerns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A51F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6FAE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4FE3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4324796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8B8E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Delegation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ABBA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DDCE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108B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97E6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Discharge Planning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1ED7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E9CE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5509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64C2CA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13A4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Prioritisation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6A31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AB01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3732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5433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Patient Safety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0305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AEBD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5A0F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FA8DD51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A845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Time management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4173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B340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7E05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61D6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Recognising a deteriorating patient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1FFC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E8AE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475D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38C4841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F591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Your role within the team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8F01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E7E9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A31C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391F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Mental health, dols, capacity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40DF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B1E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9A7B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3FB524F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CCB1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Team working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8E01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8BF6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4648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093A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Raising concerns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CBED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1A7D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FC23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23F9ADD7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18AB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Interprofessional Practice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3B5F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7DD7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885F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8E75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Health promotion – making every contact count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FE9C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8EDE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AC87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0C1576FE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EC97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Effective communication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3316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C9C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AD7B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16E5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Advocacy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25BD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14D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B30A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C6B1C08" w14:textId="77777777" w:rsidTr="00151BB5">
        <w:trPr>
          <w:trHeight w:val="570"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2B45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Conflict resolution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CF45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6E18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616A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F3FF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Equality and diversity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5848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AFA4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1371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1F04CFE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F655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Difficult conversations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F1C4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BFA8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6CBC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3AC9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Agenda for change and pay progression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0F1E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CE49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B2FC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157B2CAA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9300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Interpersonal skills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5601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3B4A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77A1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46A8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Appraisal and PDP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7752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6A80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99B6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5745E236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275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Assertiveness skills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BD7B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EE1B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614B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5147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Rotational programs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EA8E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20B3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6303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2FBAABA2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41F3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Negotiation skills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F370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F1FD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6926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BD5A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Outcome based CPD and lifelong learning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7BA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65F7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88CB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05771F7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7425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Resilience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7D67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B60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5B92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F71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Re-registration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10D9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36CF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7229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8583F2D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C130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Confidence and self-awareness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2EEF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5C05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077F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7E92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Career development opportunities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902A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8311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0FAF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27220F2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C87B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Documentation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EBCA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8891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1290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0C54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AHP careers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E20E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150A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EFD2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11E5A4F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6E01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Leadership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EEB8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F785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353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F2F4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Introduction to preceptor role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50FD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D347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2D47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1963994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B6A8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Evidence based practice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3ABF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90F8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57DF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F4BD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Learning environments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D7DC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E183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1F7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7BBD797B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BD8ED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Reading and understanding research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DE71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6C3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06F4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9A7B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Reflection 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42F2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11DC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FD00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20F0DC63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A601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Critical appraisal skills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433BB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178AE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8CD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B07F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Learning styles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CA1B5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491F0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FA7A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6C978244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3868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Quality improvement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CA43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57EA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93D0A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77716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Giving and receiving feedback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0414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5737F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CB13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  <w:tr w:rsidR="00151BB5" w:rsidRPr="00151BB5" w14:paraId="3B4EF931" w14:textId="77777777" w:rsidTr="00151BB5"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D4B24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Joy at work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84EDC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64343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F2632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94999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928C1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D5A78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465B7" w14:textId="77777777" w:rsidR="00151BB5" w:rsidRPr="00151BB5" w:rsidRDefault="00151BB5" w:rsidP="00151BB5">
            <w:pPr>
              <w:textAlignment w:val="baseline"/>
              <w:rPr>
                <w:rFonts w:asciiTheme="minorHAnsi" w:eastAsia="Times New Roman" w:hAnsiTheme="minorHAnsi" w:cstheme="minorHAnsi"/>
                <w:spacing w:val="0"/>
                <w:lang w:eastAsia="en-GB"/>
              </w:rPr>
            </w:pPr>
            <w:r w:rsidRPr="00151BB5">
              <w:rPr>
                <w:rFonts w:asciiTheme="minorHAnsi" w:eastAsia="Times New Roman" w:hAnsiTheme="minorHAnsi" w:cstheme="minorHAnsi"/>
                <w:spacing w:val="0"/>
                <w:lang w:eastAsia="en-GB"/>
              </w:rPr>
              <w:t> </w:t>
            </w:r>
          </w:p>
        </w:tc>
      </w:tr>
    </w:tbl>
    <w:p w14:paraId="5DC3AC83" w14:textId="77777777" w:rsidR="00151BB5" w:rsidRPr="00151BB5" w:rsidRDefault="00151BB5" w:rsidP="00151BB5">
      <w:pPr>
        <w:textAlignment w:val="baseline"/>
        <w:rPr>
          <w:rFonts w:asciiTheme="minorHAnsi" w:eastAsia="Times New Roman" w:hAnsiTheme="minorHAnsi" w:cstheme="minorHAnsi"/>
          <w:spacing w:val="0"/>
          <w:lang w:eastAsia="en-GB"/>
        </w:rPr>
      </w:pPr>
      <w:r w:rsidRPr="00151BB5">
        <w:rPr>
          <w:rFonts w:asciiTheme="minorHAnsi" w:eastAsia="Times New Roman" w:hAnsiTheme="minorHAnsi" w:cstheme="minorHAnsi"/>
          <w:spacing w:val="0"/>
          <w:lang w:eastAsia="en-GB"/>
        </w:rPr>
        <w:t> </w:t>
      </w:r>
    </w:p>
    <w:p w14:paraId="0240E90C" w14:textId="77777777" w:rsidR="00151BB5" w:rsidRPr="00151BB5" w:rsidRDefault="00151BB5" w:rsidP="00302DFF">
      <w:pPr>
        <w:jc w:val="both"/>
        <w:rPr>
          <w:rFonts w:asciiTheme="minorHAnsi" w:hAnsiTheme="minorHAnsi" w:cstheme="minorHAnsi"/>
        </w:rPr>
      </w:pPr>
    </w:p>
    <w:sectPr w:rsidR="00151BB5" w:rsidRPr="00151BB5" w:rsidSect="00151BB5">
      <w:headerReference w:type="default" r:id="rId11"/>
      <w:footerReference w:type="default" r:id="rId12"/>
      <w:headerReference w:type="first" r:id="rId13"/>
      <w:footerReference w:type="first" r:id="rId14"/>
      <w:pgSz w:w="11901" w:h="16817"/>
      <w:pgMar w:top="1418" w:right="851" w:bottom="1701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8AFB" w14:textId="77777777" w:rsidR="00231095" w:rsidRDefault="00231095" w:rsidP="00AC72FD">
      <w:r>
        <w:separator/>
      </w:r>
    </w:p>
  </w:endnote>
  <w:endnote w:type="continuationSeparator" w:id="0">
    <w:p w14:paraId="6913CA78" w14:textId="77777777" w:rsidR="00231095" w:rsidRDefault="00231095" w:rsidP="00AC72FD">
      <w:r>
        <w:continuationSeparator/>
      </w:r>
    </w:p>
  </w:endnote>
  <w:endnote w:type="continuationNotice" w:id="1">
    <w:p w14:paraId="5F774282" w14:textId="77777777" w:rsidR="00231095" w:rsidRDefault="00231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4E67" w14:textId="7468B788" w:rsidR="003C1D11" w:rsidRDefault="003C1D11">
    <w:pPr>
      <w:pStyle w:val="Footer"/>
    </w:pPr>
    <w:r>
      <w:rPr>
        <w:rFonts w:ascii="Calibri" w:hAnsi="Calibri" w:cs="Calibri"/>
        <w:noProof/>
        <w:lang w:eastAsia="en-GB"/>
      </w:rPr>
      <w:drawing>
        <wp:inline distT="0" distB="0" distL="0" distR="0" wp14:anchorId="7055CED2" wp14:editId="26EC3637">
          <wp:extent cx="4914900" cy="533400"/>
          <wp:effectExtent l="0" t="0" r="0" b="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A755" w14:textId="223BAD73" w:rsidR="00151BB5" w:rsidRDefault="00151BB5" w:rsidP="00151BB5">
    <w:pPr>
      <w:pStyle w:val="Footer"/>
    </w:pPr>
    <w:r>
      <w:rPr>
        <w:rFonts w:ascii="Calibri" w:hAnsi="Calibri" w:cs="Calibri"/>
        <w:noProof/>
        <w:lang w:eastAsia="en-GB"/>
      </w:rPr>
      <w:drawing>
        <wp:inline distT="0" distB="0" distL="0" distR="0" wp14:anchorId="4602883A" wp14:editId="6679CD45">
          <wp:extent cx="4914900" cy="533400"/>
          <wp:effectExtent l="0" t="0" r="0" b="0"/>
          <wp:docPr id="15" name="Picture 1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FFC0" w14:textId="77777777" w:rsidR="00231095" w:rsidRDefault="00231095" w:rsidP="00AC72FD">
      <w:r>
        <w:separator/>
      </w:r>
    </w:p>
  </w:footnote>
  <w:footnote w:type="continuationSeparator" w:id="0">
    <w:p w14:paraId="6C3E4E85" w14:textId="77777777" w:rsidR="00231095" w:rsidRDefault="00231095" w:rsidP="00AC72FD">
      <w:r>
        <w:continuationSeparator/>
      </w:r>
    </w:p>
  </w:footnote>
  <w:footnote w:type="continuationNotice" w:id="1">
    <w:p w14:paraId="084E2FAB" w14:textId="77777777" w:rsidR="00231095" w:rsidRDefault="00231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70A1" w14:textId="4A9A1988" w:rsidR="004E3AF7" w:rsidRDefault="003C1D11" w:rsidP="004E3AF7">
    <w:pPr>
      <w:pStyle w:val="Header"/>
      <w:tabs>
        <w:tab w:val="right" w:pos="13958"/>
      </w:tabs>
    </w:pPr>
    <w:r w:rsidRPr="00151BB5">
      <w:rPr>
        <w:noProof/>
      </w:rPr>
      <w:drawing>
        <wp:inline distT="0" distB="0" distL="0" distR="0" wp14:anchorId="14D24323" wp14:editId="61664930">
          <wp:extent cx="2116623" cy="455659"/>
          <wp:effectExtent l="0" t="0" r="0" b="1905"/>
          <wp:docPr id="3" name="Picture 4" descr="Graphical user interface, text, application, emai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D59D51-B455-4E50-8AC8-9D126B4585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text, application, email&#10;&#10;Description automatically generated">
                    <a:extLst>
                      <a:ext uri="{FF2B5EF4-FFF2-40B4-BE49-F238E27FC236}">
                        <a16:creationId xmlns:a16="http://schemas.microsoft.com/office/drawing/2014/main" id="{2FD59D51-B455-4E50-8AC8-9D126B4585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05" t="90843" r="36584"/>
                  <a:stretch/>
                </pic:blipFill>
                <pic:spPr>
                  <a:xfrm>
                    <a:off x="0" y="0"/>
                    <a:ext cx="2116623" cy="4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E6D">
      <w:tab/>
    </w:r>
    <w:r w:rsidR="00AB6E6D">
      <w:tab/>
    </w:r>
    <w:r w:rsidR="00AB6E6D">
      <w:tab/>
    </w:r>
    <w:r w:rsidR="00AB6E6D"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F53B" w14:textId="34946ACA" w:rsidR="00151BB5" w:rsidRDefault="00151BB5" w:rsidP="00151BB5">
    <w:pPr>
      <w:pStyle w:val="Header"/>
      <w:rPr>
        <w:noProof/>
      </w:rPr>
    </w:pPr>
  </w:p>
  <w:p w14:paraId="4AB3D99C" w14:textId="77777777" w:rsidR="00151BB5" w:rsidRDefault="00151BB5" w:rsidP="00151BB5">
    <w:pPr>
      <w:pStyle w:val="Header"/>
      <w:rPr>
        <w:noProof/>
      </w:rPr>
    </w:pPr>
    <w:r w:rsidRPr="00151BB5">
      <w:rPr>
        <w:noProof/>
      </w:rPr>
      <w:drawing>
        <wp:inline distT="0" distB="0" distL="0" distR="0" wp14:anchorId="31B14188" wp14:editId="782BBC4B">
          <wp:extent cx="2116623" cy="455659"/>
          <wp:effectExtent l="0" t="0" r="0" b="1905"/>
          <wp:docPr id="5" name="Picture 4" descr="Graphical user interface, text, application, emai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D59D51-B455-4E50-8AC8-9D126B4585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text, application, email&#10;&#10;Description automatically generated">
                    <a:extLst>
                      <a:ext uri="{FF2B5EF4-FFF2-40B4-BE49-F238E27FC236}">
                        <a16:creationId xmlns:a16="http://schemas.microsoft.com/office/drawing/2014/main" id="{2FD59D51-B455-4E50-8AC8-9D126B4585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05" t="90843" r="36584"/>
                  <a:stretch/>
                </pic:blipFill>
                <pic:spPr>
                  <a:xfrm>
                    <a:off x="0" y="0"/>
                    <a:ext cx="2116623" cy="4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7ADB3" w14:textId="5E53AA29" w:rsidR="004E3AF7" w:rsidRDefault="001B5C16" w:rsidP="00151BB5">
    <w:pPr>
      <w:pStyle w:val="Header"/>
      <w:jc w:val="right"/>
    </w:pPr>
    <w:r>
      <w:rPr>
        <w:noProof/>
      </w:rPr>
      <w:tab/>
    </w:r>
    <w:r>
      <w:rPr>
        <w:noProof/>
      </w:rPr>
      <w:tab/>
    </w:r>
    <w:r w:rsidR="00AB6E6D">
      <w:rPr>
        <w:noProof/>
      </w:rPr>
      <w:drawing>
        <wp:inline distT="0" distB="0" distL="0" distR="0" wp14:anchorId="2F2BA566" wp14:editId="387502D0">
          <wp:extent cx="2798445" cy="646430"/>
          <wp:effectExtent l="0" t="0" r="1905" b="127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387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7E3"/>
    <w:multiLevelType w:val="multilevel"/>
    <w:tmpl w:val="8ECA71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576211"/>
    <w:multiLevelType w:val="hybridMultilevel"/>
    <w:tmpl w:val="D1B0C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4F1E1F"/>
    <w:multiLevelType w:val="multilevel"/>
    <w:tmpl w:val="7C9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22B3D"/>
    <w:multiLevelType w:val="hybridMultilevel"/>
    <w:tmpl w:val="41303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9B5"/>
    <w:multiLevelType w:val="hybridMultilevel"/>
    <w:tmpl w:val="667613F0"/>
    <w:lvl w:ilvl="0" w:tplc="FE14CD0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933"/>
    <w:multiLevelType w:val="hybridMultilevel"/>
    <w:tmpl w:val="EE68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6078"/>
    <w:multiLevelType w:val="multilevel"/>
    <w:tmpl w:val="2D38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40288"/>
    <w:multiLevelType w:val="hybridMultilevel"/>
    <w:tmpl w:val="7FC05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379F7"/>
    <w:multiLevelType w:val="hybridMultilevel"/>
    <w:tmpl w:val="85DAA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B4D9B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1C49"/>
    <w:multiLevelType w:val="hybridMultilevel"/>
    <w:tmpl w:val="947CC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B47E2"/>
    <w:multiLevelType w:val="multilevel"/>
    <w:tmpl w:val="C66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6710FD"/>
    <w:multiLevelType w:val="hybridMultilevel"/>
    <w:tmpl w:val="2CA28FB6"/>
    <w:lvl w:ilvl="0" w:tplc="1CB4A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3811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0047C"/>
    <w:multiLevelType w:val="multilevel"/>
    <w:tmpl w:val="5EE618E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7423F9"/>
    <w:multiLevelType w:val="hybridMultilevel"/>
    <w:tmpl w:val="751E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83154"/>
    <w:multiLevelType w:val="hybridMultilevel"/>
    <w:tmpl w:val="41303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1865"/>
    <w:multiLevelType w:val="hybridMultilevel"/>
    <w:tmpl w:val="2CF4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45927"/>
    <w:multiLevelType w:val="hybridMultilevel"/>
    <w:tmpl w:val="DA9E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E1C78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66D44"/>
    <w:multiLevelType w:val="hybridMultilevel"/>
    <w:tmpl w:val="57F607F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85483"/>
    <w:multiLevelType w:val="multilevel"/>
    <w:tmpl w:val="E762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71DD3"/>
    <w:multiLevelType w:val="hybridMultilevel"/>
    <w:tmpl w:val="A736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4678B"/>
    <w:multiLevelType w:val="hybridMultilevel"/>
    <w:tmpl w:val="41303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82C"/>
    <w:multiLevelType w:val="multilevel"/>
    <w:tmpl w:val="80E67ED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317251"/>
    <w:multiLevelType w:val="hybridMultilevel"/>
    <w:tmpl w:val="E58A6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FF144E"/>
    <w:multiLevelType w:val="hybridMultilevel"/>
    <w:tmpl w:val="58B8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F0727"/>
    <w:multiLevelType w:val="hybridMultilevel"/>
    <w:tmpl w:val="48D46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5111C"/>
    <w:multiLevelType w:val="hybridMultilevel"/>
    <w:tmpl w:val="876C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1094C"/>
    <w:multiLevelType w:val="hybridMultilevel"/>
    <w:tmpl w:val="CB88D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5D69F4"/>
    <w:multiLevelType w:val="hybridMultilevel"/>
    <w:tmpl w:val="D66A3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A85CFA"/>
    <w:multiLevelType w:val="hybridMultilevel"/>
    <w:tmpl w:val="8550F00C"/>
    <w:lvl w:ilvl="0" w:tplc="C6E6223C">
      <w:start w:val="1"/>
      <w:numFmt w:val="upperLetter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F34B3"/>
    <w:multiLevelType w:val="hybridMultilevel"/>
    <w:tmpl w:val="176CF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86BCE"/>
    <w:multiLevelType w:val="hybridMultilevel"/>
    <w:tmpl w:val="DE980B14"/>
    <w:lvl w:ilvl="0" w:tplc="50649C26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979D4"/>
    <w:multiLevelType w:val="hybridMultilevel"/>
    <w:tmpl w:val="1A7081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00C2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408DC"/>
    <w:multiLevelType w:val="hybridMultilevel"/>
    <w:tmpl w:val="DE980B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E2473" w:themeColor="accent5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5104"/>
    <w:multiLevelType w:val="multilevel"/>
    <w:tmpl w:val="ACFE2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15"/>
  </w:num>
  <w:num w:numId="4">
    <w:abstractNumId w:val="23"/>
  </w:num>
  <w:num w:numId="5">
    <w:abstractNumId w:val="14"/>
  </w:num>
  <w:num w:numId="6">
    <w:abstractNumId w:val="6"/>
  </w:num>
  <w:num w:numId="7">
    <w:abstractNumId w:val="35"/>
  </w:num>
  <w:num w:numId="8">
    <w:abstractNumId w:val="37"/>
  </w:num>
  <w:num w:numId="9">
    <w:abstractNumId w:val="29"/>
  </w:num>
  <w:num w:numId="10">
    <w:abstractNumId w:val="12"/>
  </w:num>
  <w:num w:numId="11">
    <w:abstractNumId w:val="27"/>
  </w:num>
  <w:num w:numId="12">
    <w:abstractNumId w:val="0"/>
  </w:num>
  <w:num w:numId="13">
    <w:abstractNumId w:val="32"/>
  </w:num>
  <w:num w:numId="14">
    <w:abstractNumId w:val="34"/>
  </w:num>
  <w:num w:numId="15">
    <w:abstractNumId w:val="33"/>
  </w:num>
  <w:num w:numId="16">
    <w:abstractNumId w:val="28"/>
  </w:num>
  <w:num w:numId="17">
    <w:abstractNumId w:val="36"/>
  </w:num>
  <w:num w:numId="18">
    <w:abstractNumId w:val="11"/>
  </w:num>
  <w:num w:numId="19">
    <w:abstractNumId w:val="22"/>
  </w:num>
  <w:num w:numId="20">
    <w:abstractNumId w:val="39"/>
  </w:num>
  <w:num w:numId="21">
    <w:abstractNumId w:val="18"/>
  </w:num>
  <w:num w:numId="22">
    <w:abstractNumId w:val="7"/>
  </w:num>
  <w:num w:numId="23">
    <w:abstractNumId w:val="10"/>
  </w:num>
  <w:num w:numId="24">
    <w:abstractNumId w:val="21"/>
  </w:num>
  <w:num w:numId="25">
    <w:abstractNumId w:val="38"/>
  </w:num>
  <w:num w:numId="26">
    <w:abstractNumId w:val="40"/>
  </w:num>
  <w:num w:numId="27">
    <w:abstractNumId w:val="16"/>
  </w:num>
  <w:num w:numId="28">
    <w:abstractNumId w:val="5"/>
  </w:num>
  <w:num w:numId="29">
    <w:abstractNumId w:val="26"/>
  </w:num>
  <w:num w:numId="30">
    <w:abstractNumId w:val="19"/>
  </w:num>
  <w:num w:numId="31">
    <w:abstractNumId w:val="2"/>
  </w:num>
  <w:num w:numId="32">
    <w:abstractNumId w:val="25"/>
  </w:num>
  <w:num w:numId="33">
    <w:abstractNumId w:val="41"/>
  </w:num>
  <w:num w:numId="34">
    <w:abstractNumId w:val="1"/>
  </w:num>
  <w:num w:numId="35">
    <w:abstractNumId w:val="9"/>
  </w:num>
  <w:num w:numId="36">
    <w:abstractNumId w:val="17"/>
  </w:num>
  <w:num w:numId="37">
    <w:abstractNumId w:val="20"/>
  </w:num>
  <w:num w:numId="38">
    <w:abstractNumId w:val="31"/>
  </w:num>
  <w:num w:numId="39">
    <w:abstractNumId w:val="24"/>
  </w:num>
  <w:num w:numId="40">
    <w:abstractNumId w:val="13"/>
  </w:num>
  <w:num w:numId="41">
    <w:abstractNumId w:val="8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10"/>
    <w:rsid w:val="00013CBF"/>
    <w:rsid w:val="00016555"/>
    <w:rsid w:val="000226BA"/>
    <w:rsid w:val="00022FED"/>
    <w:rsid w:val="00025D23"/>
    <w:rsid w:val="00033F93"/>
    <w:rsid w:val="0003472B"/>
    <w:rsid w:val="000476E9"/>
    <w:rsid w:val="00050231"/>
    <w:rsid w:val="0005208B"/>
    <w:rsid w:val="000577FA"/>
    <w:rsid w:val="00071072"/>
    <w:rsid w:val="00071780"/>
    <w:rsid w:val="00073A58"/>
    <w:rsid w:val="000875F4"/>
    <w:rsid w:val="00087A18"/>
    <w:rsid w:val="00092489"/>
    <w:rsid w:val="00095529"/>
    <w:rsid w:val="000A2C88"/>
    <w:rsid w:val="000A32C6"/>
    <w:rsid w:val="000A49BC"/>
    <w:rsid w:val="000B33A8"/>
    <w:rsid w:val="000B51D0"/>
    <w:rsid w:val="000B52EC"/>
    <w:rsid w:val="000B61F6"/>
    <w:rsid w:val="000B76D1"/>
    <w:rsid w:val="000B7799"/>
    <w:rsid w:val="000C4180"/>
    <w:rsid w:val="000C4864"/>
    <w:rsid w:val="000C4A57"/>
    <w:rsid w:val="000C50C1"/>
    <w:rsid w:val="000C5966"/>
    <w:rsid w:val="000C67A8"/>
    <w:rsid w:val="000C70CD"/>
    <w:rsid w:val="000D027F"/>
    <w:rsid w:val="000E030E"/>
    <w:rsid w:val="000E3155"/>
    <w:rsid w:val="000E4AD3"/>
    <w:rsid w:val="00107097"/>
    <w:rsid w:val="001105AA"/>
    <w:rsid w:val="00110F2F"/>
    <w:rsid w:val="001168B9"/>
    <w:rsid w:val="001172FC"/>
    <w:rsid w:val="001228CE"/>
    <w:rsid w:val="001231E5"/>
    <w:rsid w:val="00124CAA"/>
    <w:rsid w:val="00142934"/>
    <w:rsid w:val="0014589C"/>
    <w:rsid w:val="00151BB5"/>
    <w:rsid w:val="00162553"/>
    <w:rsid w:val="00162EC3"/>
    <w:rsid w:val="001634C8"/>
    <w:rsid w:val="00164D4E"/>
    <w:rsid w:val="0017001E"/>
    <w:rsid w:val="00173184"/>
    <w:rsid w:val="00181649"/>
    <w:rsid w:val="00182414"/>
    <w:rsid w:val="00184133"/>
    <w:rsid w:val="00184F6E"/>
    <w:rsid w:val="00187C69"/>
    <w:rsid w:val="001950C3"/>
    <w:rsid w:val="00196BA8"/>
    <w:rsid w:val="00196DC7"/>
    <w:rsid w:val="001A49D3"/>
    <w:rsid w:val="001A5B16"/>
    <w:rsid w:val="001A7690"/>
    <w:rsid w:val="001A7E61"/>
    <w:rsid w:val="001B4239"/>
    <w:rsid w:val="001B5C16"/>
    <w:rsid w:val="001C275E"/>
    <w:rsid w:val="001C7211"/>
    <w:rsid w:val="001C7CE6"/>
    <w:rsid w:val="001D4F3A"/>
    <w:rsid w:val="001D581E"/>
    <w:rsid w:val="001D6B66"/>
    <w:rsid w:val="001E290E"/>
    <w:rsid w:val="001E74A4"/>
    <w:rsid w:val="001F022C"/>
    <w:rsid w:val="001F0FE1"/>
    <w:rsid w:val="00204EF5"/>
    <w:rsid w:val="0021787D"/>
    <w:rsid w:val="00227B28"/>
    <w:rsid w:val="00230CC9"/>
    <w:rsid w:val="00231095"/>
    <w:rsid w:val="00233213"/>
    <w:rsid w:val="0023423B"/>
    <w:rsid w:val="002354A1"/>
    <w:rsid w:val="00241AE6"/>
    <w:rsid w:val="00245271"/>
    <w:rsid w:val="00247EC1"/>
    <w:rsid w:val="0025038D"/>
    <w:rsid w:val="00262F7B"/>
    <w:rsid w:val="00265E52"/>
    <w:rsid w:val="00280D8D"/>
    <w:rsid w:val="0028374A"/>
    <w:rsid w:val="0028487C"/>
    <w:rsid w:val="00285C1F"/>
    <w:rsid w:val="0028632A"/>
    <w:rsid w:val="0029025A"/>
    <w:rsid w:val="002A104D"/>
    <w:rsid w:val="002A20C3"/>
    <w:rsid w:val="002A360C"/>
    <w:rsid w:val="002A477A"/>
    <w:rsid w:val="002B0794"/>
    <w:rsid w:val="002B1916"/>
    <w:rsid w:val="002C5D2B"/>
    <w:rsid w:val="002C7517"/>
    <w:rsid w:val="002D1AA9"/>
    <w:rsid w:val="002D6889"/>
    <w:rsid w:val="002E1EF4"/>
    <w:rsid w:val="002E26CD"/>
    <w:rsid w:val="002E6120"/>
    <w:rsid w:val="002F2AB2"/>
    <w:rsid w:val="00302DFF"/>
    <w:rsid w:val="00306881"/>
    <w:rsid w:val="00306CF8"/>
    <w:rsid w:val="00310EB4"/>
    <w:rsid w:val="0031455A"/>
    <w:rsid w:val="00327B87"/>
    <w:rsid w:val="00340602"/>
    <w:rsid w:val="003420DA"/>
    <w:rsid w:val="003434AA"/>
    <w:rsid w:val="00345EE3"/>
    <w:rsid w:val="00351ACA"/>
    <w:rsid w:val="00355CCD"/>
    <w:rsid w:val="00367460"/>
    <w:rsid w:val="00375389"/>
    <w:rsid w:val="00376FE9"/>
    <w:rsid w:val="00377645"/>
    <w:rsid w:val="00385EF2"/>
    <w:rsid w:val="003902BD"/>
    <w:rsid w:val="00393D87"/>
    <w:rsid w:val="00397823"/>
    <w:rsid w:val="003A000F"/>
    <w:rsid w:val="003A11C7"/>
    <w:rsid w:val="003A684B"/>
    <w:rsid w:val="003B07B4"/>
    <w:rsid w:val="003B1166"/>
    <w:rsid w:val="003B1181"/>
    <w:rsid w:val="003B422E"/>
    <w:rsid w:val="003B7698"/>
    <w:rsid w:val="003B7A4A"/>
    <w:rsid w:val="003B7DB5"/>
    <w:rsid w:val="003C07FA"/>
    <w:rsid w:val="003C1D11"/>
    <w:rsid w:val="003C76B0"/>
    <w:rsid w:val="003D0A5E"/>
    <w:rsid w:val="003D1BDE"/>
    <w:rsid w:val="003D3267"/>
    <w:rsid w:val="003D601D"/>
    <w:rsid w:val="003D6FEA"/>
    <w:rsid w:val="003F6576"/>
    <w:rsid w:val="003F761C"/>
    <w:rsid w:val="004068E2"/>
    <w:rsid w:val="00415C0A"/>
    <w:rsid w:val="004167E5"/>
    <w:rsid w:val="00426214"/>
    <w:rsid w:val="0043405D"/>
    <w:rsid w:val="004365DE"/>
    <w:rsid w:val="0044042E"/>
    <w:rsid w:val="00441549"/>
    <w:rsid w:val="00445B51"/>
    <w:rsid w:val="00447BF4"/>
    <w:rsid w:val="00447E99"/>
    <w:rsid w:val="0046071D"/>
    <w:rsid w:val="004679DC"/>
    <w:rsid w:val="00470F51"/>
    <w:rsid w:val="00481E50"/>
    <w:rsid w:val="00484F9B"/>
    <w:rsid w:val="00486BA7"/>
    <w:rsid w:val="0048726D"/>
    <w:rsid w:val="00492F8B"/>
    <w:rsid w:val="004954F8"/>
    <w:rsid w:val="004A0EFF"/>
    <w:rsid w:val="004A1AB2"/>
    <w:rsid w:val="004A4381"/>
    <w:rsid w:val="004B1866"/>
    <w:rsid w:val="004B2CC7"/>
    <w:rsid w:val="004B41E5"/>
    <w:rsid w:val="004B65B4"/>
    <w:rsid w:val="004B7B0B"/>
    <w:rsid w:val="004C0623"/>
    <w:rsid w:val="004C46B4"/>
    <w:rsid w:val="004C7387"/>
    <w:rsid w:val="004D1CA7"/>
    <w:rsid w:val="004E2A57"/>
    <w:rsid w:val="004E3383"/>
    <w:rsid w:val="004F250F"/>
    <w:rsid w:val="004F5F62"/>
    <w:rsid w:val="004F663A"/>
    <w:rsid w:val="004F7B1D"/>
    <w:rsid w:val="0050201F"/>
    <w:rsid w:val="005047A5"/>
    <w:rsid w:val="00515037"/>
    <w:rsid w:val="005175EF"/>
    <w:rsid w:val="00517E36"/>
    <w:rsid w:val="00526307"/>
    <w:rsid w:val="00532BC3"/>
    <w:rsid w:val="005367EA"/>
    <w:rsid w:val="0054446D"/>
    <w:rsid w:val="00545C82"/>
    <w:rsid w:val="00546EA8"/>
    <w:rsid w:val="00550234"/>
    <w:rsid w:val="0055025D"/>
    <w:rsid w:val="005504F9"/>
    <w:rsid w:val="0055053F"/>
    <w:rsid w:val="00550677"/>
    <w:rsid w:val="00557E30"/>
    <w:rsid w:val="00560D68"/>
    <w:rsid w:val="005675E5"/>
    <w:rsid w:val="00570873"/>
    <w:rsid w:val="005818E5"/>
    <w:rsid w:val="00584316"/>
    <w:rsid w:val="00590D44"/>
    <w:rsid w:val="00592399"/>
    <w:rsid w:val="0059339C"/>
    <w:rsid w:val="00593CB8"/>
    <w:rsid w:val="00594893"/>
    <w:rsid w:val="005948F2"/>
    <w:rsid w:val="005975C7"/>
    <w:rsid w:val="005A79A4"/>
    <w:rsid w:val="005C19BA"/>
    <w:rsid w:val="005C29FB"/>
    <w:rsid w:val="005C3EC2"/>
    <w:rsid w:val="005C400D"/>
    <w:rsid w:val="005C46E2"/>
    <w:rsid w:val="005C5C35"/>
    <w:rsid w:val="005C6BF4"/>
    <w:rsid w:val="005D23E3"/>
    <w:rsid w:val="005D30B5"/>
    <w:rsid w:val="005E12D7"/>
    <w:rsid w:val="005E6F0A"/>
    <w:rsid w:val="005E7C1D"/>
    <w:rsid w:val="005F4AC1"/>
    <w:rsid w:val="006001EC"/>
    <w:rsid w:val="00615859"/>
    <w:rsid w:val="00625E61"/>
    <w:rsid w:val="00633194"/>
    <w:rsid w:val="00646370"/>
    <w:rsid w:val="00660975"/>
    <w:rsid w:val="00661AC6"/>
    <w:rsid w:val="00673316"/>
    <w:rsid w:val="00674073"/>
    <w:rsid w:val="00674483"/>
    <w:rsid w:val="00677552"/>
    <w:rsid w:val="00683550"/>
    <w:rsid w:val="00685B5E"/>
    <w:rsid w:val="006860C8"/>
    <w:rsid w:val="00690D08"/>
    <w:rsid w:val="00690F52"/>
    <w:rsid w:val="006910E8"/>
    <w:rsid w:val="00693C92"/>
    <w:rsid w:val="00694DA9"/>
    <w:rsid w:val="006A1F05"/>
    <w:rsid w:val="006A2CE7"/>
    <w:rsid w:val="006A5B82"/>
    <w:rsid w:val="006A5BB4"/>
    <w:rsid w:val="006A5DCD"/>
    <w:rsid w:val="006B07C5"/>
    <w:rsid w:val="006B1056"/>
    <w:rsid w:val="006B77E1"/>
    <w:rsid w:val="006C186E"/>
    <w:rsid w:val="006C1A31"/>
    <w:rsid w:val="006C1BAD"/>
    <w:rsid w:val="006C63AF"/>
    <w:rsid w:val="006C6E69"/>
    <w:rsid w:val="006D0B11"/>
    <w:rsid w:val="006D202E"/>
    <w:rsid w:val="006D6408"/>
    <w:rsid w:val="006E16A4"/>
    <w:rsid w:val="006F5DF7"/>
    <w:rsid w:val="00710B32"/>
    <w:rsid w:val="00712B15"/>
    <w:rsid w:val="00722A81"/>
    <w:rsid w:val="00723044"/>
    <w:rsid w:val="0072448B"/>
    <w:rsid w:val="007412D2"/>
    <w:rsid w:val="00741733"/>
    <w:rsid w:val="00741AE7"/>
    <w:rsid w:val="007533B2"/>
    <w:rsid w:val="00754930"/>
    <w:rsid w:val="00760E4C"/>
    <w:rsid w:val="0076247E"/>
    <w:rsid w:val="00764E20"/>
    <w:rsid w:val="00764F11"/>
    <w:rsid w:val="00765E45"/>
    <w:rsid w:val="00767CFA"/>
    <w:rsid w:val="007733B7"/>
    <w:rsid w:val="00774233"/>
    <w:rsid w:val="00783390"/>
    <w:rsid w:val="00785D9B"/>
    <w:rsid w:val="007928B0"/>
    <w:rsid w:val="007956E0"/>
    <w:rsid w:val="00797CDC"/>
    <w:rsid w:val="007A1FF4"/>
    <w:rsid w:val="007C2621"/>
    <w:rsid w:val="007C2EC6"/>
    <w:rsid w:val="007C3E89"/>
    <w:rsid w:val="007C74BA"/>
    <w:rsid w:val="007D049F"/>
    <w:rsid w:val="007D58F0"/>
    <w:rsid w:val="007D6828"/>
    <w:rsid w:val="007D73E8"/>
    <w:rsid w:val="007E340A"/>
    <w:rsid w:val="007E40CF"/>
    <w:rsid w:val="007E4E01"/>
    <w:rsid w:val="007F16F9"/>
    <w:rsid w:val="007F2CB8"/>
    <w:rsid w:val="007F3010"/>
    <w:rsid w:val="00823C01"/>
    <w:rsid w:val="00825E8F"/>
    <w:rsid w:val="00826624"/>
    <w:rsid w:val="008302FB"/>
    <w:rsid w:val="00832F64"/>
    <w:rsid w:val="008364C6"/>
    <w:rsid w:val="00837475"/>
    <w:rsid w:val="00837DD9"/>
    <w:rsid w:val="008409F4"/>
    <w:rsid w:val="00840AF6"/>
    <w:rsid w:val="00840EA7"/>
    <w:rsid w:val="008445A1"/>
    <w:rsid w:val="00850AAC"/>
    <w:rsid w:val="00851014"/>
    <w:rsid w:val="008550D5"/>
    <w:rsid w:val="0086007B"/>
    <w:rsid w:val="00861C74"/>
    <w:rsid w:val="00861FA7"/>
    <w:rsid w:val="008639DF"/>
    <w:rsid w:val="00867476"/>
    <w:rsid w:val="008676CD"/>
    <w:rsid w:val="0087263E"/>
    <w:rsid w:val="00881095"/>
    <w:rsid w:val="00881338"/>
    <w:rsid w:val="00881A10"/>
    <w:rsid w:val="00881C51"/>
    <w:rsid w:val="0088734C"/>
    <w:rsid w:val="008946BA"/>
    <w:rsid w:val="00897D2C"/>
    <w:rsid w:val="008A3951"/>
    <w:rsid w:val="008A50D3"/>
    <w:rsid w:val="008A65BF"/>
    <w:rsid w:val="008B093D"/>
    <w:rsid w:val="008C0647"/>
    <w:rsid w:val="008C0C95"/>
    <w:rsid w:val="008C1348"/>
    <w:rsid w:val="008C771E"/>
    <w:rsid w:val="008E3008"/>
    <w:rsid w:val="008E3627"/>
    <w:rsid w:val="008E48FB"/>
    <w:rsid w:val="008F2967"/>
    <w:rsid w:val="00904619"/>
    <w:rsid w:val="00904B42"/>
    <w:rsid w:val="00906015"/>
    <w:rsid w:val="0091039C"/>
    <w:rsid w:val="00913D66"/>
    <w:rsid w:val="00915728"/>
    <w:rsid w:val="00915F4E"/>
    <w:rsid w:val="00920C98"/>
    <w:rsid w:val="00923EC1"/>
    <w:rsid w:val="00924807"/>
    <w:rsid w:val="00926CAB"/>
    <w:rsid w:val="00931939"/>
    <w:rsid w:val="0093624A"/>
    <w:rsid w:val="00940C5F"/>
    <w:rsid w:val="009423EF"/>
    <w:rsid w:val="00942834"/>
    <w:rsid w:val="00943F6E"/>
    <w:rsid w:val="009446E4"/>
    <w:rsid w:val="00947188"/>
    <w:rsid w:val="00951A2E"/>
    <w:rsid w:val="00955A4A"/>
    <w:rsid w:val="0096307E"/>
    <w:rsid w:val="00964E8A"/>
    <w:rsid w:val="00965C0A"/>
    <w:rsid w:val="00973B95"/>
    <w:rsid w:val="00980E52"/>
    <w:rsid w:val="009857CD"/>
    <w:rsid w:val="0099466E"/>
    <w:rsid w:val="009A17E4"/>
    <w:rsid w:val="009A2FBA"/>
    <w:rsid w:val="009C30B5"/>
    <w:rsid w:val="009C6145"/>
    <w:rsid w:val="009C6535"/>
    <w:rsid w:val="009C75B5"/>
    <w:rsid w:val="009D51A3"/>
    <w:rsid w:val="009D5DC5"/>
    <w:rsid w:val="009E2641"/>
    <w:rsid w:val="009E2ECD"/>
    <w:rsid w:val="009E4ED2"/>
    <w:rsid w:val="009E6415"/>
    <w:rsid w:val="009F0CE1"/>
    <w:rsid w:val="009F58BC"/>
    <w:rsid w:val="00A037D4"/>
    <w:rsid w:val="00A1475F"/>
    <w:rsid w:val="00A22289"/>
    <w:rsid w:val="00A31350"/>
    <w:rsid w:val="00A33803"/>
    <w:rsid w:val="00A353B5"/>
    <w:rsid w:val="00A356EF"/>
    <w:rsid w:val="00A370A6"/>
    <w:rsid w:val="00A45B0A"/>
    <w:rsid w:val="00A47EA2"/>
    <w:rsid w:val="00A51449"/>
    <w:rsid w:val="00A57071"/>
    <w:rsid w:val="00A577B9"/>
    <w:rsid w:val="00A65D1C"/>
    <w:rsid w:val="00A748BE"/>
    <w:rsid w:val="00A76867"/>
    <w:rsid w:val="00A83BE1"/>
    <w:rsid w:val="00A844AF"/>
    <w:rsid w:val="00A90D39"/>
    <w:rsid w:val="00A94448"/>
    <w:rsid w:val="00A967E5"/>
    <w:rsid w:val="00A96C93"/>
    <w:rsid w:val="00AA7756"/>
    <w:rsid w:val="00AB502B"/>
    <w:rsid w:val="00AB6E6D"/>
    <w:rsid w:val="00AB72E0"/>
    <w:rsid w:val="00AC4A6A"/>
    <w:rsid w:val="00AC71A4"/>
    <w:rsid w:val="00AC72FD"/>
    <w:rsid w:val="00AD08D8"/>
    <w:rsid w:val="00AD1DE7"/>
    <w:rsid w:val="00AD3004"/>
    <w:rsid w:val="00AD323A"/>
    <w:rsid w:val="00AD51F2"/>
    <w:rsid w:val="00AD5216"/>
    <w:rsid w:val="00AE3DC1"/>
    <w:rsid w:val="00AE5021"/>
    <w:rsid w:val="00AE6ECE"/>
    <w:rsid w:val="00AF4D46"/>
    <w:rsid w:val="00AF76B2"/>
    <w:rsid w:val="00B00DCD"/>
    <w:rsid w:val="00B0483E"/>
    <w:rsid w:val="00B049F0"/>
    <w:rsid w:val="00B20FAD"/>
    <w:rsid w:val="00B21896"/>
    <w:rsid w:val="00B2615A"/>
    <w:rsid w:val="00B26E69"/>
    <w:rsid w:val="00B273F2"/>
    <w:rsid w:val="00B32CA7"/>
    <w:rsid w:val="00B41224"/>
    <w:rsid w:val="00B44DC5"/>
    <w:rsid w:val="00B55C64"/>
    <w:rsid w:val="00B56635"/>
    <w:rsid w:val="00B61558"/>
    <w:rsid w:val="00B653EB"/>
    <w:rsid w:val="00B670FB"/>
    <w:rsid w:val="00B758C0"/>
    <w:rsid w:val="00B8156A"/>
    <w:rsid w:val="00B817E9"/>
    <w:rsid w:val="00B8375C"/>
    <w:rsid w:val="00B92193"/>
    <w:rsid w:val="00B9477A"/>
    <w:rsid w:val="00B95AAF"/>
    <w:rsid w:val="00BA0257"/>
    <w:rsid w:val="00BA2589"/>
    <w:rsid w:val="00BA37A3"/>
    <w:rsid w:val="00BA3D00"/>
    <w:rsid w:val="00BA6335"/>
    <w:rsid w:val="00BB47B5"/>
    <w:rsid w:val="00BB5A51"/>
    <w:rsid w:val="00BB6FD6"/>
    <w:rsid w:val="00BB7454"/>
    <w:rsid w:val="00BB7FEF"/>
    <w:rsid w:val="00BC1266"/>
    <w:rsid w:val="00BC1CE1"/>
    <w:rsid w:val="00BC50E2"/>
    <w:rsid w:val="00BD2EBF"/>
    <w:rsid w:val="00BD330F"/>
    <w:rsid w:val="00BD4106"/>
    <w:rsid w:val="00BE09C2"/>
    <w:rsid w:val="00BE0C3A"/>
    <w:rsid w:val="00BE2ABC"/>
    <w:rsid w:val="00BE368F"/>
    <w:rsid w:val="00BF0A78"/>
    <w:rsid w:val="00BF2D53"/>
    <w:rsid w:val="00BF2F04"/>
    <w:rsid w:val="00BF7678"/>
    <w:rsid w:val="00C002E8"/>
    <w:rsid w:val="00C053C2"/>
    <w:rsid w:val="00C074DB"/>
    <w:rsid w:val="00C1655C"/>
    <w:rsid w:val="00C25BFF"/>
    <w:rsid w:val="00C4526F"/>
    <w:rsid w:val="00C543B5"/>
    <w:rsid w:val="00C73570"/>
    <w:rsid w:val="00C82F2E"/>
    <w:rsid w:val="00C8353F"/>
    <w:rsid w:val="00C90A95"/>
    <w:rsid w:val="00C9739C"/>
    <w:rsid w:val="00CA1393"/>
    <w:rsid w:val="00CA1EB8"/>
    <w:rsid w:val="00CA2926"/>
    <w:rsid w:val="00CA6FED"/>
    <w:rsid w:val="00CA7672"/>
    <w:rsid w:val="00CB39D7"/>
    <w:rsid w:val="00CB6C3F"/>
    <w:rsid w:val="00CB7E03"/>
    <w:rsid w:val="00CD0E62"/>
    <w:rsid w:val="00CD33AA"/>
    <w:rsid w:val="00CD5BFF"/>
    <w:rsid w:val="00CD5C9B"/>
    <w:rsid w:val="00CD6F5C"/>
    <w:rsid w:val="00CE0224"/>
    <w:rsid w:val="00CE0F1B"/>
    <w:rsid w:val="00D0069C"/>
    <w:rsid w:val="00D01AC5"/>
    <w:rsid w:val="00D04848"/>
    <w:rsid w:val="00D11188"/>
    <w:rsid w:val="00D16561"/>
    <w:rsid w:val="00D16701"/>
    <w:rsid w:val="00D17110"/>
    <w:rsid w:val="00D17826"/>
    <w:rsid w:val="00D371D8"/>
    <w:rsid w:val="00D410B5"/>
    <w:rsid w:val="00D438C7"/>
    <w:rsid w:val="00D438DC"/>
    <w:rsid w:val="00D46BD6"/>
    <w:rsid w:val="00D5349F"/>
    <w:rsid w:val="00D5715D"/>
    <w:rsid w:val="00D57D36"/>
    <w:rsid w:val="00D60E18"/>
    <w:rsid w:val="00D666CF"/>
    <w:rsid w:val="00D7049F"/>
    <w:rsid w:val="00D70992"/>
    <w:rsid w:val="00D76270"/>
    <w:rsid w:val="00D76C60"/>
    <w:rsid w:val="00D81BCC"/>
    <w:rsid w:val="00D83619"/>
    <w:rsid w:val="00D90D98"/>
    <w:rsid w:val="00D973D3"/>
    <w:rsid w:val="00DA3880"/>
    <w:rsid w:val="00DA527C"/>
    <w:rsid w:val="00DA729D"/>
    <w:rsid w:val="00DB04AF"/>
    <w:rsid w:val="00DB20F1"/>
    <w:rsid w:val="00DB4F3E"/>
    <w:rsid w:val="00DB74A5"/>
    <w:rsid w:val="00DC4181"/>
    <w:rsid w:val="00DC76A6"/>
    <w:rsid w:val="00DE6935"/>
    <w:rsid w:val="00DF11CE"/>
    <w:rsid w:val="00DF38B8"/>
    <w:rsid w:val="00E01A55"/>
    <w:rsid w:val="00E032B6"/>
    <w:rsid w:val="00E0540D"/>
    <w:rsid w:val="00E1338E"/>
    <w:rsid w:val="00E229F2"/>
    <w:rsid w:val="00E2307B"/>
    <w:rsid w:val="00E26D8E"/>
    <w:rsid w:val="00E27F49"/>
    <w:rsid w:val="00E368C6"/>
    <w:rsid w:val="00E444F7"/>
    <w:rsid w:val="00E50302"/>
    <w:rsid w:val="00E64C41"/>
    <w:rsid w:val="00E66ADE"/>
    <w:rsid w:val="00E71351"/>
    <w:rsid w:val="00E71B33"/>
    <w:rsid w:val="00E733F8"/>
    <w:rsid w:val="00E73498"/>
    <w:rsid w:val="00E802F3"/>
    <w:rsid w:val="00E90E2F"/>
    <w:rsid w:val="00E91CF2"/>
    <w:rsid w:val="00E93C81"/>
    <w:rsid w:val="00EA14C4"/>
    <w:rsid w:val="00EA1AD9"/>
    <w:rsid w:val="00EA2674"/>
    <w:rsid w:val="00EB08E4"/>
    <w:rsid w:val="00EB18B1"/>
    <w:rsid w:val="00EB3BC2"/>
    <w:rsid w:val="00EB40E6"/>
    <w:rsid w:val="00EB424B"/>
    <w:rsid w:val="00EB4B22"/>
    <w:rsid w:val="00EC1747"/>
    <w:rsid w:val="00EC181E"/>
    <w:rsid w:val="00EC40FB"/>
    <w:rsid w:val="00ED2809"/>
    <w:rsid w:val="00ED293B"/>
    <w:rsid w:val="00EE1F9B"/>
    <w:rsid w:val="00EE3B76"/>
    <w:rsid w:val="00EE3EED"/>
    <w:rsid w:val="00EE48C1"/>
    <w:rsid w:val="00EE4D7E"/>
    <w:rsid w:val="00EE649F"/>
    <w:rsid w:val="00EF69B1"/>
    <w:rsid w:val="00EF7FF8"/>
    <w:rsid w:val="00F006D7"/>
    <w:rsid w:val="00F02083"/>
    <w:rsid w:val="00F02389"/>
    <w:rsid w:val="00F03F95"/>
    <w:rsid w:val="00F061FB"/>
    <w:rsid w:val="00F10672"/>
    <w:rsid w:val="00F107C6"/>
    <w:rsid w:val="00F118A5"/>
    <w:rsid w:val="00F157CF"/>
    <w:rsid w:val="00F24A55"/>
    <w:rsid w:val="00F24C07"/>
    <w:rsid w:val="00F25880"/>
    <w:rsid w:val="00F270C3"/>
    <w:rsid w:val="00F41017"/>
    <w:rsid w:val="00F42AFA"/>
    <w:rsid w:val="00F43061"/>
    <w:rsid w:val="00F44802"/>
    <w:rsid w:val="00F5796F"/>
    <w:rsid w:val="00F62169"/>
    <w:rsid w:val="00F62754"/>
    <w:rsid w:val="00F635B5"/>
    <w:rsid w:val="00F64198"/>
    <w:rsid w:val="00F66003"/>
    <w:rsid w:val="00F73A47"/>
    <w:rsid w:val="00F73C3B"/>
    <w:rsid w:val="00F77326"/>
    <w:rsid w:val="00F773FA"/>
    <w:rsid w:val="00F83ADD"/>
    <w:rsid w:val="00F92621"/>
    <w:rsid w:val="00F92C2A"/>
    <w:rsid w:val="00F96281"/>
    <w:rsid w:val="00FA09FB"/>
    <w:rsid w:val="00FA41CD"/>
    <w:rsid w:val="00FA63F1"/>
    <w:rsid w:val="00FB0672"/>
    <w:rsid w:val="00FB0AE2"/>
    <w:rsid w:val="00FB7A2E"/>
    <w:rsid w:val="00FC350D"/>
    <w:rsid w:val="00FC36FF"/>
    <w:rsid w:val="00FC5902"/>
    <w:rsid w:val="00FC7E17"/>
    <w:rsid w:val="00FD37B2"/>
    <w:rsid w:val="00FE25AD"/>
    <w:rsid w:val="00FE4C68"/>
    <w:rsid w:val="00FE5205"/>
    <w:rsid w:val="00FE7A69"/>
    <w:rsid w:val="00FF4DBF"/>
    <w:rsid w:val="00FF739B"/>
    <w:rsid w:val="1A7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E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529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529"/>
    <w:rPr>
      <w:rFonts w:ascii="Verdana" w:eastAsia="Cambria" w:hAnsi="Verdana" w:cs="Times New Roman"/>
      <w:b/>
      <w:bCs/>
      <w:spacing w:val="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1A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0C3"/>
    <w:rPr>
      <w:rFonts w:asciiTheme="minorHAnsi" w:eastAsiaTheme="minorHAnsi" w:hAnsiTheme="minorHAnsi" w:cstheme="minorBidi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0C3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0C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950C3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C0647"/>
    <w:pPr>
      <w:spacing w:before="100" w:beforeAutospacing="1" w:after="100" w:afterAutospacing="1"/>
    </w:pPr>
    <w:rPr>
      <w:rFonts w:ascii="Times New Roman" w:eastAsia="Times New Roman" w:hAnsi="Times New Roman"/>
      <w:spacing w:val="0"/>
      <w:lang w:eastAsia="en-GB"/>
    </w:rPr>
  </w:style>
  <w:style w:type="character" w:customStyle="1" w:styleId="normaltextrun">
    <w:name w:val="normaltextrun"/>
    <w:basedOn w:val="DefaultParagraphFont"/>
    <w:rsid w:val="008C0647"/>
  </w:style>
  <w:style w:type="character" w:customStyle="1" w:styleId="eop">
    <w:name w:val="eop"/>
    <w:basedOn w:val="DefaultParagraphFont"/>
    <w:rsid w:val="008C0647"/>
  </w:style>
  <w:style w:type="table" w:customStyle="1" w:styleId="GridTable4-Accent11">
    <w:name w:val="Grid Table 4 - Accent 11"/>
    <w:basedOn w:val="TableNormal"/>
    <w:uiPriority w:val="49"/>
    <w:rsid w:val="00280D8D"/>
    <w:rPr>
      <w:rFonts w:eastAsia="MS Mincho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4F7.5FD8200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4F7.5FD8200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ABDBAFFF0940A27746A35842E547" ma:contentTypeVersion="16" ma:contentTypeDescription="Create a new document." ma:contentTypeScope="" ma:versionID="9b19d9826ea6331c4b1ed8e77cc4ac64">
  <xsd:schema xmlns:xsd="http://www.w3.org/2001/XMLSchema" xmlns:xs="http://www.w3.org/2001/XMLSchema" xmlns:p="http://schemas.microsoft.com/office/2006/metadata/properties" xmlns:ns2="a3bd5721-4e6a-4ade-a79b-598924ee99a6" xmlns:ns3="6cb8b1c3-de87-4bb8-9819-394441d50f52" targetNamespace="http://schemas.microsoft.com/office/2006/metadata/properties" ma:root="true" ma:fieldsID="672420b021d258eddbf06db9b772beb9" ns2:_="" ns3:_="">
    <xsd:import namespace="a3bd5721-4e6a-4ade-a79b-598924ee99a6"/>
    <xsd:import namespace="6cb8b1c3-de87-4bb8-9819-394441d50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d5721-4e6a-4ade-a79b-598924ee9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b1c3-de87-4bb8-9819-394441d50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d36c36-11cd-42f4-8f53-a2ff909b6788}" ma:internalName="TaxCatchAll" ma:showField="CatchAllData" ma:web="6cb8b1c3-de87-4bb8-9819-394441d50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d5721-4e6a-4ade-a79b-598924ee99a6">
      <Terms xmlns="http://schemas.microsoft.com/office/infopath/2007/PartnerControls"/>
    </lcf76f155ced4ddcb4097134ff3c332f>
    <TaxCatchAll xmlns="6cb8b1c3-de87-4bb8-9819-394441d50f52" xsi:nil="true"/>
    <SharedWithUsers xmlns="6cb8b1c3-de87-4bb8-9819-394441d50f52">
      <UserInfo>
        <DisplayName/>
        <AccountId xsi:nil="true"/>
        <AccountType/>
      </UserInfo>
    </SharedWithUsers>
    <MediaLengthInSeconds xmlns="a3bd5721-4e6a-4ade-a79b-598924ee99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82C68-8071-49D3-9BF7-F95BD6E2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d5721-4e6a-4ade-a79b-598924ee99a6"/>
    <ds:schemaRef ds:uri="6cb8b1c3-de87-4bb8-9819-394441d50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4412A-68A0-483D-BCD6-11091066B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F3870-5852-4BE7-8733-C9C571501A09}">
  <ds:schemaRefs>
    <ds:schemaRef ds:uri="http://schemas.openxmlformats.org/package/2006/metadata/core-properties"/>
    <ds:schemaRef ds:uri="http://schemas.microsoft.com/office/2006/documentManagement/types"/>
    <ds:schemaRef ds:uri="6cb8b1c3-de87-4bb8-9819-394441d50f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a3bd5721-4e6a-4ade-a79b-598924ee99a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507549-70C0-4011-B728-C28B53D0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2360</CharactersWithSpaces>
  <SharedDoc>false</SharedDoc>
  <HLinks>
    <vt:vector size="108" baseType="variant">
      <vt:variant>
        <vt:i4>3801135</vt:i4>
      </vt:variant>
      <vt:variant>
        <vt:i4>51</vt:i4>
      </vt:variant>
      <vt:variant>
        <vt:i4>0</vt:i4>
      </vt:variant>
      <vt:variant>
        <vt:i4>5</vt:i4>
      </vt:variant>
      <vt:variant>
        <vt:lpwstr>https://www.skillsforhealth.org.uk/info-hub/category/case-studies/</vt:lpwstr>
      </vt:variant>
      <vt:variant>
        <vt:lpwstr/>
      </vt:variant>
      <vt:variant>
        <vt:i4>3997753</vt:i4>
      </vt:variant>
      <vt:variant>
        <vt:i4>48</vt:i4>
      </vt:variant>
      <vt:variant>
        <vt:i4>0</vt:i4>
      </vt:variant>
      <vt:variant>
        <vt:i4>5</vt:i4>
      </vt:variant>
      <vt:variant>
        <vt:lpwstr>http://www.ihi.org/resources/Pages/CaseStudies/default.aspx</vt:lpwstr>
      </vt:variant>
      <vt:variant>
        <vt:lpwstr/>
      </vt:variant>
      <vt:variant>
        <vt:i4>3997794</vt:i4>
      </vt:variant>
      <vt:variant>
        <vt:i4>45</vt:i4>
      </vt:variant>
      <vt:variant>
        <vt:i4>0</vt:i4>
      </vt:variant>
      <vt:variant>
        <vt:i4>5</vt:i4>
      </vt:variant>
      <vt:variant>
        <vt:lpwstr>https://www.g2.com/articles/case-study</vt:lpwstr>
      </vt:variant>
      <vt:variant>
        <vt:lpwstr>case-study-format</vt:lpwstr>
      </vt:variant>
      <vt:variant>
        <vt:i4>2097188</vt:i4>
      </vt:variant>
      <vt:variant>
        <vt:i4>42</vt:i4>
      </vt:variant>
      <vt:variant>
        <vt:i4>0</vt:i4>
      </vt:variant>
      <vt:variant>
        <vt:i4>5</vt:i4>
      </vt:variant>
      <vt:variant>
        <vt:lpwstr>https://neilpatel.com/blog/creating-a-great-case-study/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https://www.ringcentral.com/us/en/blog/writing-a-case-study/</vt:lpwstr>
      </vt:variant>
      <vt:variant>
        <vt:lpwstr>5%20steps%20to%20writing%20your%20case%20study</vt:lpwstr>
      </vt:variant>
      <vt:variant>
        <vt:i4>3145787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https://www.youtube.com/watch?v=kynoEFQNEq8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https://www.nice.org.uk/sharedlearning/oasis-group-improving-quality-of-life-in-patients-with-lower-limb-osteoarthritis</vt:lpwstr>
      </vt:variant>
      <vt:variant>
        <vt:lpwstr/>
      </vt:variant>
      <vt:variant>
        <vt:i4>589828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https://www.nice.org.uk/about/what-we-do/into-practice/shared-learning-case-studies/shared-learning-awards/shared-learning-awards-2020/shared-learning-awards-2020-highly-commended-example----enabling-intermediate-care</vt:lpwstr>
      </vt:variant>
      <vt:variant>
        <vt:lpwstr/>
      </vt:variant>
      <vt:variant>
        <vt:i4>3866749</vt:i4>
      </vt:variant>
      <vt:variant>
        <vt:i4>27</vt:i4>
      </vt:variant>
      <vt:variant>
        <vt:i4>0</vt:i4>
      </vt:variant>
      <vt:variant>
        <vt:i4>5</vt:i4>
      </vt:variant>
      <vt:variant>
        <vt:lpwstr>https://cahpr.csp.org.uk/content/cahpr-top-ten-tips</vt:lpwstr>
      </vt:variant>
      <vt:variant>
        <vt:lpwstr/>
      </vt:variant>
      <vt:variant>
        <vt:i4>3866749</vt:i4>
      </vt:variant>
      <vt:variant>
        <vt:i4>24</vt:i4>
      </vt:variant>
      <vt:variant>
        <vt:i4>0</vt:i4>
      </vt:variant>
      <vt:variant>
        <vt:i4>5</vt:i4>
      </vt:variant>
      <vt:variant>
        <vt:lpwstr>https://cahpr.csp.org.uk/content/cahpr-top-ten-tips</vt:lpwstr>
      </vt:variant>
      <vt:variant>
        <vt:lpwstr/>
      </vt:variant>
      <vt:variant>
        <vt:i4>131154</vt:i4>
      </vt:variant>
      <vt:variant>
        <vt:i4>21</vt:i4>
      </vt:variant>
      <vt:variant>
        <vt:i4>0</vt:i4>
      </vt:variant>
      <vt:variant>
        <vt:i4>5</vt:i4>
      </vt:variant>
      <vt:variant>
        <vt:lpwstr>https://www.wypartnership.co.uk/our-priorities/personalised-care/personalised-care-place</vt:lpwstr>
      </vt:variant>
      <vt:variant>
        <vt:lpwstr/>
      </vt:variant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https://www.hee.nhs.uk/our-work/workforce-transformation</vt:lpwstr>
      </vt:variant>
      <vt:variant>
        <vt:lpwstr/>
      </vt:variant>
      <vt:variant>
        <vt:i4>7929936</vt:i4>
      </vt:variant>
      <vt:variant>
        <vt:i4>15</vt:i4>
      </vt:variant>
      <vt:variant>
        <vt:i4>0</vt:i4>
      </vt:variant>
      <vt:variant>
        <vt:i4>5</vt:i4>
      </vt:variant>
      <vt:variant>
        <vt:lpwstr>mailto:Lisa.Nancholas@hee.nhs.uk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mailto:Vicky.Gill@hee.nhs.uk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mailto:Mandy.Tuckey@hee.nhs.uk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mailto:Andrea.Morgan@hee.nhs.uk</vt:lpwstr>
      </vt:variant>
      <vt:variant>
        <vt:lpwstr/>
      </vt:variant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mailto:Carrie.Biddle@hee.nhs.uk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mailto:andrea.morgan@hee.nhs.uk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 Luke</dc:creator>
  <cp:lastModifiedBy>Marchant Julie</cp:lastModifiedBy>
  <cp:revision>2</cp:revision>
  <cp:lastPrinted>2021-02-09T19:06:00Z</cp:lastPrinted>
  <dcterms:created xsi:type="dcterms:W3CDTF">2023-04-17T12:49:00Z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0x010100B769ABDBAFFF0940A27746A35842E547</vt:lpwstr>
  </property>
  <property fmtid="{D5CDD505-2E9C-101B-9397-08002B2CF9AE}" pid="3" name="Order">
    <vt:r8>25200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