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FCAEB" w14:textId="77777777" w:rsidR="004939BC" w:rsidRDefault="004939BC" w:rsidP="004939BC">
      <w:pPr>
        <w:pStyle w:val="Default"/>
      </w:pPr>
    </w:p>
    <w:p w14:paraId="0EA85385" w14:textId="690764CA" w:rsidR="004939BC" w:rsidRDefault="004939BC" w:rsidP="00D61EB0">
      <w:pPr>
        <w:pStyle w:val="Default"/>
        <w:jc w:val="right"/>
      </w:pPr>
      <w:r>
        <w:t xml:space="preserve"> </w:t>
      </w:r>
      <w:r w:rsidR="00D61EB0" w:rsidRPr="00D61EB0">
        <w:rPr>
          <w:noProof/>
        </w:rPr>
        <w:drawing>
          <wp:inline distT="0" distB="0" distL="0" distR="0" wp14:anchorId="4632E124" wp14:editId="058998FB">
            <wp:extent cx="2144374" cy="51478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63364" cy="519345"/>
                    </a:xfrm>
                    <a:prstGeom prst="rect">
                      <a:avLst/>
                    </a:prstGeom>
                    <a:noFill/>
                    <a:ln>
                      <a:noFill/>
                    </a:ln>
                  </pic:spPr>
                </pic:pic>
              </a:graphicData>
            </a:graphic>
          </wp:inline>
        </w:drawing>
      </w:r>
    </w:p>
    <w:p w14:paraId="6A98C6FE" w14:textId="77777777" w:rsidR="004939BC" w:rsidRDefault="004939BC" w:rsidP="004939BC">
      <w:pPr>
        <w:pStyle w:val="Default"/>
        <w:rPr>
          <w:color w:val="auto"/>
        </w:rPr>
      </w:pPr>
    </w:p>
    <w:p w14:paraId="0216E887" w14:textId="77777777" w:rsidR="004939BC" w:rsidRDefault="004939BC" w:rsidP="004939BC">
      <w:pPr>
        <w:pStyle w:val="Default"/>
        <w:rPr>
          <w:color w:val="auto"/>
          <w:sz w:val="28"/>
          <w:szCs w:val="28"/>
        </w:rPr>
      </w:pPr>
      <w:r>
        <w:rPr>
          <w:color w:val="auto"/>
        </w:rPr>
        <w:t xml:space="preserve"> </w:t>
      </w:r>
      <w:r>
        <w:rPr>
          <w:b/>
          <w:bCs/>
          <w:color w:val="auto"/>
          <w:sz w:val="28"/>
          <w:szCs w:val="28"/>
        </w:rPr>
        <w:t xml:space="preserve">Case study template: AHP support workforce service development </w:t>
      </w:r>
    </w:p>
    <w:p w14:paraId="2D50F4E3" w14:textId="77777777" w:rsidR="004939BC" w:rsidRDefault="004939BC" w:rsidP="004939BC">
      <w:pPr>
        <w:pStyle w:val="Default"/>
        <w:rPr>
          <w:color w:val="auto"/>
          <w:sz w:val="22"/>
          <w:szCs w:val="22"/>
        </w:rPr>
      </w:pPr>
    </w:p>
    <w:p w14:paraId="43E325E2" w14:textId="4D1803A7" w:rsidR="004939BC" w:rsidRDefault="004939BC" w:rsidP="004939BC">
      <w:pPr>
        <w:pStyle w:val="Default"/>
        <w:rPr>
          <w:color w:val="auto"/>
          <w:sz w:val="22"/>
          <w:szCs w:val="22"/>
        </w:rPr>
      </w:pPr>
      <w:r>
        <w:rPr>
          <w:color w:val="auto"/>
          <w:sz w:val="22"/>
          <w:szCs w:val="22"/>
        </w:rPr>
        <w:t xml:space="preserve">Information provided here will be used as quotes/soundbites/mini-case studies within the materials produced to promote the role of AHP support workers in England. </w:t>
      </w:r>
    </w:p>
    <w:p w14:paraId="517F61C5" w14:textId="77777777" w:rsidR="004939BC" w:rsidRDefault="004939BC" w:rsidP="004939BC">
      <w:pPr>
        <w:pStyle w:val="Default"/>
        <w:rPr>
          <w:color w:val="auto"/>
          <w:sz w:val="22"/>
          <w:szCs w:val="22"/>
        </w:rPr>
      </w:pPr>
    </w:p>
    <w:p w14:paraId="7C313AB3" w14:textId="5F9FD91F" w:rsidR="004939BC" w:rsidRDefault="004939BC" w:rsidP="004939BC">
      <w:pPr>
        <w:pStyle w:val="Default"/>
        <w:rPr>
          <w:rFonts w:ascii="Calibri" w:hAnsi="Calibri" w:cs="Calibri"/>
          <w:color w:val="auto"/>
          <w:sz w:val="22"/>
          <w:szCs w:val="22"/>
        </w:rPr>
      </w:pPr>
      <w:r>
        <w:rPr>
          <w:color w:val="auto"/>
          <w:sz w:val="22"/>
          <w:szCs w:val="22"/>
        </w:rPr>
        <w:t xml:space="preserve">Published examples are available via: </w:t>
      </w:r>
      <w:hyperlink r:id="rId5" w:history="1">
        <w:r w:rsidR="00DA25E0" w:rsidRPr="00414E78">
          <w:rPr>
            <w:rStyle w:val="Hyperlink"/>
            <w:sz w:val="22"/>
            <w:szCs w:val="22"/>
          </w:rPr>
          <w:t>AHP Support Worker Case Studies | Health Education England (hee.nhs.uk)</w:t>
        </w:r>
      </w:hyperlink>
    </w:p>
    <w:p w14:paraId="2C463BEB" w14:textId="77777777" w:rsidR="004939BC" w:rsidRDefault="004939BC" w:rsidP="004939BC">
      <w:pPr>
        <w:pStyle w:val="Default"/>
        <w:rPr>
          <w:color w:val="auto"/>
          <w:sz w:val="22"/>
          <w:szCs w:val="22"/>
        </w:rPr>
      </w:pPr>
    </w:p>
    <w:p w14:paraId="3C888E89" w14:textId="77777777" w:rsidR="004939BC" w:rsidRDefault="004939BC" w:rsidP="004939BC">
      <w:pPr>
        <w:pStyle w:val="Default"/>
        <w:rPr>
          <w:color w:val="auto"/>
          <w:sz w:val="22"/>
          <w:szCs w:val="22"/>
        </w:rPr>
      </w:pPr>
      <w:r>
        <w:rPr>
          <w:color w:val="auto"/>
          <w:sz w:val="22"/>
          <w:szCs w:val="22"/>
        </w:rPr>
        <w:t xml:space="preserve">If you are able to supply a photo to go alongside the case study, please email this at the </w:t>
      </w:r>
    </w:p>
    <w:p w14:paraId="07A5CF94" w14:textId="5DD0F4C3" w:rsidR="004939BC" w:rsidRDefault="004939BC" w:rsidP="004939BC">
      <w:pPr>
        <w:pStyle w:val="Default"/>
        <w:rPr>
          <w:color w:val="auto"/>
          <w:sz w:val="22"/>
          <w:szCs w:val="22"/>
        </w:rPr>
      </w:pPr>
      <w:r>
        <w:rPr>
          <w:color w:val="auto"/>
          <w:sz w:val="22"/>
          <w:szCs w:val="22"/>
        </w:rPr>
        <w:t xml:space="preserve">same time you return the form to [add faculty or regional email address]. </w:t>
      </w:r>
    </w:p>
    <w:p w14:paraId="344AB242" w14:textId="30A56A84" w:rsidR="004939BC" w:rsidRDefault="004939BC" w:rsidP="004939BC">
      <w:pPr>
        <w:pStyle w:val="Default"/>
        <w:rPr>
          <w:color w:val="auto"/>
          <w:sz w:val="22"/>
          <w:szCs w:val="22"/>
        </w:rPr>
      </w:pPr>
    </w:p>
    <w:p w14:paraId="54F409F1" w14:textId="6056C6C7" w:rsidR="004939BC" w:rsidRDefault="004939BC" w:rsidP="004939BC">
      <w:pPr>
        <w:pStyle w:val="Default"/>
        <w:rPr>
          <w:color w:val="auto"/>
          <w:sz w:val="22"/>
          <w:szCs w:val="22"/>
        </w:rPr>
      </w:pPr>
      <w:r>
        <w:rPr>
          <w:color w:val="auto"/>
          <w:sz w:val="22"/>
          <w:szCs w:val="22"/>
        </w:rPr>
        <w:t>Word count</w:t>
      </w:r>
    </w:p>
    <w:p w14:paraId="5681D1FB" w14:textId="77777777" w:rsidR="004939BC" w:rsidRDefault="004939BC" w:rsidP="004939BC">
      <w:pPr>
        <w:pStyle w:val="Default"/>
        <w:rPr>
          <w:color w:val="auto"/>
          <w:sz w:val="22"/>
          <w:szCs w:val="22"/>
        </w:rPr>
      </w:pPr>
    </w:p>
    <w:tbl>
      <w:tblPr>
        <w:tblStyle w:val="PlainTable2"/>
        <w:tblW w:w="969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4846"/>
        <w:gridCol w:w="4846"/>
      </w:tblGrid>
      <w:tr w:rsidR="004939BC" w14:paraId="01DF4C8B" w14:textId="22942190" w:rsidTr="00C46A03">
        <w:trPr>
          <w:cnfStyle w:val="000000100000" w:firstRow="0" w:lastRow="0" w:firstColumn="0" w:lastColumn="0" w:oddVBand="0" w:evenVBand="0" w:oddHBand="1" w:evenHBand="0" w:firstRowFirstColumn="0" w:firstRowLastColumn="0" w:lastRowFirstColumn="0" w:lastRowLastColumn="0"/>
          <w:trHeight w:val="180"/>
        </w:trPr>
        <w:tc>
          <w:tcPr>
            <w:cnfStyle w:val="000010000000" w:firstRow="0" w:lastRow="0" w:firstColumn="0" w:lastColumn="0" w:oddVBand="1" w:evenVBand="0" w:oddHBand="0" w:evenHBand="0" w:firstRowFirstColumn="0" w:firstRowLastColumn="0" w:lastRowFirstColumn="0" w:lastRowLastColumn="0"/>
            <w:tcW w:w="4846" w:type="dxa"/>
            <w:tcBorders>
              <w:top w:val="none" w:sz="0" w:space="0" w:color="auto"/>
              <w:left w:val="none" w:sz="0" w:space="0" w:color="auto"/>
              <w:bottom w:val="none" w:sz="0" w:space="0" w:color="auto"/>
              <w:right w:val="none" w:sz="0" w:space="0" w:color="auto"/>
            </w:tcBorders>
            <w:shd w:val="clear" w:color="auto" w:fill="D9D9D9" w:themeFill="background1" w:themeFillShade="D9"/>
          </w:tcPr>
          <w:p w14:paraId="00DEF8FD" w14:textId="77777777" w:rsidR="004939BC" w:rsidRDefault="004939BC">
            <w:pPr>
              <w:pStyle w:val="Default"/>
              <w:rPr>
                <w:b/>
                <w:bCs/>
                <w:sz w:val="22"/>
                <w:szCs w:val="22"/>
              </w:rPr>
            </w:pPr>
            <w:r>
              <w:rPr>
                <w:b/>
                <w:bCs/>
                <w:sz w:val="22"/>
                <w:szCs w:val="22"/>
              </w:rPr>
              <w:t xml:space="preserve">Name </w:t>
            </w:r>
          </w:p>
          <w:p w14:paraId="7F191FA0" w14:textId="7E5AEA64" w:rsidR="004939BC" w:rsidRDefault="004939BC">
            <w:pPr>
              <w:pStyle w:val="Default"/>
              <w:rPr>
                <w:sz w:val="22"/>
                <w:szCs w:val="22"/>
              </w:rPr>
            </w:pPr>
          </w:p>
        </w:tc>
        <w:tc>
          <w:tcPr>
            <w:cnfStyle w:val="000001000000" w:firstRow="0" w:lastRow="0" w:firstColumn="0" w:lastColumn="0" w:oddVBand="0" w:evenVBand="1" w:oddHBand="0" w:evenHBand="0" w:firstRowFirstColumn="0" w:firstRowLastColumn="0" w:lastRowFirstColumn="0" w:lastRowLastColumn="0"/>
            <w:tcW w:w="4846" w:type="dxa"/>
            <w:tcBorders>
              <w:top w:val="none" w:sz="0" w:space="0" w:color="auto"/>
              <w:left w:val="none" w:sz="0" w:space="0" w:color="auto"/>
              <w:bottom w:val="none" w:sz="0" w:space="0" w:color="auto"/>
              <w:right w:val="none" w:sz="0" w:space="0" w:color="auto"/>
            </w:tcBorders>
          </w:tcPr>
          <w:p w14:paraId="7D40CFDD" w14:textId="13495AF7" w:rsidR="004939BC" w:rsidRPr="009A4D14" w:rsidRDefault="004939BC">
            <w:pPr>
              <w:pStyle w:val="Default"/>
              <w:rPr>
                <w:sz w:val="22"/>
                <w:szCs w:val="22"/>
              </w:rPr>
            </w:pPr>
          </w:p>
        </w:tc>
      </w:tr>
      <w:tr w:rsidR="004939BC" w14:paraId="75EA6F5F" w14:textId="30213C0E" w:rsidTr="00C46A03">
        <w:trPr>
          <w:trHeight w:val="180"/>
        </w:trPr>
        <w:tc>
          <w:tcPr>
            <w:cnfStyle w:val="000010000000" w:firstRow="0" w:lastRow="0" w:firstColumn="0" w:lastColumn="0" w:oddVBand="1" w:evenVBand="0" w:oddHBand="0" w:evenHBand="0" w:firstRowFirstColumn="0" w:firstRowLastColumn="0" w:lastRowFirstColumn="0" w:lastRowLastColumn="0"/>
            <w:tcW w:w="4846" w:type="dxa"/>
            <w:tcBorders>
              <w:left w:val="none" w:sz="0" w:space="0" w:color="auto"/>
              <w:right w:val="none" w:sz="0" w:space="0" w:color="auto"/>
            </w:tcBorders>
            <w:shd w:val="clear" w:color="auto" w:fill="D9D9D9" w:themeFill="background1" w:themeFillShade="D9"/>
          </w:tcPr>
          <w:p w14:paraId="55F5119E" w14:textId="77777777" w:rsidR="004939BC" w:rsidRDefault="004939BC">
            <w:pPr>
              <w:pStyle w:val="Default"/>
              <w:rPr>
                <w:b/>
                <w:bCs/>
                <w:sz w:val="22"/>
                <w:szCs w:val="22"/>
              </w:rPr>
            </w:pPr>
          </w:p>
          <w:p w14:paraId="6E881715" w14:textId="0502C2BA" w:rsidR="004939BC" w:rsidRDefault="004939BC">
            <w:pPr>
              <w:pStyle w:val="Default"/>
              <w:rPr>
                <w:sz w:val="22"/>
                <w:szCs w:val="22"/>
              </w:rPr>
            </w:pPr>
            <w:r>
              <w:rPr>
                <w:b/>
                <w:bCs/>
                <w:sz w:val="22"/>
                <w:szCs w:val="22"/>
              </w:rPr>
              <w:t xml:space="preserve">Role/job title </w:t>
            </w:r>
          </w:p>
        </w:tc>
        <w:tc>
          <w:tcPr>
            <w:cnfStyle w:val="000001000000" w:firstRow="0" w:lastRow="0" w:firstColumn="0" w:lastColumn="0" w:oddVBand="0" w:evenVBand="1" w:oddHBand="0" w:evenHBand="0" w:firstRowFirstColumn="0" w:firstRowLastColumn="0" w:lastRowFirstColumn="0" w:lastRowLastColumn="0"/>
            <w:tcW w:w="4846" w:type="dxa"/>
            <w:tcBorders>
              <w:left w:val="none" w:sz="0" w:space="0" w:color="auto"/>
              <w:right w:val="none" w:sz="0" w:space="0" w:color="auto"/>
            </w:tcBorders>
          </w:tcPr>
          <w:p w14:paraId="72A8398F" w14:textId="50F48527" w:rsidR="004939BC" w:rsidRPr="009A4D14" w:rsidRDefault="009A4D14">
            <w:pPr>
              <w:pStyle w:val="Default"/>
              <w:rPr>
                <w:sz w:val="22"/>
                <w:szCs w:val="22"/>
              </w:rPr>
            </w:pPr>
            <w:r w:rsidRPr="009A4D14">
              <w:rPr>
                <w:sz w:val="22"/>
                <w:szCs w:val="22"/>
              </w:rPr>
              <w:t>Clinical and Professional Lead Occupational Therapist, CAMHS</w:t>
            </w:r>
          </w:p>
        </w:tc>
      </w:tr>
      <w:tr w:rsidR="004939BC" w14:paraId="795AECD4" w14:textId="3C36BB11" w:rsidTr="00C46A03">
        <w:trPr>
          <w:cnfStyle w:val="000000100000" w:firstRow="0" w:lastRow="0" w:firstColumn="0" w:lastColumn="0" w:oddVBand="0" w:evenVBand="0" w:oddHBand="1" w:evenHBand="0" w:firstRowFirstColumn="0" w:firstRowLastColumn="0" w:lastRowFirstColumn="0" w:lastRowLastColumn="0"/>
          <w:trHeight w:val="180"/>
        </w:trPr>
        <w:tc>
          <w:tcPr>
            <w:cnfStyle w:val="000010000000" w:firstRow="0" w:lastRow="0" w:firstColumn="0" w:lastColumn="0" w:oddVBand="1" w:evenVBand="0" w:oddHBand="0" w:evenHBand="0" w:firstRowFirstColumn="0" w:firstRowLastColumn="0" w:lastRowFirstColumn="0" w:lastRowLastColumn="0"/>
            <w:tcW w:w="4846" w:type="dxa"/>
            <w:tcBorders>
              <w:top w:val="none" w:sz="0" w:space="0" w:color="auto"/>
              <w:left w:val="none" w:sz="0" w:space="0" w:color="auto"/>
              <w:bottom w:val="none" w:sz="0" w:space="0" w:color="auto"/>
              <w:right w:val="none" w:sz="0" w:space="0" w:color="auto"/>
            </w:tcBorders>
            <w:shd w:val="clear" w:color="auto" w:fill="D9D9D9" w:themeFill="background1" w:themeFillShade="D9"/>
          </w:tcPr>
          <w:p w14:paraId="7E51F0CD" w14:textId="77777777" w:rsidR="004939BC" w:rsidRDefault="004939BC">
            <w:pPr>
              <w:pStyle w:val="Default"/>
              <w:rPr>
                <w:b/>
                <w:bCs/>
                <w:sz w:val="22"/>
                <w:szCs w:val="22"/>
              </w:rPr>
            </w:pPr>
          </w:p>
          <w:p w14:paraId="3DBF9243" w14:textId="35B1BAA4" w:rsidR="004939BC" w:rsidRDefault="004939BC">
            <w:pPr>
              <w:pStyle w:val="Default"/>
              <w:rPr>
                <w:sz w:val="22"/>
                <w:szCs w:val="22"/>
              </w:rPr>
            </w:pPr>
            <w:r>
              <w:rPr>
                <w:b/>
                <w:bCs/>
                <w:sz w:val="22"/>
                <w:szCs w:val="22"/>
              </w:rPr>
              <w:t xml:space="preserve">Contact phone </w:t>
            </w:r>
          </w:p>
        </w:tc>
        <w:tc>
          <w:tcPr>
            <w:cnfStyle w:val="000001000000" w:firstRow="0" w:lastRow="0" w:firstColumn="0" w:lastColumn="0" w:oddVBand="0" w:evenVBand="1" w:oddHBand="0" w:evenHBand="0" w:firstRowFirstColumn="0" w:firstRowLastColumn="0" w:lastRowFirstColumn="0" w:lastRowLastColumn="0"/>
            <w:tcW w:w="4846" w:type="dxa"/>
            <w:tcBorders>
              <w:top w:val="none" w:sz="0" w:space="0" w:color="auto"/>
              <w:left w:val="none" w:sz="0" w:space="0" w:color="auto"/>
              <w:bottom w:val="none" w:sz="0" w:space="0" w:color="auto"/>
              <w:right w:val="none" w:sz="0" w:space="0" w:color="auto"/>
            </w:tcBorders>
          </w:tcPr>
          <w:p w14:paraId="516E885C" w14:textId="7B243D3F" w:rsidR="004939BC" w:rsidRPr="009A4D14" w:rsidRDefault="004939BC">
            <w:pPr>
              <w:pStyle w:val="Default"/>
              <w:rPr>
                <w:sz w:val="22"/>
                <w:szCs w:val="22"/>
              </w:rPr>
            </w:pPr>
          </w:p>
        </w:tc>
      </w:tr>
      <w:tr w:rsidR="004939BC" w14:paraId="197012F6" w14:textId="6CBA4D28" w:rsidTr="00C46A03">
        <w:trPr>
          <w:trHeight w:val="180"/>
        </w:trPr>
        <w:tc>
          <w:tcPr>
            <w:cnfStyle w:val="000010000000" w:firstRow="0" w:lastRow="0" w:firstColumn="0" w:lastColumn="0" w:oddVBand="1" w:evenVBand="0" w:oddHBand="0" w:evenHBand="0" w:firstRowFirstColumn="0" w:firstRowLastColumn="0" w:lastRowFirstColumn="0" w:lastRowLastColumn="0"/>
            <w:tcW w:w="4846" w:type="dxa"/>
            <w:tcBorders>
              <w:left w:val="none" w:sz="0" w:space="0" w:color="auto"/>
              <w:right w:val="none" w:sz="0" w:space="0" w:color="auto"/>
            </w:tcBorders>
            <w:shd w:val="clear" w:color="auto" w:fill="D9D9D9" w:themeFill="background1" w:themeFillShade="D9"/>
          </w:tcPr>
          <w:p w14:paraId="35FA6E48" w14:textId="77777777" w:rsidR="004939BC" w:rsidRDefault="004939BC">
            <w:pPr>
              <w:pStyle w:val="Default"/>
              <w:rPr>
                <w:b/>
                <w:bCs/>
                <w:sz w:val="22"/>
                <w:szCs w:val="22"/>
              </w:rPr>
            </w:pPr>
          </w:p>
          <w:p w14:paraId="303C6EB6" w14:textId="288FF6C3" w:rsidR="004939BC" w:rsidRDefault="004939BC">
            <w:pPr>
              <w:pStyle w:val="Default"/>
              <w:rPr>
                <w:sz w:val="22"/>
                <w:szCs w:val="22"/>
              </w:rPr>
            </w:pPr>
            <w:r>
              <w:rPr>
                <w:b/>
                <w:bCs/>
                <w:sz w:val="22"/>
                <w:szCs w:val="22"/>
              </w:rPr>
              <w:t xml:space="preserve">Contact email </w:t>
            </w:r>
          </w:p>
        </w:tc>
        <w:tc>
          <w:tcPr>
            <w:cnfStyle w:val="000001000000" w:firstRow="0" w:lastRow="0" w:firstColumn="0" w:lastColumn="0" w:oddVBand="0" w:evenVBand="1" w:oddHBand="0" w:evenHBand="0" w:firstRowFirstColumn="0" w:firstRowLastColumn="0" w:lastRowFirstColumn="0" w:lastRowLastColumn="0"/>
            <w:tcW w:w="4846" w:type="dxa"/>
            <w:tcBorders>
              <w:left w:val="none" w:sz="0" w:space="0" w:color="auto"/>
              <w:right w:val="none" w:sz="0" w:space="0" w:color="auto"/>
            </w:tcBorders>
          </w:tcPr>
          <w:p w14:paraId="6CE15B95" w14:textId="00336398" w:rsidR="004939BC" w:rsidRPr="009A4D14" w:rsidRDefault="004939BC">
            <w:pPr>
              <w:pStyle w:val="Default"/>
              <w:rPr>
                <w:sz w:val="22"/>
                <w:szCs w:val="22"/>
              </w:rPr>
            </w:pPr>
          </w:p>
        </w:tc>
      </w:tr>
      <w:tr w:rsidR="004939BC" w14:paraId="7ED61F9B" w14:textId="1E028322" w:rsidTr="00C46A03">
        <w:trPr>
          <w:cnfStyle w:val="000000100000" w:firstRow="0" w:lastRow="0" w:firstColumn="0" w:lastColumn="0" w:oddVBand="0" w:evenVBand="0" w:oddHBand="1" w:evenHBand="0" w:firstRowFirstColumn="0" w:firstRowLastColumn="0" w:lastRowFirstColumn="0" w:lastRowLastColumn="0"/>
          <w:trHeight w:val="180"/>
        </w:trPr>
        <w:tc>
          <w:tcPr>
            <w:cnfStyle w:val="000010000000" w:firstRow="0" w:lastRow="0" w:firstColumn="0" w:lastColumn="0" w:oddVBand="1" w:evenVBand="0" w:oddHBand="0" w:evenHBand="0" w:firstRowFirstColumn="0" w:firstRowLastColumn="0" w:lastRowFirstColumn="0" w:lastRowLastColumn="0"/>
            <w:tcW w:w="4846" w:type="dxa"/>
            <w:tcBorders>
              <w:top w:val="none" w:sz="0" w:space="0" w:color="auto"/>
              <w:left w:val="none" w:sz="0" w:space="0" w:color="auto"/>
              <w:bottom w:val="none" w:sz="0" w:space="0" w:color="auto"/>
              <w:right w:val="none" w:sz="0" w:space="0" w:color="auto"/>
            </w:tcBorders>
            <w:shd w:val="clear" w:color="auto" w:fill="D9D9D9" w:themeFill="background1" w:themeFillShade="D9"/>
          </w:tcPr>
          <w:p w14:paraId="4BAC3EFD" w14:textId="77777777" w:rsidR="004939BC" w:rsidRDefault="004939BC">
            <w:pPr>
              <w:pStyle w:val="Default"/>
              <w:rPr>
                <w:b/>
                <w:bCs/>
                <w:sz w:val="22"/>
                <w:szCs w:val="22"/>
              </w:rPr>
            </w:pPr>
          </w:p>
          <w:p w14:paraId="7B942ED8" w14:textId="63659905" w:rsidR="004939BC" w:rsidRDefault="004939BC">
            <w:pPr>
              <w:pStyle w:val="Default"/>
              <w:rPr>
                <w:sz w:val="22"/>
                <w:szCs w:val="22"/>
              </w:rPr>
            </w:pPr>
            <w:r>
              <w:rPr>
                <w:b/>
                <w:bCs/>
                <w:sz w:val="22"/>
                <w:szCs w:val="22"/>
              </w:rPr>
              <w:t xml:space="preserve">Twitter handle (if relevant) </w:t>
            </w:r>
          </w:p>
        </w:tc>
        <w:tc>
          <w:tcPr>
            <w:cnfStyle w:val="000001000000" w:firstRow="0" w:lastRow="0" w:firstColumn="0" w:lastColumn="0" w:oddVBand="0" w:evenVBand="1" w:oddHBand="0" w:evenHBand="0" w:firstRowFirstColumn="0" w:firstRowLastColumn="0" w:lastRowFirstColumn="0" w:lastRowLastColumn="0"/>
            <w:tcW w:w="4846" w:type="dxa"/>
            <w:tcBorders>
              <w:top w:val="none" w:sz="0" w:space="0" w:color="auto"/>
              <w:left w:val="none" w:sz="0" w:space="0" w:color="auto"/>
              <w:bottom w:val="none" w:sz="0" w:space="0" w:color="auto"/>
              <w:right w:val="none" w:sz="0" w:space="0" w:color="auto"/>
            </w:tcBorders>
          </w:tcPr>
          <w:p w14:paraId="76DCED2E" w14:textId="77777777" w:rsidR="004939BC" w:rsidRPr="009A4D14" w:rsidRDefault="004939BC">
            <w:pPr>
              <w:pStyle w:val="Default"/>
              <w:rPr>
                <w:sz w:val="22"/>
                <w:szCs w:val="22"/>
              </w:rPr>
            </w:pPr>
          </w:p>
        </w:tc>
      </w:tr>
      <w:tr w:rsidR="004939BC" w14:paraId="25AD07E8" w14:textId="3F9CEC59" w:rsidTr="00C46A03">
        <w:trPr>
          <w:trHeight w:val="180"/>
        </w:trPr>
        <w:tc>
          <w:tcPr>
            <w:cnfStyle w:val="000010000000" w:firstRow="0" w:lastRow="0" w:firstColumn="0" w:lastColumn="0" w:oddVBand="1" w:evenVBand="0" w:oddHBand="0" w:evenHBand="0" w:firstRowFirstColumn="0" w:firstRowLastColumn="0" w:lastRowFirstColumn="0" w:lastRowLastColumn="0"/>
            <w:tcW w:w="4846" w:type="dxa"/>
            <w:tcBorders>
              <w:left w:val="none" w:sz="0" w:space="0" w:color="auto"/>
              <w:right w:val="none" w:sz="0" w:space="0" w:color="auto"/>
            </w:tcBorders>
            <w:shd w:val="clear" w:color="auto" w:fill="D9D9D9" w:themeFill="background1" w:themeFillShade="D9"/>
          </w:tcPr>
          <w:p w14:paraId="5DC562F1" w14:textId="77777777" w:rsidR="004939BC" w:rsidRDefault="004939BC">
            <w:pPr>
              <w:pStyle w:val="Default"/>
              <w:rPr>
                <w:b/>
                <w:bCs/>
                <w:sz w:val="22"/>
                <w:szCs w:val="22"/>
              </w:rPr>
            </w:pPr>
          </w:p>
          <w:p w14:paraId="77878959" w14:textId="29F95883" w:rsidR="004939BC" w:rsidRDefault="004939BC">
            <w:pPr>
              <w:pStyle w:val="Default"/>
              <w:rPr>
                <w:sz w:val="22"/>
                <w:szCs w:val="22"/>
              </w:rPr>
            </w:pPr>
            <w:r>
              <w:rPr>
                <w:b/>
                <w:bCs/>
                <w:sz w:val="22"/>
                <w:szCs w:val="22"/>
              </w:rPr>
              <w:t xml:space="preserve">Employer </w:t>
            </w:r>
          </w:p>
        </w:tc>
        <w:tc>
          <w:tcPr>
            <w:cnfStyle w:val="000001000000" w:firstRow="0" w:lastRow="0" w:firstColumn="0" w:lastColumn="0" w:oddVBand="0" w:evenVBand="1" w:oddHBand="0" w:evenHBand="0" w:firstRowFirstColumn="0" w:firstRowLastColumn="0" w:lastRowFirstColumn="0" w:lastRowLastColumn="0"/>
            <w:tcW w:w="4846" w:type="dxa"/>
            <w:tcBorders>
              <w:left w:val="none" w:sz="0" w:space="0" w:color="auto"/>
              <w:right w:val="none" w:sz="0" w:space="0" w:color="auto"/>
            </w:tcBorders>
          </w:tcPr>
          <w:p w14:paraId="22D11873" w14:textId="4E8068A1" w:rsidR="004939BC" w:rsidRPr="009A4D14" w:rsidRDefault="004939BC">
            <w:pPr>
              <w:pStyle w:val="Default"/>
              <w:rPr>
                <w:sz w:val="22"/>
                <w:szCs w:val="22"/>
              </w:rPr>
            </w:pPr>
          </w:p>
        </w:tc>
      </w:tr>
      <w:tr w:rsidR="004939BC" w14:paraId="143CD0F6" w14:textId="3605D2B8" w:rsidTr="00C46A03">
        <w:trPr>
          <w:cnfStyle w:val="000000100000" w:firstRow="0" w:lastRow="0" w:firstColumn="0" w:lastColumn="0" w:oddVBand="0" w:evenVBand="0" w:oddHBand="1" w:evenHBand="0" w:firstRowFirstColumn="0" w:firstRowLastColumn="0" w:lastRowFirstColumn="0" w:lastRowLastColumn="0"/>
          <w:trHeight w:val="406"/>
        </w:trPr>
        <w:tc>
          <w:tcPr>
            <w:cnfStyle w:val="000010000000" w:firstRow="0" w:lastRow="0" w:firstColumn="0" w:lastColumn="0" w:oddVBand="1" w:evenVBand="0" w:oddHBand="0" w:evenHBand="0" w:firstRowFirstColumn="0" w:firstRowLastColumn="0" w:lastRowFirstColumn="0" w:lastRowLastColumn="0"/>
            <w:tcW w:w="4846" w:type="dxa"/>
            <w:tcBorders>
              <w:top w:val="none" w:sz="0" w:space="0" w:color="auto"/>
              <w:left w:val="none" w:sz="0" w:space="0" w:color="auto"/>
              <w:bottom w:val="none" w:sz="0" w:space="0" w:color="auto"/>
              <w:right w:val="none" w:sz="0" w:space="0" w:color="auto"/>
            </w:tcBorders>
            <w:shd w:val="clear" w:color="auto" w:fill="D9D9D9" w:themeFill="background1" w:themeFillShade="D9"/>
          </w:tcPr>
          <w:p w14:paraId="3CA3644C" w14:textId="77777777" w:rsidR="004939BC" w:rsidRDefault="004939BC">
            <w:pPr>
              <w:pStyle w:val="Default"/>
              <w:rPr>
                <w:b/>
                <w:bCs/>
                <w:sz w:val="22"/>
                <w:szCs w:val="22"/>
              </w:rPr>
            </w:pPr>
          </w:p>
          <w:p w14:paraId="7A150A65" w14:textId="7871B115" w:rsidR="004939BC" w:rsidRDefault="004939BC">
            <w:pPr>
              <w:pStyle w:val="Default"/>
              <w:rPr>
                <w:sz w:val="22"/>
                <w:szCs w:val="22"/>
              </w:rPr>
            </w:pPr>
            <w:r>
              <w:rPr>
                <w:b/>
                <w:bCs/>
                <w:sz w:val="22"/>
                <w:szCs w:val="22"/>
              </w:rPr>
              <w:t xml:space="preserve">Line manager name and email address </w:t>
            </w:r>
          </w:p>
        </w:tc>
        <w:tc>
          <w:tcPr>
            <w:cnfStyle w:val="000001000000" w:firstRow="0" w:lastRow="0" w:firstColumn="0" w:lastColumn="0" w:oddVBand="0" w:evenVBand="1" w:oddHBand="0" w:evenHBand="0" w:firstRowFirstColumn="0" w:firstRowLastColumn="0" w:lastRowFirstColumn="0" w:lastRowLastColumn="0"/>
            <w:tcW w:w="4846" w:type="dxa"/>
            <w:tcBorders>
              <w:top w:val="none" w:sz="0" w:space="0" w:color="auto"/>
              <w:left w:val="none" w:sz="0" w:space="0" w:color="auto"/>
              <w:bottom w:val="none" w:sz="0" w:space="0" w:color="auto"/>
              <w:right w:val="none" w:sz="0" w:space="0" w:color="auto"/>
            </w:tcBorders>
          </w:tcPr>
          <w:p w14:paraId="05B2BF00" w14:textId="2F3ABAFD" w:rsidR="004939BC" w:rsidRPr="009A4D14" w:rsidRDefault="004939BC">
            <w:pPr>
              <w:pStyle w:val="Default"/>
              <w:rPr>
                <w:sz w:val="22"/>
                <w:szCs w:val="22"/>
              </w:rPr>
            </w:pPr>
          </w:p>
        </w:tc>
      </w:tr>
      <w:tr w:rsidR="004939BC" w14:paraId="510BCE12" w14:textId="5C8BAAFB" w:rsidTr="00C46A03">
        <w:trPr>
          <w:trHeight w:val="180"/>
        </w:trPr>
        <w:tc>
          <w:tcPr>
            <w:cnfStyle w:val="000010000000" w:firstRow="0" w:lastRow="0" w:firstColumn="0" w:lastColumn="0" w:oddVBand="1" w:evenVBand="0" w:oddHBand="0" w:evenHBand="0" w:firstRowFirstColumn="0" w:firstRowLastColumn="0" w:lastRowFirstColumn="0" w:lastRowLastColumn="0"/>
            <w:tcW w:w="4846" w:type="dxa"/>
            <w:tcBorders>
              <w:left w:val="none" w:sz="0" w:space="0" w:color="auto"/>
              <w:right w:val="none" w:sz="0" w:space="0" w:color="auto"/>
            </w:tcBorders>
            <w:shd w:val="clear" w:color="auto" w:fill="D9D9D9" w:themeFill="background1" w:themeFillShade="D9"/>
          </w:tcPr>
          <w:p w14:paraId="62829831" w14:textId="77777777" w:rsidR="004939BC" w:rsidRDefault="004939BC">
            <w:pPr>
              <w:pStyle w:val="Default"/>
              <w:rPr>
                <w:b/>
                <w:bCs/>
                <w:sz w:val="22"/>
                <w:szCs w:val="22"/>
              </w:rPr>
            </w:pPr>
          </w:p>
          <w:p w14:paraId="7C29220A" w14:textId="634B8037" w:rsidR="004939BC" w:rsidRDefault="004939BC">
            <w:pPr>
              <w:pStyle w:val="Default"/>
              <w:rPr>
                <w:sz w:val="22"/>
                <w:szCs w:val="22"/>
              </w:rPr>
            </w:pPr>
            <w:r>
              <w:rPr>
                <w:b/>
                <w:bCs/>
                <w:sz w:val="22"/>
                <w:szCs w:val="22"/>
              </w:rPr>
              <w:t xml:space="preserve">Title of case study </w:t>
            </w:r>
          </w:p>
        </w:tc>
        <w:tc>
          <w:tcPr>
            <w:cnfStyle w:val="000001000000" w:firstRow="0" w:lastRow="0" w:firstColumn="0" w:lastColumn="0" w:oddVBand="0" w:evenVBand="1" w:oddHBand="0" w:evenHBand="0" w:firstRowFirstColumn="0" w:firstRowLastColumn="0" w:lastRowFirstColumn="0" w:lastRowLastColumn="0"/>
            <w:tcW w:w="4846" w:type="dxa"/>
            <w:tcBorders>
              <w:left w:val="none" w:sz="0" w:space="0" w:color="auto"/>
              <w:right w:val="none" w:sz="0" w:space="0" w:color="auto"/>
            </w:tcBorders>
          </w:tcPr>
          <w:p w14:paraId="448362A7" w14:textId="55383A46" w:rsidR="004939BC" w:rsidRPr="00817F17" w:rsidRDefault="00817F17">
            <w:pPr>
              <w:pStyle w:val="Default"/>
              <w:rPr>
                <w:sz w:val="22"/>
                <w:szCs w:val="22"/>
              </w:rPr>
            </w:pPr>
            <w:r w:rsidRPr="00817F17">
              <w:rPr>
                <w:sz w:val="22"/>
                <w:szCs w:val="22"/>
              </w:rPr>
              <w:t>Development of a recruit to train position for O</w:t>
            </w:r>
            <w:r w:rsidR="008C0B8C">
              <w:rPr>
                <w:sz w:val="22"/>
                <w:szCs w:val="22"/>
              </w:rPr>
              <w:t xml:space="preserve">ccupational </w:t>
            </w:r>
            <w:r w:rsidRPr="00817F17">
              <w:rPr>
                <w:sz w:val="22"/>
                <w:szCs w:val="22"/>
              </w:rPr>
              <w:t>T</w:t>
            </w:r>
            <w:r w:rsidR="008C0B8C">
              <w:rPr>
                <w:sz w:val="22"/>
                <w:szCs w:val="22"/>
              </w:rPr>
              <w:t>herapy</w:t>
            </w:r>
          </w:p>
        </w:tc>
      </w:tr>
      <w:tr w:rsidR="00817F17" w14:paraId="4B7662CE" w14:textId="1A0E80A0" w:rsidTr="00C46A03">
        <w:trPr>
          <w:cnfStyle w:val="000000100000" w:firstRow="0" w:lastRow="0" w:firstColumn="0" w:lastColumn="0" w:oddVBand="0" w:evenVBand="0" w:oddHBand="1" w:evenHBand="0" w:firstRowFirstColumn="0" w:firstRowLastColumn="0" w:lastRowFirstColumn="0" w:lastRowLastColumn="0"/>
          <w:trHeight w:val="402"/>
        </w:trPr>
        <w:tc>
          <w:tcPr>
            <w:cnfStyle w:val="000010000000" w:firstRow="0" w:lastRow="0" w:firstColumn="0" w:lastColumn="0" w:oddVBand="1" w:evenVBand="0" w:oddHBand="0" w:evenHBand="0" w:firstRowFirstColumn="0" w:firstRowLastColumn="0" w:lastRowFirstColumn="0" w:lastRowLastColumn="0"/>
            <w:tcW w:w="4846" w:type="dxa"/>
            <w:tcBorders>
              <w:top w:val="none" w:sz="0" w:space="0" w:color="auto"/>
              <w:left w:val="none" w:sz="0" w:space="0" w:color="auto"/>
              <w:bottom w:val="none" w:sz="0" w:space="0" w:color="auto"/>
              <w:right w:val="none" w:sz="0" w:space="0" w:color="auto"/>
            </w:tcBorders>
            <w:shd w:val="clear" w:color="auto" w:fill="D9D9D9" w:themeFill="background1" w:themeFillShade="D9"/>
          </w:tcPr>
          <w:p w14:paraId="1F81DC36" w14:textId="77777777" w:rsidR="00817F17" w:rsidRDefault="00817F17" w:rsidP="00817F17">
            <w:pPr>
              <w:pStyle w:val="Default"/>
              <w:rPr>
                <w:b/>
                <w:bCs/>
                <w:sz w:val="22"/>
                <w:szCs w:val="22"/>
              </w:rPr>
            </w:pPr>
          </w:p>
          <w:p w14:paraId="4CED6CDE" w14:textId="47158450" w:rsidR="00817F17" w:rsidRDefault="00817F17" w:rsidP="00817F17">
            <w:pPr>
              <w:pStyle w:val="Default"/>
              <w:rPr>
                <w:sz w:val="22"/>
                <w:szCs w:val="22"/>
              </w:rPr>
            </w:pPr>
            <w:r>
              <w:rPr>
                <w:b/>
                <w:bCs/>
                <w:sz w:val="22"/>
                <w:szCs w:val="22"/>
              </w:rPr>
              <w:t xml:space="preserve">Rationale for service development </w:t>
            </w:r>
          </w:p>
        </w:tc>
        <w:tc>
          <w:tcPr>
            <w:cnfStyle w:val="000001000000" w:firstRow="0" w:lastRow="0" w:firstColumn="0" w:lastColumn="0" w:oddVBand="0" w:evenVBand="1" w:oddHBand="0" w:evenHBand="0" w:firstRowFirstColumn="0" w:firstRowLastColumn="0" w:lastRowFirstColumn="0" w:lastRowLastColumn="0"/>
            <w:tcW w:w="4846" w:type="dxa"/>
            <w:tcBorders>
              <w:top w:val="none" w:sz="0" w:space="0" w:color="auto"/>
              <w:left w:val="none" w:sz="0" w:space="0" w:color="auto"/>
              <w:bottom w:val="none" w:sz="0" w:space="0" w:color="auto"/>
              <w:right w:val="none" w:sz="0" w:space="0" w:color="auto"/>
            </w:tcBorders>
          </w:tcPr>
          <w:p w14:paraId="0128AD72" w14:textId="48205B03" w:rsidR="00817F17" w:rsidRDefault="00817F17" w:rsidP="00817F17">
            <w:pPr>
              <w:pStyle w:val="Default"/>
              <w:rPr>
                <w:b/>
                <w:bCs/>
                <w:sz w:val="22"/>
                <w:szCs w:val="22"/>
              </w:rPr>
            </w:pPr>
            <w:r>
              <w:rPr>
                <w:sz w:val="22"/>
                <w:szCs w:val="22"/>
              </w:rPr>
              <w:t>Developing a career pathway for O</w:t>
            </w:r>
            <w:r w:rsidR="008C0B8C">
              <w:rPr>
                <w:sz w:val="22"/>
                <w:szCs w:val="22"/>
              </w:rPr>
              <w:t xml:space="preserve">ccupational </w:t>
            </w:r>
            <w:r>
              <w:rPr>
                <w:sz w:val="22"/>
                <w:szCs w:val="22"/>
              </w:rPr>
              <w:t>T</w:t>
            </w:r>
            <w:r w:rsidR="008C0B8C">
              <w:rPr>
                <w:sz w:val="22"/>
                <w:szCs w:val="22"/>
              </w:rPr>
              <w:t>herapy</w:t>
            </w:r>
            <w:r>
              <w:rPr>
                <w:sz w:val="22"/>
                <w:szCs w:val="22"/>
              </w:rPr>
              <w:t xml:space="preserve"> within CAMHS t</w:t>
            </w:r>
            <w:r w:rsidR="008C0B8C">
              <w:rPr>
                <w:sz w:val="22"/>
                <w:szCs w:val="22"/>
              </w:rPr>
              <w:t>hat would enhance and</w:t>
            </w:r>
            <w:r>
              <w:rPr>
                <w:sz w:val="22"/>
                <w:szCs w:val="22"/>
              </w:rPr>
              <w:t xml:space="preserve"> </w:t>
            </w:r>
            <w:r w:rsidR="008C0B8C">
              <w:rPr>
                <w:sz w:val="22"/>
                <w:szCs w:val="22"/>
              </w:rPr>
              <w:t>compliment</w:t>
            </w:r>
            <w:r>
              <w:rPr>
                <w:sz w:val="22"/>
                <w:szCs w:val="22"/>
              </w:rPr>
              <w:t xml:space="preserve"> existing staffing</w:t>
            </w:r>
            <w:r w:rsidR="008C0B8C">
              <w:rPr>
                <w:sz w:val="22"/>
                <w:szCs w:val="22"/>
              </w:rPr>
              <w:t xml:space="preserve">, help mitigate </w:t>
            </w:r>
            <w:r>
              <w:rPr>
                <w:sz w:val="22"/>
                <w:szCs w:val="22"/>
              </w:rPr>
              <w:t>difficulties in staff recruitment</w:t>
            </w:r>
            <w:r w:rsidR="008C0B8C">
              <w:rPr>
                <w:sz w:val="22"/>
                <w:szCs w:val="22"/>
              </w:rPr>
              <w:t xml:space="preserve"> and develop the future workforce</w:t>
            </w:r>
            <w:r>
              <w:rPr>
                <w:sz w:val="22"/>
                <w:szCs w:val="22"/>
              </w:rPr>
              <w:t>.</w:t>
            </w:r>
          </w:p>
        </w:tc>
      </w:tr>
      <w:tr w:rsidR="00817F17" w14:paraId="3B5ACBE2" w14:textId="14772E11" w:rsidTr="00C46A03">
        <w:trPr>
          <w:trHeight w:val="180"/>
        </w:trPr>
        <w:tc>
          <w:tcPr>
            <w:cnfStyle w:val="000010000000" w:firstRow="0" w:lastRow="0" w:firstColumn="0" w:lastColumn="0" w:oddVBand="1" w:evenVBand="0" w:oddHBand="0" w:evenHBand="0" w:firstRowFirstColumn="0" w:firstRowLastColumn="0" w:lastRowFirstColumn="0" w:lastRowLastColumn="0"/>
            <w:tcW w:w="4846" w:type="dxa"/>
            <w:tcBorders>
              <w:left w:val="none" w:sz="0" w:space="0" w:color="auto"/>
              <w:right w:val="none" w:sz="0" w:space="0" w:color="auto"/>
            </w:tcBorders>
            <w:shd w:val="clear" w:color="auto" w:fill="D9D9D9" w:themeFill="background1" w:themeFillShade="D9"/>
          </w:tcPr>
          <w:p w14:paraId="4C6BF3FD" w14:textId="77777777" w:rsidR="00817F17" w:rsidRDefault="00817F17" w:rsidP="00817F17">
            <w:pPr>
              <w:pStyle w:val="Default"/>
              <w:rPr>
                <w:b/>
                <w:bCs/>
                <w:sz w:val="22"/>
                <w:szCs w:val="22"/>
              </w:rPr>
            </w:pPr>
          </w:p>
          <w:p w14:paraId="17B950BB" w14:textId="53E9D3B7" w:rsidR="00817F17" w:rsidRDefault="00817F17" w:rsidP="00817F17">
            <w:pPr>
              <w:pStyle w:val="Default"/>
              <w:rPr>
                <w:sz w:val="22"/>
                <w:szCs w:val="22"/>
              </w:rPr>
            </w:pPr>
            <w:r>
              <w:rPr>
                <w:b/>
                <w:bCs/>
                <w:sz w:val="22"/>
                <w:szCs w:val="22"/>
              </w:rPr>
              <w:t xml:space="preserve">Aim and objectives </w:t>
            </w:r>
          </w:p>
        </w:tc>
        <w:tc>
          <w:tcPr>
            <w:cnfStyle w:val="000001000000" w:firstRow="0" w:lastRow="0" w:firstColumn="0" w:lastColumn="0" w:oddVBand="0" w:evenVBand="1" w:oddHBand="0" w:evenHBand="0" w:firstRowFirstColumn="0" w:firstRowLastColumn="0" w:lastRowFirstColumn="0" w:lastRowLastColumn="0"/>
            <w:tcW w:w="4846" w:type="dxa"/>
            <w:tcBorders>
              <w:left w:val="none" w:sz="0" w:space="0" w:color="auto"/>
              <w:right w:val="none" w:sz="0" w:space="0" w:color="auto"/>
            </w:tcBorders>
          </w:tcPr>
          <w:p w14:paraId="0399A878" w14:textId="77777777" w:rsidR="00817F17" w:rsidRDefault="00817F17" w:rsidP="00817F17">
            <w:pPr>
              <w:pStyle w:val="Default"/>
              <w:rPr>
                <w:sz w:val="22"/>
                <w:szCs w:val="22"/>
              </w:rPr>
            </w:pPr>
            <w:r w:rsidRPr="00C060EC">
              <w:rPr>
                <w:sz w:val="22"/>
                <w:szCs w:val="22"/>
              </w:rPr>
              <w:t>Develop a recruit to train position within CAMHS</w:t>
            </w:r>
            <w:r>
              <w:rPr>
                <w:sz w:val="22"/>
                <w:szCs w:val="22"/>
              </w:rPr>
              <w:t xml:space="preserve"> for Occupational Therapy.</w:t>
            </w:r>
          </w:p>
          <w:p w14:paraId="38E0C203" w14:textId="28A4BC11" w:rsidR="00817F17" w:rsidRDefault="00817F17" w:rsidP="00817F17">
            <w:pPr>
              <w:pStyle w:val="Default"/>
              <w:rPr>
                <w:sz w:val="22"/>
                <w:szCs w:val="22"/>
              </w:rPr>
            </w:pPr>
            <w:r>
              <w:rPr>
                <w:sz w:val="22"/>
                <w:szCs w:val="22"/>
              </w:rPr>
              <w:t xml:space="preserve">To employ someone in a support worker role who we would </w:t>
            </w:r>
            <w:r w:rsidR="008C0B8C">
              <w:rPr>
                <w:sz w:val="22"/>
                <w:szCs w:val="22"/>
              </w:rPr>
              <w:t xml:space="preserve">actively </w:t>
            </w:r>
            <w:r>
              <w:rPr>
                <w:sz w:val="22"/>
                <w:szCs w:val="22"/>
              </w:rPr>
              <w:t xml:space="preserve">support through the apprenticeship route to professional qualification. </w:t>
            </w:r>
          </w:p>
          <w:p w14:paraId="217FAC55" w14:textId="77777777" w:rsidR="00817F17" w:rsidRDefault="00817F17" w:rsidP="00817F17">
            <w:pPr>
              <w:pStyle w:val="Default"/>
              <w:rPr>
                <w:sz w:val="22"/>
                <w:szCs w:val="22"/>
              </w:rPr>
            </w:pPr>
            <w:r>
              <w:rPr>
                <w:sz w:val="22"/>
                <w:szCs w:val="22"/>
              </w:rPr>
              <w:t>To be creative with offering a different route into the profession to support future workforce development.</w:t>
            </w:r>
          </w:p>
          <w:p w14:paraId="61685B62" w14:textId="77777777" w:rsidR="00817F17" w:rsidRDefault="00817F17" w:rsidP="00817F17">
            <w:pPr>
              <w:pStyle w:val="Default"/>
              <w:rPr>
                <w:b/>
                <w:bCs/>
                <w:sz w:val="22"/>
                <w:szCs w:val="22"/>
              </w:rPr>
            </w:pPr>
          </w:p>
        </w:tc>
      </w:tr>
      <w:tr w:rsidR="00817F17" w14:paraId="0039DBB6" w14:textId="14F18991" w:rsidTr="00C46A03">
        <w:trPr>
          <w:cnfStyle w:val="000000100000" w:firstRow="0" w:lastRow="0" w:firstColumn="0" w:lastColumn="0" w:oddVBand="0" w:evenVBand="0" w:oddHBand="1" w:evenHBand="0" w:firstRowFirstColumn="0" w:firstRowLastColumn="0" w:lastRowFirstColumn="0" w:lastRowLastColumn="0"/>
          <w:trHeight w:val="180"/>
        </w:trPr>
        <w:tc>
          <w:tcPr>
            <w:cnfStyle w:val="000010000000" w:firstRow="0" w:lastRow="0" w:firstColumn="0" w:lastColumn="0" w:oddVBand="1" w:evenVBand="0" w:oddHBand="0" w:evenHBand="0" w:firstRowFirstColumn="0" w:firstRowLastColumn="0" w:lastRowFirstColumn="0" w:lastRowLastColumn="0"/>
            <w:tcW w:w="4846" w:type="dxa"/>
            <w:tcBorders>
              <w:top w:val="none" w:sz="0" w:space="0" w:color="auto"/>
              <w:left w:val="none" w:sz="0" w:space="0" w:color="auto"/>
              <w:bottom w:val="none" w:sz="0" w:space="0" w:color="auto"/>
              <w:right w:val="none" w:sz="0" w:space="0" w:color="auto"/>
            </w:tcBorders>
            <w:shd w:val="clear" w:color="auto" w:fill="D9D9D9" w:themeFill="background1" w:themeFillShade="D9"/>
          </w:tcPr>
          <w:p w14:paraId="05703C88" w14:textId="77777777" w:rsidR="00817F17" w:rsidRDefault="00817F17" w:rsidP="00817F17">
            <w:pPr>
              <w:pStyle w:val="Default"/>
              <w:rPr>
                <w:b/>
                <w:bCs/>
                <w:sz w:val="22"/>
                <w:szCs w:val="22"/>
              </w:rPr>
            </w:pPr>
          </w:p>
          <w:p w14:paraId="254C6E8D" w14:textId="647C08F3" w:rsidR="00817F17" w:rsidRDefault="00817F17" w:rsidP="00817F17">
            <w:pPr>
              <w:pStyle w:val="Default"/>
              <w:rPr>
                <w:sz w:val="22"/>
                <w:szCs w:val="22"/>
              </w:rPr>
            </w:pPr>
            <w:r>
              <w:rPr>
                <w:b/>
                <w:bCs/>
                <w:sz w:val="22"/>
                <w:szCs w:val="22"/>
              </w:rPr>
              <w:t xml:space="preserve">The idea </w:t>
            </w:r>
          </w:p>
        </w:tc>
        <w:tc>
          <w:tcPr>
            <w:cnfStyle w:val="000001000000" w:firstRow="0" w:lastRow="0" w:firstColumn="0" w:lastColumn="0" w:oddVBand="0" w:evenVBand="1" w:oddHBand="0" w:evenHBand="0" w:firstRowFirstColumn="0" w:firstRowLastColumn="0" w:lastRowFirstColumn="0" w:lastRowLastColumn="0"/>
            <w:tcW w:w="4846" w:type="dxa"/>
            <w:tcBorders>
              <w:top w:val="none" w:sz="0" w:space="0" w:color="auto"/>
              <w:left w:val="none" w:sz="0" w:space="0" w:color="auto"/>
              <w:bottom w:val="none" w:sz="0" w:space="0" w:color="auto"/>
              <w:right w:val="none" w:sz="0" w:space="0" w:color="auto"/>
            </w:tcBorders>
          </w:tcPr>
          <w:p w14:paraId="780FAC1C" w14:textId="11C036C9" w:rsidR="00817F17" w:rsidRDefault="00817F17" w:rsidP="00817F17">
            <w:pPr>
              <w:pStyle w:val="Default"/>
              <w:rPr>
                <w:b/>
                <w:bCs/>
                <w:sz w:val="22"/>
                <w:szCs w:val="22"/>
              </w:rPr>
            </w:pPr>
            <w:r>
              <w:rPr>
                <w:sz w:val="22"/>
                <w:szCs w:val="22"/>
              </w:rPr>
              <w:t xml:space="preserve">To advertise a recruit to train position specifically rather than an OT support worker post. This would mean we would recruit someone with the necessary qualifications to meet the entry requirements for Level 6/7 </w:t>
            </w:r>
            <w:r>
              <w:rPr>
                <w:sz w:val="22"/>
                <w:szCs w:val="22"/>
              </w:rPr>
              <w:lastRenderedPageBreak/>
              <w:t>apprenticeship. That the position would be to have an OT support worker knowing we would be putting them forward for the apprenticeship and having prior commitment from the service to do this.</w:t>
            </w:r>
          </w:p>
        </w:tc>
      </w:tr>
      <w:tr w:rsidR="00817F17" w14:paraId="30D7BF9A" w14:textId="0D05B89A" w:rsidTr="00C46A03">
        <w:trPr>
          <w:trHeight w:val="402"/>
        </w:trPr>
        <w:tc>
          <w:tcPr>
            <w:cnfStyle w:val="000010000000" w:firstRow="0" w:lastRow="0" w:firstColumn="0" w:lastColumn="0" w:oddVBand="1" w:evenVBand="0" w:oddHBand="0" w:evenHBand="0" w:firstRowFirstColumn="0" w:firstRowLastColumn="0" w:lastRowFirstColumn="0" w:lastRowLastColumn="0"/>
            <w:tcW w:w="4846" w:type="dxa"/>
            <w:tcBorders>
              <w:left w:val="none" w:sz="0" w:space="0" w:color="auto"/>
              <w:right w:val="none" w:sz="0" w:space="0" w:color="auto"/>
            </w:tcBorders>
            <w:shd w:val="clear" w:color="auto" w:fill="D9D9D9" w:themeFill="background1" w:themeFillShade="D9"/>
          </w:tcPr>
          <w:p w14:paraId="4217EC7C" w14:textId="77777777" w:rsidR="00817F17" w:rsidRDefault="00817F17" w:rsidP="00817F17">
            <w:pPr>
              <w:pStyle w:val="Default"/>
              <w:rPr>
                <w:b/>
                <w:bCs/>
                <w:sz w:val="22"/>
                <w:szCs w:val="22"/>
              </w:rPr>
            </w:pPr>
          </w:p>
          <w:p w14:paraId="75F61900" w14:textId="77777777" w:rsidR="00817F17" w:rsidRDefault="00817F17" w:rsidP="00817F17">
            <w:pPr>
              <w:pStyle w:val="Default"/>
              <w:rPr>
                <w:b/>
                <w:bCs/>
                <w:sz w:val="22"/>
                <w:szCs w:val="22"/>
              </w:rPr>
            </w:pPr>
            <w:r>
              <w:rPr>
                <w:b/>
                <w:bCs/>
                <w:sz w:val="22"/>
                <w:szCs w:val="22"/>
              </w:rPr>
              <w:t xml:space="preserve">A brief description of the service </w:t>
            </w:r>
          </w:p>
          <w:p w14:paraId="4EB66917" w14:textId="2C8C4B40" w:rsidR="00817F17" w:rsidRDefault="00817F17" w:rsidP="00817F17">
            <w:pPr>
              <w:pStyle w:val="Default"/>
              <w:rPr>
                <w:b/>
                <w:bCs/>
                <w:sz w:val="22"/>
                <w:szCs w:val="22"/>
              </w:rPr>
            </w:pPr>
            <w:r>
              <w:rPr>
                <w:b/>
                <w:bCs/>
                <w:sz w:val="22"/>
                <w:szCs w:val="22"/>
              </w:rPr>
              <w:t>Development</w:t>
            </w:r>
          </w:p>
          <w:p w14:paraId="46AE8958" w14:textId="7D29FC06" w:rsidR="00817F17" w:rsidRDefault="00817F17" w:rsidP="00817F17">
            <w:pPr>
              <w:pStyle w:val="Default"/>
              <w:rPr>
                <w:sz w:val="22"/>
                <w:szCs w:val="22"/>
              </w:rPr>
            </w:pPr>
            <w:r>
              <w:rPr>
                <w:b/>
                <w:bCs/>
                <w:sz w:val="22"/>
                <w:szCs w:val="22"/>
              </w:rPr>
              <w:t xml:space="preserve"> </w:t>
            </w:r>
          </w:p>
        </w:tc>
        <w:tc>
          <w:tcPr>
            <w:cnfStyle w:val="000001000000" w:firstRow="0" w:lastRow="0" w:firstColumn="0" w:lastColumn="0" w:oddVBand="0" w:evenVBand="1" w:oddHBand="0" w:evenHBand="0" w:firstRowFirstColumn="0" w:firstRowLastColumn="0" w:lastRowFirstColumn="0" w:lastRowLastColumn="0"/>
            <w:tcW w:w="4846" w:type="dxa"/>
            <w:tcBorders>
              <w:left w:val="none" w:sz="0" w:space="0" w:color="auto"/>
              <w:right w:val="none" w:sz="0" w:space="0" w:color="auto"/>
            </w:tcBorders>
          </w:tcPr>
          <w:p w14:paraId="1CE57C04" w14:textId="77777777" w:rsidR="00817F17" w:rsidRDefault="00817F17" w:rsidP="00817F17">
            <w:pPr>
              <w:pStyle w:val="Default"/>
              <w:rPr>
                <w:sz w:val="22"/>
                <w:szCs w:val="22"/>
              </w:rPr>
            </w:pPr>
            <w:r>
              <w:rPr>
                <w:sz w:val="22"/>
                <w:szCs w:val="22"/>
              </w:rPr>
              <w:t xml:space="preserve">Band 5 positions within CAMHS have been developed over the past few years and we had 3 substantive posts at B5 across the service. As 1 of these B5’s left I decided to use this money to push for a recruit to train position instead of readvertising as B5. This was in part due to recent posts at B5 had not been recruited to or attracted many applicants. </w:t>
            </w:r>
          </w:p>
          <w:p w14:paraId="2AD356C2" w14:textId="77777777" w:rsidR="00817F17" w:rsidRDefault="00817F17" w:rsidP="00817F17">
            <w:pPr>
              <w:pStyle w:val="Default"/>
              <w:rPr>
                <w:sz w:val="22"/>
                <w:szCs w:val="22"/>
              </w:rPr>
            </w:pPr>
            <w:r>
              <w:rPr>
                <w:sz w:val="22"/>
                <w:szCs w:val="22"/>
              </w:rPr>
              <w:t>Also, we did not have OT support workers in generic CAMHS but only in Inpatients and wanted to scope what an OTA role in Outpatients may look like.</w:t>
            </w:r>
          </w:p>
          <w:p w14:paraId="08B417E3" w14:textId="77777777" w:rsidR="00817F17" w:rsidRDefault="00817F17" w:rsidP="00817F17">
            <w:pPr>
              <w:pStyle w:val="Default"/>
              <w:rPr>
                <w:sz w:val="22"/>
                <w:szCs w:val="22"/>
              </w:rPr>
            </w:pPr>
            <w:r>
              <w:rPr>
                <w:sz w:val="22"/>
                <w:szCs w:val="22"/>
              </w:rPr>
              <w:t>The position went through vacancy control to be authorised and means that we have a template for offering future positions in this way.</w:t>
            </w:r>
          </w:p>
          <w:p w14:paraId="29B9D77C" w14:textId="181BA358" w:rsidR="00817F17" w:rsidRDefault="00817F17" w:rsidP="00817F17">
            <w:pPr>
              <w:pStyle w:val="Default"/>
              <w:rPr>
                <w:b/>
                <w:bCs/>
                <w:sz w:val="22"/>
                <w:szCs w:val="22"/>
              </w:rPr>
            </w:pPr>
            <w:r>
              <w:rPr>
                <w:sz w:val="22"/>
                <w:szCs w:val="22"/>
              </w:rPr>
              <w:t xml:space="preserve">Support from attending the </w:t>
            </w:r>
            <w:r w:rsidR="00481FAC">
              <w:rPr>
                <w:sz w:val="22"/>
                <w:szCs w:val="22"/>
              </w:rPr>
              <w:t>organisation’s</w:t>
            </w:r>
            <w:r>
              <w:rPr>
                <w:sz w:val="22"/>
                <w:szCs w:val="22"/>
              </w:rPr>
              <w:t xml:space="preserve"> apprenticeship meetings and AHP workforce development was helpful in developing this position</w:t>
            </w:r>
          </w:p>
        </w:tc>
      </w:tr>
    </w:tbl>
    <w:p w14:paraId="192A6C45" w14:textId="2D4FF870" w:rsidR="00144205" w:rsidRDefault="00144205"/>
    <w:p w14:paraId="6FFABF18" w14:textId="0181F6D4" w:rsidR="00FE1FBF" w:rsidRDefault="00FE1FBF"/>
    <w:p w14:paraId="71E6E746" w14:textId="4243547A" w:rsidR="00FE1FBF" w:rsidRDefault="00FE1FBF"/>
    <w:p w14:paraId="2C0CAEDA" w14:textId="7D9CB590" w:rsidR="00FE1FBF" w:rsidRDefault="00FE1FBF"/>
    <w:p w14:paraId="7FEE4361" w14:textId="77777777" w:rsidR="00FE1FBF" w:rsidRDefault="00FE1FBF"/>
    <w:tbl>
      <w:tblPr>
        <w:tblStyle w:val="PlainTable2"/>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3927"/>
        <w:gridCol w:w="3927"/>
      </w:tblGrid>
      <w:tr w:rsidR="00FE1FBF" w:rsidRPr="00FE1FBF" w14:paraId="041E7482" w14:textId="1FFC3341" w:rsidTr="00FE1FBF">
        <w:trPr>
          <w:cnfStyle w:val="000000100000" w:firstRow="0" w:lastRow="0" w:firstColumn="0" w:lastColumn="0" w:oddVBand="0" w:evenVBand="0" w:oddHBand="1" w:evenHBand="0" w:firstRowFirstColumn="0" w:firstRowLastColumn="0" w:lastRowFirstColumn="0" w:lastRowLastColumn="0"/>
          <w:trHeight w:val="480"/>
        </w:trPr>
        <w:tc>
          <w:tcPr>
            <w:cnfStyle w:val="000010000000" w:firstRow="0" w:lastRow="0" w:firstColumn="0" w:lastColumn="0" w:oddVBand="1" w:evenVBand="0" w:oddHBand="0" w:evenHBand="0" w:firstRowFirstColumn="0" w:firstRowLastColumn="0" w:lastRowFirstColumn="0" w:lastRowLastColumn="0"/>
            <w:tcW w:w="3927" w:type="dxa"/>
            <w:tcBorders>
              <w:top w:val="none" w:sz="0" w:space="0" w:color="auto"/>
              <w:left w:val="none" w:sz="0" w:space="0" w:color="auto"/>
              <w:bottom w:val="none" w:sz="0" w:space="0" w:color="auto"/>
              <w:right w:val="none" w:sz="0" w:space="0" w:color="auto"/>
            </w:tcBorders>
            <w:shd w:val="clear" w:color="auto" w:fill="D9D9D9" w:themeFill="background1" w:themeFillShade="D9"/>
          </w:tcPr>
          <w:p w14:paraId="5589E9B1" w14:textId="77777777" w:rsidR="00FE1FBF" w:rsidRDefault="00FE1FBF" w:rsidP="00FE1FBF">
            <w:pPr>
              <w:autoSpaceDE w:val="0"/>
              <w:autoSpaceDN w:val="0"/>
              <w:adjustRightInd w:val="0"/>
              <w:rPr>
                <w:rFonts w:ascii="Arial" w:hAnsi="Arial" w:cs="Arial"/>
                <w:b/>
                <w:bCs/>
                <w:color w:val="000000"/>
              </w:rPr>
            </w:pPr>
            <w:r w:rsidRPr="00FE1FBF">
              <w:rPr>
                <w:rFonts w:ascii="Arial" w:hAnsi="Arial" w:cs="Arial"/>
                <w:b/>
                <w:bCs/>
                <w:color w:val="000000"/>
              </w:rPr>
              <w:t xml:space="preserve">Key finding (benefits/impact) </w:t>
            </w:r>
          </w:p>
          <w:p w14:paraId="3FC5035A" w14:textId="51C389CA" w:rsidR="00FE1FBF" w:rsidRPr="00FE1FBF" w:rsidRDefault="00FE1FBF" w:rsidP="00FE1FBF">
            <w:pPr>
              <w:autoSpaceDE w:val="0"/>
              <w:autoSpaceDN w:val="0"/>
              <w:adjustRightInd w:val="0"/>
              <w:rPr>
                <w:rFonts w:ascii="Arial" w:hAnsi="Arial" w:cs="Arial"/>
                <w:color w:val="000000"/>
              </w:rPr>
            </w:pPr>
          </w:p>
        </w:tc>
        <w:tc>
          <w:tcPr>
            <w:cnfStyle w:val="000001000000" w:firstRow="0" w:lastRow="0" w:firstColumn="0" w:lastColumn="0" w:oddVBand="0" w:evenVBand="1" w:oddHBand="0" w:evenHBand="0" w:firstRowFirstColumn="0" w:firstRowLastColumn="0" w:lastRowFirstColumn="0" w:lastRowLastColumn="0"/>
            <w:tcW w:w="3927" w:type="dxa"/>
            <w:tcBorders>
              <w:top w:val="none" w:sz="0" w:space="0" w:color="auto"/>
              <w:left w:val="none" w:sz="0" w:space="0" w:color="auto"/>
              <w:bottom w:val="none" w:sz="0" w:space="0" w:color="auto"/>
              <w:right w:val="none" w:sz="0" w:space="0" w:color="auto"/>
            </w:tcBorders>
          </w:tcPr>
          <w:p w14:paraId="144DB4DA" w14:textId="2371F52A" w:rsidR="00FE1FBF" w:rsidRDefault="004632D8" w:rsidP="00FE1FBF">
            <w:pPr>
              <w:autoSpaceDE w:val="0"/>
              <w:autoSpaceDN w:val="0"/>
              <w:adjustRightInd w:val="0"/>
              <w:rPr>
                <w:rFonts w:ascii="Arial" w:hAnsi="Arial" w:cs="Arial"/>
                <w:color w:val="000000"/>
              </w:rPr>
            </w:pPr>
            <w:r>
              <w:rPr>
                <w:rFonts w:ascii="Arial" w:hAnsi="Arial" w:cs="Arial"/>
                <w:color w:val="000000"/>
              </w:rPr>
              <w:t xml:space="preserve">We have successfully recruited to this position ( August 2021) and this person is now going through the process ( internal and with </w:t>
            </w:r>
            <w:r w:rsidR="00481FAC">
              <w:rPr>
                <w:rFonts w:ascii="Arial" w:hAnsi="Arial" w:cs="Arial"/>
                <w:color w:val="000000"/>
              </w:rPr>
              <w:t>xxxx</w:t>
            </w:r>
            <w:r>
              <w:rPr>
                <w:rFonts w:ascii="Arial" w:hAnsi="Arial" w:cs="Arial"/>
                <w:color w:val="000000"/>
              </w:rPr>
              <w:t xml:space="preserve"> university) to undertake the Level 7 apprenticeship.</w:t>
            </w:r>
          </w:p>
          <w:p w14:paraId="5F042D99" w14:textId="77777777" w:rsidR="004632D8" w:rsidRDefault="004632D8" w:rsidP="00FE1FBF">
            <w:pPr>
              <w:autoSpaceDE w:val="0"/>
              <w:autoSpaceDN w:val="0"/>
              <w:adjustRightInd w:val="0"/>
              <w:rPr>
                <w:rFonts w:ascii="Arial" w:hAnsi="Arial" w:cs="Arial"/>
                <w:color w:val="000000"/>
              </w:rPr>
            </w:pPr>
            <w:r>
              <w:rPr>
                <w:rFonts w:ascii="Arial" w:hAnsi="Arial" w:cs="Arial"/>
                <w:color w:val="000000"/>
              </w:rPr>
              <w:t>The added benefit is we have established that an OTA role in our Outpatient service is beneficial and supportive and hope to add this to our workforce.</w:t>
            </w:r>
          </w:p>
          <w:p w14:paraId="4A57AE82" w14:textId="77777777" w:rsidR="004632D8" w:rsidRDefault="004632D8" w:rsidP="00FE1FBF">
            <w:pPr>
              <w:autoSpaceDE w:val="0"/>
              <w:autoSpaceDN w:val="0"/>
              <w:adjustRightInd w:val="0"/>
              <w:rPr>
                <w:rFonts w:ascii="Arial" w:hAnsi="Arial" w:cs="Arial"/>
                <w:color w:val="000000"/>
              </w:rPr>
            </w:pPr>
            <w:r>
              <w:rPr>
                <w:rFonts w:ascii="Arial" w:hAnsi="Arial" w:cs="Arial"/>
                <w:color w:val="000000"/>
              </w:rPr>
              <w:t>Having a staff member go through the apprenticeship training will enhance the skills and knowledge of our OT workforce around current theories, models and evidence base.</w:t>
            </w:r>
          </w:p>
          <w:p w14:paraId="2947141D" w14:textId="2D330571" w:rsidR="004632D8" w:rsidRPr="004632D8" w:rsidRDefault="004632D8" w:rsidP="00FE1FBF">
            <w:pPr>
              <w:autoSpaceDE w:val="0"/>
              <w:autoSpaceDN w:val="0"/>
              <w:adjustRightInd w:val="0"/>
              <w:rPr>
                <w:rFonts w:ascii="Arial" w:hAnsi="Arial" w:cs="Arial"/>
                <w:color w:val="000000"/>
              </w:rPr>
            </w:pPr>
          </w:p>
        </w:tc>
      </w:tr>
      <w:tr w:rsidR="00FE1FBF" w:rsidRPr="00FE1FBF" w14:paraId="7E622A45" w14:textId="26DB6BA9" w:rsidTr="00FE1FBF">
        <w:trPr>
          <w:trHeight w:val="213"/>
        </w:trPr>
        <w:tc>
          <w:tcPr>
            <w:cnfStyle w:val="000010000000" w:firstRow="0" w:lastRow="0" w:firstColumn="0" w:lastColumn="0" w:oddVBand="1" w:evenVBand="0" w:oddHBand="0" w:evenHBand="0" w:firstRowFirstColumn="0" w:firstRowLastColumn="0" w:lastRowFirstColumn="0" w:lastRowLastColumn="0"/>
            <w:tcW w:w="3927" w:type="dxa"/>
            <w:tcBorders>
              <w:left w:val="none" w:sz="0" w:space="0" w:color="auto"/>
              <w:right w:val="none" w:sz="0" w:space="0" w:color="auto"/>
            </w:tcBorders>
            <w:shd w:val="clear" w:color="auto" w:fill="D9D9D9" w:themeFill="background1" w:themeFillShade="D9"/>
          </w:tcPr>
          <w:p w14:paraId="2459EBD1" w14:textId="77777777" w:rsidR="00FE1FBF" w:rsidRDefault="00FE1FBF" w:rsidP="00FE1FBF">
            <w:pPr>
              <w:autoSpaceDE w:val="0"/>
              <w:autoSpaceDN w:val="0"/>
              <w:adjustRightInd w:val="0"/>
              <w:rPr>
                <w:rFonts w:ascii="Arial" w:hAnsi="Arial" w:cs="Arial"/>
                <w:b/>
                <w:bCs/>
                <w:color w:val="000000"/>
              </w:rPr>
            </w:pPr>
            <w:r w:rsidRPr="00FE1FBF">
              <w:rPr>
                <w:rFonts w:ascii="Arial" w:hAnsi="Arial" w:cs="Arial"/>
                <w:b/>
                <w:bCs/>
                <w:color w:val="000000"/>
              </w:rPr>
              <w:t>Key learning points</w:t>
            </w:r>
          </w:p>
          <w:p w14:paraId="1F68466B" w14:textId="26D71554" w:rsidR="00FE1FBF" w:rsidRPr="00FE1FBF" w:rsidRDefault="00FE1FBF" w:rsidP="00FE1FBF">
            <w:pPr>
              <w:autoSpaceDE w:val="0"/>
              <w:autoSpaceDN w:val="0"/>
              <w:adjustRightInd w:val="0"/>
              <w:rPr>
                <w:rFonts w:ascii="Arial" w:hAnsi="Arial" w:cs="Arial"/>
                <w:color w:val="000000"/>
              </w:rPr>
            </w:pPr>
            <w:r w:rsidRPr="00FE1FBF">
              <w:rPr>
                <w:rFonts w:ascii="Arial" w:hAnsi="Arial" w:cs="Arial"/>
                <w:b/>
                <w:bCs/>
                <w:color w:val="000000"/>
              </w:rPr>
              <w:t xml:space="preserve"> </w:t>
            </w:r>
          </w:p>
        </w:tc>
        <w:tc>
          <w:tcPr>
            <w:cnfStyle w:val="000001000000" w:firstRow="0" w:lastRow="0" w:firstColumn="0" w:lastColumn="0" w:oddVBand="0" w:evenVBand="1" w:oddHBand="0" w:evenHBand="0" w:firstRowFirstColumn="0" w:firstRowLastColumn="0" w:lastRowFirstColumn="0" w:lastRowLastColumn="0"/>
            <w:tcW w:w="3927" w:type="dxa"/>
            <w:tcBorders>
              <w:left w:val="none" w:sz="0" w:space="0" w:color="auto"/>
              <w:right w:val="none" w:sz="0" w:space="0" w:color="auto"/>
            </w:tcBorders>
          </w:tcPr>
          <w:p w14:paraId="18573C68" w14:textId="77777777" w:rsidR="00FE1FBF" w:rsidRDefault="004632D8" w:rsidP="00FE1FBF">
            <w:pPr>
              <w:autoSpaceDE w:val="0"/>
              <w:autoSpaceDN w:val="0"/>
              <w:adjustRightInd w:val="0"/>
              <w:rPr>
                <w:rFonts w:ascii="Arial" w:hAnsi="Arial" w:cs="Arial"/>
                <w:color w:val="000000"/>
              </w:rPr>
            </w:pPr>
            <w:r>
              <w:rPr>
                <w:rFonts w:ascii="Arial" w:hAnsi="Arial" w:cs="Arial"/>
                <w:color w:val="000000"/>
              </w:rPr>
              <w:t xml:space="preserve">Advertise externally. Initially we advertised internally as we had a </w:t>
            </w:r>
            <w:r>
              <w:rPr>
                <w:rFonts w:ascii="Arial" w:hAnsi="Arial" w:cs="Arial"/>
                <w:color w:val="000000"/>
              </w:rPr>
              <w:lastRenderedPageBreak/>
              <w:t xml:space="preserve">member of staff from another professional group interested. However they backed out at the last minute and we readvertised. </w:t>
            </w:r>
          </w:p>
          <w:p w14:paraId="1BB11159" w14:textId="77777777" w:rsidR="004632D8" w:rsidRDefault="004632D8" w:rsidP="00FE1FBF">
            <w:pPr>
              <w:autoSpaceDE w:val="0"/>
              <w:autoSpaceDN w:val="0"/>
              <w:adjustRightInd w:val="0"/>
              <w:rPr>
                <w:rFonts w:ascii="Arial" w:hAnsi="Arial" w:cs="Arial"/>
                <w:color w:val="000000"/>
              </w:rPr>
            </w:pPr>
            <w:r>
              <w:rPr>
                <w:rFonts w:ascii="Arial" w:hAnsi="Arial" w:cs="Arial"/>
                <w:color w:val="000000"/>
              </w:rPr>
              <w:t>Be specific in the advert about the qualifications required.</w:t>
            </w:r>
          </w:p>
          <w:p w14:paraId="63FDB84D" w14:textId="77777777" w:rsidR="004632D8" w:rsidRDefault="004632D8" w:rsidP="00FE1FBF">
            <w:pPr>
              <w:autoSpaceDE w:val="0"/>
              <w:autoSpaceDN w:val="0"/>
              <w:adjustRightInd w:val="0"/>
              <w:rPr>
                <w:rFonts w:ascii="Arial" w:hAnsi="Arial" w:cs="Arial"/>
                <w:color w:val="000000"/>
              </w:rPr>
            </w:pPr>
            <w:r>
              <w:rPr>
                <w:rFonts w:ascii="Arial" w:hAnsi="Arial" w:cs="Arial"/>
                <w:color w:val="000000"/>
              </w:rPr>
              <w:t>Maintain close links with Trust Apprenticeship group, AHP workforce lead for support.</w:t>
            </w:r>
          </w:p>
          <w:p w14:paraId="4ABE050A" w14:textId="2DB15917" w:rsidR="004632D8" w:rsidRPr="004632D8" w:rsidRDefault="004632D8" w:rsidP="00FE1FBF">
            <w:pPr>
              <w:autoSpaceDE w:val="0"/>
              <w:autoSpaceDN w:val="0"/>
              <w:adjustRightInd w:val="0"/>
              <w:rPr>
                <w:rFonts w:ascii="Arial" w:hAnsi="Arial" w:cs="Arial"/>
                <w:color w:val="000000"/>
              </w:rPr>
            </w:pPr>
            <w:r>
              <w:rPr>
                <w:rFonts w:ascii="Arial" w:hAnsi="Arial" w:cs="Arial"/>
                <w:color w:val="000000"/>
              </w:rPr>
              <w:t>Be realistic from the outset about the capacity of the OTA prior to commencing the apprenticeship ie from the outset, we allocated a day a week for them to develop awareness of OT, visits to other sites etc as we knew they would be in University a day a week.</w:t>
            </w:r>
          </w:p>
        </w:tc>
      </w:tr>
      <w:tr w:rsidR="00FE1FBF" w:rsidRPr="00FE1FBF" w14:paraId="714C17EF" w14:textId="76D437E2" w:rsidTr="0008373B">
        <w:trPr>
          <w:cnfStyle w:val="000000100000" w:firstRow="0" w:lastRow="0" w:firstColumn="0" w:lastColumn="0" w:oddVBand="0" w:evenVBand="0" w:oddHBand="1" w:evenHBand="0" w:firstRowFirstColumn="0" w:firstRowLastColumn="0" w:lastRowFirstColumn="0" w:lastRowLastColumn="0"/>
          <w:trHeight w:val="213"/>
        </w:trPr>
        <w:tc>
          <w:tcPr>
            <w:cnfStyle w:val="000010000000" w:firstRow="0" w:lastRow="0" w:firstColumn="0" w:lastColumn="0" w:oddVBand="1" w:evenVBand="0" w:oddHBand="0" w:evenHBand="0" w:firstRowFirstColumn="0" w:firstRowLastColumn="0" w:lastRowFirstColumn="0" w:lastRowLastColumn="0"/>
            <w:tcW w:w="7854" w:type="dxa"/>
            <w:gridSpan w:val="2"/>
            <w:shd w:val="clear" w:color="auto" w:fill="D9D9D9" w:themeFill="background1" w:themeFillShade="D9"/>
          </w:tcPr>
          <w:p w14:paraId="420866A1" w14:textId="77777777" w:rsidR="00FE1FBF" w:rsidRDefault="00FE1FBF" w:rsidP="00FE1FBF">
            <w:pPr>
              <w:autoSpaceDE w:val="0"/>
              <w:autoSpaceDN w:val="0"/>
              <w:adjustRightInd w:val="0"/>
              <w:rPr>
                <w:rFonts w:ascii="Arial" w:hAnsi="Arial" w:cs="Arial"/>
                <w:b/>
                <w:bCs/>
                <w:color w:val="000000"/>
              </w:rPr>
            </w:pPr>
            <w:r w:rsidRPr="00FE1FBF">
              <w:rPr>
                <w:rFonts w:ascii="Arial" w:hAnsi="Arial" w:cs="Arial"/>
                <w:b/>
                <w:bCs/>
                <w:color w:val="000000"/>
              </w:rPr>
              <w:lastRenderedPageBreak/>
              <w:t xml:space="preserve">Please confirm your consent for this profile to be used and published by HEE </w:t>
            </w:r>
          </w:p>
          <w:p w14:paraId="4670BE7B" w14:textId="77777777" w:rsidR="00FE1FBF" w:rsidRPr="00FE1FBF" w:rsidRDefault="00FE1FBF" w:rsidP="00FE1FBF">
            <w:pPr>
              <w:autoSpaceDE w:val="0"/>
              <w:autoSpaceDN w:val="0"/>
              <w:adjustRightInd w:val="0"/>
              <w:rPr>
                <w:rFonts w:ascii="Arial" w:hAnsi="Arial" w:cs="Arial"/>
                <w:b/>
                <w:bCs/>
                <w:color w:val="000000"/>
              </w:rPr>
            </w:pPr>
          </w:p>
        </w:tc>
      </w:tr>
      <w:tr w:rsidR="00FE1FBF" w:rsidRPr="00FE1FBF" w14:paraId="04C842E2" w14:textId="6E484561" w:rsidTr="00FE1FBF">
        <w:trPr>
          <w:trHeight w:val="739"/>
        </w:trPr>
        <w:tc>
          <w:tcPr>
            <w:cnfStyle w:val="000010000000" w:firstRow="0" w:lastRow="0" w:firstColumn="0" w:lastColumn="0" w:oddVBand="1" w:evenVBand="0" w:oddHBand="0" w:evenHBand="0" w:firstRowFirstColumn="0" w:firstRowLastColumn="0" w:lastRowFirstColumn="0" w:lastRowLastColumn="0"/>
            <w:tcW w:w="3927" w:type="dxa"/>
            <w:tcBorders>
              <w:left w:val="none" w:sz="0" w:space="0" w:color="auto"/>
              <w:right w:val="none" w:sz="0" w:space="0" w:color="auto"/>
            </w:tcBorders>
            <w:shd w:val="clear" w:color="auto" w:fill="D9D9D9" w:themeFill="background1" w:themeFillShade="D9"/>
          </w:tcPr>
          <w:p w14:paraId="771FDFDD" w14:textId="77777777" w:rsidR="00FE1FBF" w:rsidRDefault="00FE1FBF" w:rsidP="00FE1FBF">
            <w:pPr>
              <w:autoSpaceDE w:val="0"/>
              <w:autoSpaceDN w:val="0"/>
              <w:adjustRightInd w:val="0"/>
              <w:rPr>
                <w:rFonts w:ascii="Arial" w:hAnsi="Arial" w:cs="Arial"/>
                <w:b/>
                <w:bCs/>
                <w:color w:val="000000"/>
              </w:rPr>
            </w:pPr>
            <w:r w:rsidRPr="00FE1FBF">
              <w:rPr>
                <w:rFonts w:ascii="Arial" w:hAnsi="Arial" w:cs="Arial"/>
                <w:b/>
                <w:bCs/>
                <w:color w:val="000000"/>
              </w:rPr>
              <w:t xml:space="preserve">Staff member signature </w:t>
            </w:r>
          </w:p>
          <w:p w14:paraId="0F3F2702" w14:textId="0639EC03" w:rsidR="00FE1FBF" w:rsidRPr="00FE1FBF" w:rsidRDefault="00FE1FBF" w:rsidP="00FE1FBF">
            <w:pPr>
              <w:autoSpaceDE w:val="0"/>
              <w:autoSpaceDN w:val="0"/>
              <w:adjustRightInd w:val="0"/>
              <w:rPr>
                <w:rFonts w:ascii="Arial" w:hAnsi="Arial" w:cs="Arial"/>
                <w:color w:val="000000"/>
              </w:rPr>
            </w:pPr>
            <w:r w:rsidRPr="00FE1FBF">
              <w:rPr>
                <w:rFonts w:ascii="Arial" w:hAnsi="Arial" w:cs="Arial"/>
                <w:i/>
                <w:iCs/>
                <w:color w:val="000000"/>
              </w:rPr>
              <w:t xml:space="preserve">(typed or electronic signature) </w:t>
            </w:r>
          </w:p>
        </w:tc>
        <w:tc>
          <w:tcPr>
            <w:cnfStyle w:val="000001000000" w:firstRow="0" w:lastRow="0" w:firstColumn="0" w:lastColumn="0" w:oddVBand="0" w:evenVBand="1" w:oddHBand="0" w:evenHBand="0" w:firstRowFirstColumn="0" w:firstRowLastColumn="0" w:lastRowFirstColumn="0" w:lastRowLastColumn="0"/>
            <w:tcW w:w="3927" w:type="dxa"/>
            <w:tcBorders>
              <w:left w:val="none" w:sz="0" w:space="0" w:color="auto"/>
              <w:right w:val="none" w:sz="0" w:space="0" w:color="auto"/>
            </w:tcBorders>
          </w:tcPr>
          <w:p w14:paraId="659A8C21" w14:textId="384E82B6" w:rsidR="00FE1FBF" w:rsidRPr="00FE1FBF" w:rsidRDefault="00FE1FBF" w:rsidP="00FE1FBF">
            <w:pPr>
              <w:autoSpaceDE w:val="0"/>
              <w:autoSpaceDN w:val="0"/>
              <w:adjustRightInd w:val="0"/>
              <w:rPr>
                <w:rFonts w:ascii="Arial" w:hAnsi="Arial" w:cs="Arial"/>
                <w:b/>
                <w:bCs/>
                <w:color w:val="000000"/>
              </w:rPr>
            </w:pPr>
          </w:p>
        </w:tc>
      </w:tr>
      <w:tr w:rsidR="00FE1FBF" w:rsidRPr="00FE1FBF" w14:paraId="3D9A9227" w14:textId="74FEAB6C" w:rsidTr="00FE1FBF">
        <w:trPr>
          <w:cnfStyle w:val="000000100000" w:firstRow="0" w:lastRow="0" w:firstColumn="0" w:lastColumn="0" w:oddVBand="0" w:evenVBand="0" w:oddHBand="1" w:evenHBand="0" w:firstRowFirstColumn="0" w:firstRowLastColumn="0" w:lastRowFirstColumn="0" w:lastRowLastColumn="0"/>
          <w:trHeight w:val="213"/>
        </w:trPr>
        <w:tc>
          <w:tcPr>
            <w:cnfStyle w:val="000010000000" w:firstRow="0" w:lastRow="0" w:firstColumn="0" w:lastColumn="0" w:oddVBand="1" w:evenVBand="0" w:oddHBand="0" w:evenHBand="0" w:firstRowFirstColumn="0" w:firstRowLastColumn="0" w:lastRowFirstColumn="0" w:lastRowLastColumn="0"/>
            <w:tcW w:w="3927" w:type="dxa"/>
            <w:tcBorders>
              <w:top w:val="none" w:sz="0" w:space="0" w:color="auto"/>
              <w:left w:val="none" w:sz="0" w:space="0" w:color="auto"/>
              <w:bottom w:val="none" w:sz="0" w:space="0" w:color="auto"/>
              <w:right w:val="none" w:sz="0" w:space="0" w:color="auto"/>
            </w:tcBorders>
            <w:shd w:val="clear" w:color="auto" w:fill="D9D9D9" w:themeFill="background1" w:themeFillShade="D9"/>
          </w:tcPr>
          <w:p w14:paraId="1C72FA34" w14:textId="77777777" w:rsidR="00FE1FBF" w:rsidRDefault="00FE1FBF" w:rsidP="00FE1FBF">
            <w:pPr>
              <w:autoSpaceDE w:val="0"/>
              <w:autoSpaceDN w:val="0"/>
              <w:adjustRightInd w:val="0"/>
              <w:rPr>
                <w:rFonts w:ascii="Arial" w:hAnsi="Arial" w:cs="Arial"/>
                <w:b/>
                <w:bCs/>
                <w:color w:val="000000"/>
              </w:rPr>
            </w:pPr>
            <w:r w:rsidRPr="00FE1FBF">
              <w:rPr>
                <w:rFonts w:ascii="Arial" w:hAnsi="Arial" w:cs="Arial"/>
                <w:b/>
                <w:bCs/>
                <w:color w:val="000000"/>
              </w:rPr>
              <w:t xml:space="preserve">Line manager of AHP lead </w:t>
            </w:r>
          </w:p>
          <w:p w14:paraId="11BA92B3" w14:textId="57561510" w:rsidR="00FE1FBF" w:rsidRPr="00FE1FBF" w:rsidRDefault="00FE1FBF" w:rsidP="00FE1FBF">
            <w:pPr>
              <w:autoSpaceDE w:val="0"/>
              <w:autoSpaceDN w:val="0"/>
              <w:adjustRightInd w:val="0"/>
              <w:rPr>
                <w:rFonts w:ascii="Arial" w:hAnsi="Arial" w:cs="Arial"/>
                <w:color w:val="000000"/>
              </w:rPr>
            </w:pPr>
          </w:p>
        </w:tc>
        <w:tc>
          <w:tcPr>
            <w:cnfStyle w:val="000001000000" w:firstRow="0" w:lastRow="0" w:firstColumn="0" w:lastColumn="0" w:oddVBand="0" w:evenVBand="1" w:oddHBand="0" w:evenHBand="0" w:firstRowFirstColumn="0" w:firstRowLastColumn="0" w:lastRowFirstColumn="0" w:lastRowLastColumn="0"/>
            <w:tcW w:w="3927" w:type="dxa"/>
            <w:tcBorders>
              <w:top w:val="none" w:sz="0" w:space="0" w:color="auto"/>
              <w:left w:val="none" w:sz="0" w:space="0" w:color="auto"/>
              <w:bottom w:val="none" w:sz="0" w:space="0" w:color="auto"/>
              <w:right w:val="none" w:sz="0" w:space="0" w:color="auto"/>
            </w:tcBorders>
          </w:tcPr>
          <w:p w14:paraId="69033B7A" w14:textId="77777777" w:rsidR="00FE1FBF" w:rsidRPr="00FE1FBF" w:rsidRDefault="00FE1FBF" w:rsidP="00FE1FBF">
            <w:pPr>
              <w:autoSpaceDE w:val="0"/>
              <w:autoSpaceDN w:val="0"/>
              <w:adjustRightInd w:val="0"/>
              <w:rPr>
                <w:rFonts w:ascii="Arial" w:hAnsi="Arial" w:cs="Arial"/>
                <w:b/>
                <w:bCs/>
                <w:color w:val="000000"/>
              </w:rPr>
            </w:pPr>
          </w:p>
        </w:tc>
      </w:tr>
      <w:tr w:rsidR="00FE1FBF" w:rsidRPr="00FE1FBF" w14:paraId="202B58C1" w14:textId="3C0DB13B" w:rsidTr="00FE1FBF">
        <w:trPr>
          <w:trHeight w:val="213"/>
        </w:trPr>
        <w:tc>
          <w:tcPr>
            <w:cnfStyle w:val="000010000000" w:firstRow="0" w:lastRow="0" w:firstColumn="0" w:lastColumn="0" w:oddVBand="1" w:evenVBand="0" w:oddHBand="0" w:evenHBand="0" w:firstRowFirstColumn="0" w:firstRowLastColumn="0" w:lastRowFirstColumn="0" w:lastRowLastColumn="0"/>
            <w:tcW w:w="3927" w:type="dxa"/>
            <w:tcBorders>
              <w:left w:val="none" w:sz="0" w:space="0" w:color="auto"/>
              <w:right w:val="none" w:sz="0" w:space="0" w:color="auto"/>
            </w:tcBorders>
            <w:shd w:val="clear" w:color="auto" w:fill="D9D9D9" w:themeFill="background1" w:themeFillShade="D9"/>
          </w:tcPr>
          <w:p w14:paraId="3F4647B6" w14:textId="77777777" w:rsidR="00FE1FBF" w:rsidRDefault="00FE1FBF" w:rsidP="00FE1FBF">
            <w:pPr>
              <w:autoSpaceDE w:val="0"/>
              <w:autoSpaceDN w:val="0"/>
              <w:adjustRightInd w:val="0"/>
              <w:rPr>
                <w:rFonts w:ascii="Arial" w:hAnsi="Arial" w:cs="Arial"/>
                <w:b/>
                <w:bCs/>
                <w:color w:val="000000"/>
              </w:rPr>
            </w:pPr>
            <w:r w:rsidRPr="00FE1FBF">
              <w:rPr>
                <w:rFonts w:ascii="Arial" w:hAnsi="Arial" w:cs="Arial"/>
                <w:b/>
                <w:bCs/>
                <w:color w:val="000000"/>
              </w:rPr>
              <w:t xml:space="preserve">Date </w:t>
            </w:r>
          </w:p>
          <w:p w14:paraId="6DE5B3B0" w14:textId="01F56C3E" w:rsidR="00FE1FBF" w:rsidRPr="00FE1FBF" w:rsidRDefault="00FE1FBF" w:rsidP="00FE1FBF">
            <w:pPr>
              <w:autoSpaceDE w:val="0"/>
              <w:autoSpaceDN w:val="0"/>
              <w:adjustRightInd w:val="0"/>
              <w:rPr>
                <w:rFonts w:ascii="Arial" w:hAnsi="Arial" w:cs="Arial"/>
                <w:color w:val="000000"/>
              </w:rPr>
            </w:pPr>
          </w:p>
        </w:tc>
        <w:tc>
          <w:tcPr>
            <w:cnfStyle w:val="000001000000" w:firstRow="0" w:lastRow="0" w:firstColumn="0" w:lastColumn="0" w:oddVBand="0" w:evenVBand="1" w:oddHBand="0" w:evenHBand="0" w:firstRowFirstColumn="0" w:firstRowLastColumn="0" w:lastRowFirstColumn="0" w:lastRowLastColumn="0"/>
            <w:tcW w:w="3927" w:type="dxa"/>
            <w:tcBorders>
              <w:left w:val="none" w:sz="0" w:space="0" w:color="auto"/>
              <w:right w:val="none" w:sz="0" w:space="0" w:color="auto"/>
            </w:tcBorders>
          </w:tcPr>
          <w:p w14:paraId="7454EC36" w14:textId="37CCEF6B" w:rsidR="00FE1FBF" w:rsidRPr="00FE1FBF" w:rsidRDefault="008C0B8C" w:rsidP="00FE1FBF">
            <w:pPr>
              <w:autoSpaceDE w:val="0"/>
              <w:autoSpaceDN w:val="0"/>
              <w:adjustRightInd w:val="0"/>
              <w:rPr>
                <w:rFonts w:ascii="Arial" w:hAnsi="Arial" w:cs="Arial"/>
                <w:b/>
                <w:bCs/>
                <w:color w:val="000000"/>
              </w:rPr>
            </w:pPr>
            <w:r>
              <w:rPr>
                <w:rFonts w:ascii="Arial" w:hAnsi="Arial" w:cs="Arial"/>
                <w:b/>
                <w:bCs/>
                <w:color w:val="000000"/>
              </w:rPr>
              <w:t>10/3/22</w:t>
            </w:r>
          </w:p>
        </w:tc>
      </w:tr>
    </w:tbl>
    <w:p w14:paraId="4100A300" w14:textId="77777777" w:rsidR="004939BC" w:rsidRDefault="004939BC"/>
    <w:sectPr w:rsidR="004939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9BC"/>
    <w:rsid w:val="00144205"/>
    <w:rsid w:val="004632D8"/>
    <w:rsid w:val="00481FAC"/>
    <w:rsid w:val="004939BC"/>
    <w:rsid w:val="006E7BF3"/>
    <w:rsid w:val="008005ED"/>
    <w:rsid w:val="00817F17"/>
    <w:rsid w:val="008C0B8C"/>
    <w:rsid w:val="009211A0"/>
    <w:rsid w:val="009A4D14"/>
    <w:rsid w:val="00C46A03"/>
    <w:rsid w:val="00D61EB0"/>
    <w:rsid w:val="00DA25E0"/>
    <w:rsid w:val="00EA31C1"/>
    <w:rsid w:val="00FE1F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53776"/>
  <w15:chartTrackingRefBased/>
  <w15:docId w15:val="{BD2B1DDE-177B-4DE9-800F-A19EEE918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939BC"/>
    <w:pPr>
      <w:autoSpaceDE w:val="0"/>
      <w:autoSpaceDN w:val="0"/>
      <w:adjustRightInd w:val="0"/>
      <w:spacing w:after="0" w:line="240" w:lineRule="auto"/>
    </w:pPr>
    <w:rPr>
      <w:rFonts w:ascii="Arial" w:hAnsi="Arial" w:cs="Arial"/>
      <w:color w:val="000000"/>
      <w:sz w:val="24"/>
      <w:szCs w:val="24"/>
    </w:rPr>
  </w:style>
  <w:style w:type="table" w:styleId="PlainTable2">
    <w:name w:val="Plain Table 2"/>
    <w:basedOn w:val="TableNormal"/>
    <w:uiPriority w:val="42"/>
    <w:rsid w:val="004939B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DA25E0"/>
    <w:rPr>
      <w:color w:val="0000FF" w:themeColor="hyperlink"/>
      <w:u w:val="single"/>
    </w:rPr>
  </w:style>
  <w:style w:type="character" w:styleId="FollowedHyperlink">
    <w:name w:val="FollowedHyperlink"/>
    <w:basedOn w:val="DefaultParagraphFont"/>
    <w:uiPriority w:val="99"/>
    <w:semiHidden/>
    <w:unhideWhenUsed/>
    <w:rsid w:val="00DA25E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hee.nhs.uk/our-work/allied-health-professions/enable-workforce/developing-role-ahp-support-workers/ahp-support-worker-case-studies" TargetMode="Externa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622</Words>
  <Characters>3551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MANGIA, Shree (LEICESTERSHIRE PARTNERSHIP NHS TRUST)</dc:creator>
  <cp:keywords/>
  <dc:description/>
  <cp:lastModifiedBy>Victoria Apparicio</cp:lastModifiedBy>
  <cp:revision>3</cp:revision>
  <dcterms:created xsi:type="dcterms:W3CDTF">2023-08-03T12:55:00Z</dcterms:created>
  <dcterms:modified xsi:type="dcterms:W3CDTF">2023-08-03T12:56:00Z</dcterms:modified>
</cp:coreProperties>
</file>