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67EF" w14:textId="77777777" w:rsidR="00954096" w:rsidRPr="00AB7A6C" w:rsidRDefault="00AB7A6C" w:rsidP="0095409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AB7A6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289D78" wp14:editId="132DECAC">
            <wp:simplePos x="0" y="0"/>
            <wp:positionH relativeFrom="column">
              <wp:posOffset>4819650</wp:posOffset>
            </wp:positionH>
            <wp:positionV relativeFrom="paragraph">
              <wp:posOffset>-914400</wp:posOffset>
            </wp:positionV>
            <wp:extent cx="1571625" cy="1562100"/>
            <wp:effectExtent l="0" t="0" r="9525" b="0"/>
            <wp:wrapNone/>
            <wp:docPr id="1" name="Picture 1" descr="C:\Users\acer\AppData\Local\Microsoft\Windows\INetCache\Content.Word\Care Certificat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Care Certificate 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7A6C">
        <w:rPr>
          <w:rFonts w:ascii="Calibri" w:eastAsia="Calibri" w:hAnsi="Calibri" w:cs="Times New Roman"/>
          <w:b/>
          <w:sz w:val="28"/>
          <w:szCs w:val="28"/>
        </w:rPr>
        <w:t>Care Certificate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Communications/</w:t>
      </w:r>
      <w:r w:rsidRPr="00AB7A6C">
        <w:rPr>
          <w:rFonts w:ascii="Calibri" w:eastAsia="Calibri" w:hAnsi="Calibri" w:cs="Times New Roman"/>
          <w:b/>
          <w:sz w:val="28"/>
          <w:szCs w:val="28"/>
        </w:rPr>
        <w:t xml:space="preserve"> Implementation plan</w:t>
      </w:r>
    </w:p>
    <w:p w14:paraId="617AF897" w14:textId="77777777" w:rsidR="00AB7A6C" w:rsidRPr="00954096" w:rsidRDefault="00AB7A6C" w:rsidP="0095409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Style w:val="TableGrid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1691"/>
        <w:gridCol w:w="1113"/>
        <w:gridCol w:w="3972"/>
      </w:tblGrid>
      <w:tr w:rsidR="00954096" w:rsidRPr="00954096" w14:paraId="28C673B1" w14:textId="77777777" w:rsidTr="00655237">
        <w:tc>
          <w:tcPr>
            <w:tcW w:w="3119" w:type="dxa"/>
          </w:tcPr>
          <w:p w14:paraId="459F9E9C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4096">
              <w:rPr>
                <w:rFonts w:ascii="Calibri" w:eastAsia="Calibri" w:hAnsi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691" w:type="dxa"/>
          </w:tcPr>
          <w:p w14:paraId="179493C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4096">
              <w:rPr>
                <w:rFonts w:ascii="Calibri" w:eastAsia="Calibri" w:hAnsi="Calibri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1113" w:type="dxa"/>
          </w:tcPr>
          <w:p w14:paraId="39F5E93F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4096">
              <w:rPr>
                <w:rFonts w:ascii="Calibri" w:eastAsia="Calibri" w:hAnsi="Calibri" w:cs="Times New Roman"/>
                <w:b/>
                <w:sz w:val="24"/>
                <w:szCs w:val="24"/>
              </w:rPr>
              <w:t>When</w:t>
            </w:r>
          </w:p>
        </w:tc>
        <w:tc>
          <w:tcPr>
            <w:tcW w:w="3972" w:type="dxa"/>
          </w:tcPr>
          <w:p w14:paraId="2A01F951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4096">
              <w:rPr>
                <w:rFonts w:ascii="Calibri" w:eastAsia="Calibri" w:hAnsi="Calibri" w:cs="Times New Roman"/>
                <w:b/>
                <w:sz w:val="24"/>
                <w:szCs w:val="24"/>
              </w:rPr>
              <w:t>Status</w:t>
            </w:r>
          </w:p>
        </w:tc>
      </w:tr>
      <w:tr w:rsidR="00954096" w:rsidRPr="00954096" w14:paraId="13E9B3D3" w14:textId="77777777" w:rsidTr="00655237">
        <w:tc>
          <w:tcPr>
            <w:tcW w:w="3119" w:type="dxa"/>
          </w:tcPr>
          <w:p w14:paraId="605109EB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>Daily Noticeboard/electronic messages</w:t>
            </w:r>
          </w:p>
        </w:tc>
        <w:tc>
          <w:tcPr>
            <w:tcW w:w="1691" w:type="dxa"/>
          </w:tcPr>
          <w:p w14:paraId="1FF65430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48088AC8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AC0F03A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26CCA52F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742785D1" w14:textId="77777777" w:rsidTr="00655237">
        <w:tc>
          <w:tcPr>
            <w:tcW w:w="3119" w:type="dxa"/>
          </w:tcPr>
          <w:p w14:paraId="07A45E8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>Posters for staff/ward areas with names for contact</w:t>
            </w:r>
          </w:p>
        </w:tc>
        <w:tc>
          <w:tcPr>
            <w:tcW w:w="1691" w:type="dxa"/>
          </w:tcPr>
          <w:p w14:paraId="47CB0F59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5418ACE9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1AE4FD8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2739EC35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0BFB8505" w14:textId="77777777" w:rsidTr="00655237">
        <w:tc>
          <w:tcPr>
            <w:tcW w:w="3119" w:type="dxa"/>
          </w:tcPr>
          <w:p w14:paraId="2B459797" w14:textId="7C9F023C" w:rsidR="00954096" w:rsidRPr="00954096" w:rsidRDefault="00655237" w:rsidP="00A01A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HENWL posters, leaflets and pocket guides</w:t>
            </w:r>
          </w:p>
        </w:tc>
        <w:tc>
          <w:tcPr>
            <w:tcW w:w="1691" w:type="dxa"/>
          </w:tcPr>
          <w:p w14:paraId="27D54EA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3D372B7E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088C5DEA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6E50B844" w14:textId="77777777" w:rsidTr="00655237">
        <w:tc>
          <w:tcPr>
            <w:tcW w:w="3119" w:type="dxa"/>
          </w:tcPr>
          <w:p w14:paraId="4B2ACE55" w14:textId="77777777" w:rsid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>Intranet folder (internal access)</w:t>
            </w:r>
          </w:p>
          <w:p w14:paraId="443A719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 (External access)</w:t>
            </w:r>
          </w:p>
        </w:tc>
        <w:tc>
          <w:tcPr>
            <w:tcW w:w="1691" w:type="dxa"/>
          </w:tcPr>
          <w:p w14:paraId="1124781D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F20A43C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6249785F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379BC7E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14A6464F" w14:textId="77777777" w:rsidTr="00655237">
        <w:tc>
          <w:tcPr>
            <w:tcW w:w="3119" w:type="dxa"/>
          </w:tcPr>
          <w:p w14:paraId="7B25A75D" w14:textId="77777777" w:rsidR="00954096" w:rsidRDefault="00A01A4F" w:rsidP="00A01A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Multi –disciplinary </w:t>
            </w:r>
            <w:r w:rsidR="00954096" w:rsidRPr="00954096">
              <w:rPr>
                <w:rFonts w:ascii="Calibri" w:eastAsia="Calibri" w:hAnsi="Calibri" w:cs="Times New Roman"/>
              </w:rPr>
              <w:t>meetings; on everyone’s agenda linking with timescales and Comms plan</w:t>
            </w:r>
          </w:p>
          <w:p w14:paraId="29B9F041" w14:textId="77777777" w:rsidR="00655237" w:rsidRPr="00954096" w:rsidRDefault="00655237" w:rsidP="00A01A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1" w:type="dxa"/>
          </w:tcPr>
          <w:p w14:paraId="5D42C8A6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6187CBE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54766934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5DAEC41C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18DF5FED" w14:textId="77777777" w:rsidTr="00655237">
        <w:tc>
          <w:tcPr>
            <w:tcW w:w="3119" w:type="dxa"/>
          </w:tcPr>
          <w:p w14:paraId="49E3F9E6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 xml:space="preserve">Website story about </w:t>
            </w:r>
            <w:r w:rsidR="00827240">
              <w:rPr>
                <w:rFonts w:ascii="Calibri" w:eastAsia="Calibri" w:hAnsi="Calibri" w:cs="Times New Roman"/>
              </w:rPr>
              <w:t>C</w:t>
            </w:r>
            <w:r w:rsidRPr="00954096">
              <w:rPr>
                <w:rFonts w:ascii="Calibri" w:eastAsia="Calibri" w:hAnsi="Calibri" w:cs="Times New Roman"/>
              </w:rPr>
              <w:t xml:space="preserve">are </w:t>
            </w:r>
            <w:r w:rsidR="00827240">
              <w:rPr>
                <w:rFonts w:ascii="Calibri" w:eastAsia="Calibri" w:hAnsi="Calibri" w:cs="Times New Roman"/>
              </w:rPr>
              <w:t>C</w:t>
            </w:r>
            <w:r w:rsidRPr="00954096">
              <w:rPr>
                <w:rFonts w:ascii="Calibri" w:eastAsia="Calibri" w:hAnsi="Calibri" w:cs="Times New Roman"/>
              </w:rPr>
              <w:t>ertificate</w:t>
            </w:r>
            <w:r>
              <w:rPr>
                <w:rFonts w:ascii="Calibri" w:eastAsia="Calibri" w:hAnsi="Calibri" w:cs="Times New Roman"/>
              </w:rPr>
              <w:t xml:space="preserve"> – from a </w:t>
            </w:r>
            <w:r w:rsidR="00827240">
              <w:rPr>
                <w:rFonts w:ascii="Calibri" w:eastAsia="Calibri" w:hAnsi="Calibri" w:cs="Times New Roman"/>
              </w:rPr>
              <w:t>support worker</w:t>
            </w:r>
            <w:r>
              <w:rPr>
                <w:rFonts w:ascii="Calibri" w:eastAsia="Calibri" w:hAnsi="Calibri" w:cs="Times New Roman"/>
              </w:rPr>
              <w:t xml:space="preserve"> and Assessor perspective</w:t>
            </w:r>
          </w:p>
        </w:tc>
        <w:tc>
          <w:tcPr>
            <w:tcW w:w="1691" w:type="dxa"/>
          </w:tcPr>
          <w:p w14:paraId="49F6C50B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1AF224B2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56767124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09523554" w14:textId="77777777" w:rsidTr="00655237">
        <w:tc>
          <w:tcPr>
            <w:tcW w:w="3119" w:type="dxa"/>
          </w:tcPr>
          <w:p w14:paraId="4C6FC583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>Desktop – info caption on desktop when first logging on</w:t>
            </w:r>
          </w:p>
        </w:tc>
        <w:tc>
          <w:tcPr>
            <w:tcW w:w="1691" w:type="dxa"/>
          </w:tcPr>
          <w:p w14:paraId="76F91831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D21F554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2ACD7627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273A7975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35C049B7" w14:textId="77777777" w:rsidTr="00655237">
        <w:tc>
          <w:tcPr>
            <w:tcW w:w="3119" w:type="dxa"/>
          </w:tcPr>
          <w:p w14:paraId="31D4975B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 xml:space="preserve">Electronic Patient record – reminder when logging on front page </w:t>
            </w:r>
          </w:p>
        </w:tc>
        <w:tc>
          <w:tcPr>
            <w:tcW w:w="1691" w:type="dxa"/>
          </w:tcPr>
          <w:p w14:paraId="43BF4E9B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D377444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73741404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4730C9F3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69A7C507" w14:textId="77777777" w:rsidTr="00655237">
        <w:tc>
          <w:tcPr>
            <w:tcW w:w="3119" w:type="dxa"/>
          </w:tcPr>
          <w:p w14:paraId="2CD8D48A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 xml:space="preserve">Blog – written by HCA </w:t>
            </w:r>
            <w:r>
              <w:rPr>
                <w:rFonts w:ascii="Calibri" w:eastAsia="Calibri" w:hAnsi="Calibri" w:cs="Times New Roman"/>
              </w:rPr>
              <w:t>on the pilot and published on Trust</w:t>
            </w:r>
            <w:r w:rsidRPr="00954096">
              <w:rPr>
                <w:rFonts w:ascii="Calibri" w:eastAsia="Calibri" w:hAnsi="Calibri" w:cs="Times New Roman"/>
              </w:rPr>
              <w:t xml:space="preserve"> website</w:t>
            </w:r>
          </w:p>
        </w:tc>
        <w:tc>
          <w:tcPr>
            <w:tcW w:w="1691" w:type="dxa"/>
          </w:tcPr>
          <w:p w14:paraId="155E6A8F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622A9ACE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1781CD25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54096" w:rsidRPr="00954096" w14:paraId="36E9493A" w14:textId="77777777" w:rsidTr="00655237">
        <w:tc>
          <w:tcPr>
            <w:tcW w:w="3119" w:type="dxa"/>
          </w:tcPr>
          <w:p w14:paraId="643E8D69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96">
              <w:rPr>
                <w:rFonts w:ascii="Calibri" w:eastAsia="Calibri" w:hAnsi="Calibri" w:cs="Times New Roman"/>
              </w:rPr>
              <w:t>Trust News/ or similar in house news letter</w:t>
            </w:r>
          </w:p>
        </w:tc>
        <w:tc>
          <w:tcPr>
            <w:tcW w:w="1691" w:type="dxa"/>
          </w:tcPr>
          <w:p w14:paraId="4EC3D640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9FF3EAC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3" w:type="dxa"/>
          </w:tcPr>
          <w:p w14:paraId="60143C20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2" w:type="dxa"/>
          </w:tcPr>
          <w:p w14:paraId="03538A32" w14:textId="77777777" w:rsidR="00954096" w:rsidRPr="00954096" w:rsidRDefault="00954096" w:rsidP="009540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2F19D34" w14:textId="77777777" w:rsidR="002E6FAC" w:rsidRDefault="002E6FAC"/>
    <w:sectPr w:rsidR="002E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96"/>
    <w:rsid w:val="00076454"/>
    <w:rsid w:val="002E6FAC"/>
    <w:rsid w:val="00655237"/>
    <w:rsid w:val="00827240"/>
    <w:rsid w:val="00954096"/>
    <w:rsid w:val="00A01A4F"/>
    <w:rsid w:val="00A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E05F1"/>
  <w15:docId w15:val="{51503C4C-EB25-4068-8FF8-EADC1CD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7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 xsi:nil="true"/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76001516-1B46-4987-9514-6AF3B27C26D1}"/>
</file>

<file path=customXml/itemProps2.xml><?xml version="1.0" encoding="utf-8"?>
<ds:datastoreItem xmlns:ds="http://schemas.openxmlformats.org/officeDocument/2006/customXml" ds:itemID="{F07A87F8-30CB-4151-9385-EB3FFAF9AB98}"/>
</file>

<file path=customXml/itemProps3.xml><?xml version="1.0" encoding="utf-8"?>
<ds:datastoreItem xmlns:ds="http://schemas.openxmlformats.org/officeDocument/2006/customXml" ds:itemID="{A5050094-5160-4B1D-B3C7-047CF805A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Dawn Grant</cp:lastModifiedBy>
  <cp:revision>2</cp:revision>
  <dcterms:created xsi:type="dcterms:W3CDTF">2015-02-09T13:04:00Z</dcterms:created>
  <dcterms:modified xsi:type="dcterms:W3CDTF">2015-02-09T13:04:00Z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