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6870D9C" w14:textId="05EB5AC5" w:rsidR="00933394" w:rsidRDefault="00933394" w:rsidP="00214162">
      <w:pPr>
        <w:jc w:val="right"/>
      </w:pPr>
    </w:p>
    <w:p w14:paraId="66221740" w14:textId="2890775C" w:rsidR="00933394" w:rsidRDefault="00933394" w:rsidP="00214162">
      <w:pPr>
        <w:jc w:val="right"/>
      </w:pPr>
    </w:p>
    <w:p w14:paraId="44E2DC93" w14:textId="7AAAFADC" w:rsidR="00933394" w:rsidRDefault="00933394" w:rsidP="001F54D9">
      <w:pPr>
        <w:jc w:val="right"/>
      </w:pPr>
    </w:p>
    <w:p w14:paraId="4458C24A" w14:textId="5FDB25E1" w:rsidR="00871E52" w:rsidRDefault="00871E52" w:rsidP="00317F85">
      <w:pPr>
        <w:pStyle w:val="Heading1"/>
        <w:rPr>
          <w:color w:val="0067A5"/>
        </w:rPr>
      </w:pPr>
      <w:bookmarkStart w:id="0" w:name="Title"/>
    </w:p>
    <w:bookmarkEnd w:id="0"/>
    <w:p w14:paraId="00ADFF0F" w14:textId="23E482D7" w:rsidR="00317F85" w:rsidRDefault="00244760" w:rsidP="00107CF7">
      <w:pPr>
        <w:rPr>
          <w:rFonts w:eastAsiaTheme="majorEastAsia" w:cs="Arial"/>
          <w:b/>
          <w:bCs/>
          <w:color w:val="AE2473"/>
          <w:sz w:val="40"/>
          <w:szCs w:val="40"/>
        </w:rPr>
      </w:pPr>
      <w:r w:rsidRPr="00244760">
        <w:rPr>
          <w:rFonts w:eastAsiaTheme="majorEastAsia" w:cs="Arial"/>
          <w:b/>
          <w:bCs/>
          <w:color w:val="AE2473"/>
          <w:sz w:val="40"/>
          <w:szCs w:val="40"/>
        </w:rPr>
        <w:t>First Contact Practice - Self Declaration for Education Providers</w:t>
      </w:r>
      <w:r>
        <w:rPr>
          <w:rFonts w:eastAsiaTheme="majorEastAsia" w:cs="Arial"/>
          <w:b/>
          <w:bCs/>
          <w:color w:val="AE2473"/>
          <w:sz w:val="40"/>
          <w:szCs w:val="40"/>
        </w:rPr>
        <w:t xml:space="preserve"> FAQs</w:t>
      </w:r>
    </w:p>
    <w:p w14:paraId="107C2B47" w14:textId="77777777" w:rsidR="00244760" w:rsidRPr="00107CF7" w:rsidRDefault="00244760" w:rsidP="00107CF7"/>
    <w:p w14:paraId="3E69A5B0" w14:textId="77777777" w:rsidR="00107CF7" w:rsidRPr="00107CF7" w:rsidRDefault="00107CF7" w:rsidP="00107CF7"/>
    <w:p w14:paraId="6E4EB775" w14:textId="48FEEFC5" w:rsidR="00244760" w:rsidRDefault="00244760" w:rsidP="00244760">
      <w:r w:rsidRPr="00244760">
        <w:rPr>
          <w:b/>
          <w:bCs/>
        </w:rPr>
        <w:t>Q.</w:t>
      </w:r>
      <w:r>
        <w:t xml:space="preserve"> Now that you have enabled education providers to self declare, when will I be able to become recognised as an FCP? I completed Stage 1 &amp; 2 last year.</w:t>
      </w:r>
    </w:p>
    <w:p w14:paraId="774143F0" w14:textId="77777777" w:rsidR="00244760" w:rsidRDefault="00244760" w:rsidP="00244760"/>
    <w:p w14:paraId="5CE10667" w14:textId="1DD84A32" w:rsidR="00244760" w:rsidRDefault="00244760" w:rsidP="00244760">
      <w:r w:rsidRPr="00244760">
        <w:rPr>
          <w:b/>
          <w:bCs/>
        </w:rPr>
        <w:t>A.</w:t>
      </w:r>
      <w:r>
        <w:t xml:space="preserve"> Once The Centre for Advancing Practice has ratified the education provider’s self declaration, then, The Centre will be putting in place the mechanism by which it receives your details. It is anticipate this will start in the New Year.</w:t>
      </w:r>
    </w:p>
    <w:p w14:paraId="0DA32B52" w14:textId="77777777" w:rsidR="00244760" w:rsidRDefault="00244760" w:rsidP="00244760"/>
    <w:p w14:paraId="3FBF83D8" w14:textId="77777777" w:rsidR="00244760" w:rsidRDefault="00244760" w:rsidP="00244760"/>
    <w:p w14:paraId="3131DAEC" w14:textId="47C1A362" w:rsidR="00244760" w:rsidRDefault="00244760" w:rsidP="00244760">
      <w:r w:rsidRPr="00244760">
        <w:rPr>
          <w:b/>
          <w:bCs/>
        </w:rPr>
        <w:t>Q.</w:t>
      </w:r>
      <w:r>
        <w:t xml:space="preserve"> When will I get a Digital Badge as recognition that I have successfully completed FCP Stage 1 &amp; 2 through an education provider?</w:t>
      </w:r>
    </w:p>
    <w:p w14:paraId="6AA5C216" w14:textId="77777777" w:rsidR="00244760" w:rsidRDefault="00244760" w:rsidP="00244760"/>
    <w:p w14:paraId="60A86753" w14:textId="0B65895B" w:rsidR="00244760" w:rsidRDefault="00244760" w:rsidP="00244760">
      <w:r w:rsidRPr="00244760">
        <w:rPr>
          <w:b/>
          <w:bCs/>
        </w:rPr>
        <w:t>A.</w:t>
      </w:r>
      <w:r>
        <w:t xml:space="preserve"> FCP Digital Badges will start to be enabled in the New Year - The Centre will need be provided with details from the Education Provider and, once enabled, the Practitioner will then be able to access the Centre Portal and get access to their Digital Badge.</w:t>
      </w:r>
    </w:p>
    <w:p w14:paraId="515325F3" w14:textId="77777777" w:rsidR="00244760" w:rsidRDefault="00244760" w:rsidP="00244760"/>
    <w:p w14:paraId="3790C1F4" w14:textId="77777777" w:rsidR="00244760" w:rsidRDefault="00244760" w:rsidP="00244760"/>
    <w:p w14:paraId="476D8F92" w14:textId="7413BDE0" w:rsidR="00244760" w:rsidRDefault="00244760" w:rsidP="00244760">
      <w:r w:rsidRPr="00244760">
        <w:rPr>
          <w:b/>
          <w:bCs/>
        </w:rPr>
        <w:t>Q.</w:t>
      </w:r>
      <w:r>
        <w:t xml:space="preserve"> I completed Stage 1 and 2 through the FCP Portfolio Route, I used the link in the FCP Roadmap - what’s happening with my application? </w:t>
      </w:r>
    </w:p>
    <w:p w14:paraId="34682C31" w14:textId="77777777" w:rsidR="00244760" w:rsidRDefault="00244760" w:rsidP="00244760"/>
    <w:p w14:paraId="5129BD63" w14:textId="1B742A58" w:rsidR="00244760" w:rsidRDefault="00244760" w:rsidP="00244760">
      <w:r w:rsidRPr="00244760">
        <w:rPr>
          <w:b/>
          <w:bCs/>
        </w:rPr>
        <w:t>A.</w:t>
      </w:r>
      <w:r>
        <w:t xml:space="preserve"> All applications for Centre recognition via the FCP Portfolio Route link in the Roadmaps are currently being reviewed, expect to hear something in due course - some clarification is being sought in some cases.</w:t>
      </w:r>
    </w:p>
    <w:p w14:paraId="528943F1" w14:textId="77777777" w:rsidR="00244760" w:rsidRDefault="00244760" w:rsidP="00244760"/>
    <w:p w14:paraId="495367A4" w14:textId="77777777" w:rsidR="00244760" w:rsidRDefault="00244760" w:rsidP="00244760"/>
    <w:p w14:paraId="1FBBCEE7" w14:textId="77004372" w:rsidR="00244760" w:rsidRDefault="00244760" w:rsidP="00244760">
      <w:r w:rsidRPr="00244760">
        <w:rPr>
          <w:b/>
          <w:bCs/>
        </w:rPr>
        <w:t>Q.</w:t>
      </w:r>
      <w:r>
        <w:t xml:space="preserve">  I completed an FCP module that wasn’t commissioned by HEE, does this mean that the university won’t be able to be recognised?</w:t>
      </w:r>
    </w:p>
    <w:p w14:paraId="602876E1" w14:textId="77777777" w:rsidR="00244760" w:rsidRDefault="00244760" w:rsidP="00244760"/>
    <w:p w14:paraId="01779ED6" w14:textId="1C36D8D7" w:rsidR="00933394" w:rsidRDefault="00244760" w:rsidP="00107CF7">
      <w:r w:rsidRPr="00244760">
        <w:rPr>
          <w:b/>
          <w:bCs/>
        </w:rPr>
        <w:t>A.</w:t>
      </w:r>
      <w:r>
        <w:t xml:space="preserve"> If the module/s that you completed can be mapped to the appropriate roadmap, the education provider meets the threshold requirements, and they are able to self declare that this is the case, then they will be able to be recognised.</w:t>
      </w:r>
    </w:p>
    <w:p w14:paraId="27C5096B" w14:textId="77777777" w:rsidR="00933394" w:rsidRPr="001F0FE1" w:rsidRDefault="00933394" w:rsidP="00933394"/>
    <w:p w14:paraId="4D07125B" w14:textId="77777777" w:rsidR="00933394" w:rsidRDefault="00933394" w:rsidP="00933394"/>
    <w:p w14:paraId="235807A6" w14:textId="77777777" w:rsidR="00933394" w:rsidRDefault="00933394" w:rsidP="00933394"/>
    <w:p w14:paraId="032A35F0" w14:textId="526D7BD6" w:rsidR="00933394" w:rsidRPr="00DA527C" w:rsidRDefault="003F77B4" w:rsidP="00DA527C">
      <w:hyperlink r:id="rId10" w:history="1">
        <w:r w:rsidR="00244760" w:rsidRPr="0047248B">
          <w:rPr>
            <w:rStyle w:val="Hyperlink"/>
          </w:rPr>
          <w:t>https://www.hee.nhs.uk/our-work/allied-health-professions/enable-workforce/first-contact-practice-self-declaration-education-providers</w:t>
        </w:r>
      </w:hyperlink>
      <w:r w:rsidR="00244760">
        <w:t xml:space="preserve"> </w:t>
      </w:r>
    </w:p>
    <w:sectPr w:rsidR="00933394" w:rsidRPr="00DA527C" w:rsidSect="00271A5C">
      <w:headerReference w:type="even" r:id="rId11"/>
      <w:headerReference w:type="default" r:id="rId12"/>
      <w:footerReference w:type="even" r:id="rId13"/>
      <w:footerReference w:type="default" r:id="rId14"/>
      <w:headerReference w:type="first" r:id="rId15"/>
      <w:footerReference w:type="first" r:id="rId16"/>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CBDF0" w14:textId="77777777" w:rsidR="00BB2C27" w:rsidRDefault="00BB2C27" w:rsidP="00AC72FD">
      <w:r>
        <w:separator/>
      </w:r>
    </w:p>
  </w:endnote>
  <w:endnote w:type="continuationSeparator" w:id="0">
    <w:p w14:paraId="3C3CE37C" w14:textId="77777777" w:rsidR="00BB2C27" w:rsidRDefault="00BB2C27"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roman"/>
    <w:notTrueType/>
    <w:pitch w:val="variable"/>
    <w:sig w:usb0="60000287" w:usb1="00000001" w:usb2="00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Lucida Grande">
    <w:altName w:val="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9BE4" w14:textId="453E91D3" w:rsidR="00F6705A" w:rsidRDefault="00F6705A">
    <w:pPr>
      <w:pStyle w:val="Footer"/>
    </w:pPr>
    <w:r>
      <w:rPr>
        <w:noProof/>
      </w:rPr>
      <w:drawing>
        <wp:anchor distT="0" distB="0" distL="114300" distR="114300" simplePos="0" relativeHeight="251660288" behindDoc="1" locked="0" layoutInCell="1" allowOverlap="1" wp14:anchorId="0C6D129D" wp14:editId="51B55A0C">
          <wp:simplePos x="0" y="0"/>
          <wp:positionH relativeFrom="column">
            <wp:posOffset>-537882</wp:posOffset>
          </wp:positionH>
          <wp:positionV relativeFrom="paragraph">
            <wp:posOffset>-365760</wp:posOffset>
          </wp:positionV>
          <wp:extent cx="7560000" cy="902189"/>
          <wp:effectExtent l="0" t="0" r="0" b="0"/>
          <wp:wrapNone/>
          <wp:docPr id="4" name="Picture 4"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AB281" w14:textId="77777777" w:rsidR="00BB2C27" w:rsidRDefault="00BB2C27" w:rsidP="00AC72FD">
      <w:r>
        <w:separator/>
      </w:r>
    </w:p>
  </w:footnote>
  <w:footnote w:type="continuationSeparator" w:id="0">
    <w:p w14:paraId="76255065" w14:textId="77777777" w:rsidR="00BB2C27" w:rsidRDefault="00BB2C27"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BA53" w14:textId="77777777" w:rsidR="00871E52" w:rsidRDefault="00871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E1D7" w14:textId="77777777" w:rsidR="00ED2809" w:rsidRPr="00AC72FD" w:rsidRDefault="00ED2809" w:rsidP="00964AF4">
    <w:pPr>
      <w:pStyle w:val="Heading2"/>
      <w:spacing w:after="400"/>
      <w:jc w:val="right"/>
    </w:pPr>
    <w:r>
      <w:t>Document title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DCD3" w14:textId="7B892DC8" w:rsidR="00871E52" w:rsidRDefault="000000C9">
    <w:pPr>
      <w:pStyle w:val="Header"/>
    </w:pPr>
    <w:r>
      <w:rPr>
        <w:noProof/>
      </w:rPr>
      <w:drawing>
        <wp:anchor distT="0" distB="0" distL="114300" distR="114300" simplePos="0" relativeHeight="251659264" behindDoc="1" locked="0" layoutInCell="1" allowOverlap="1" wp14:anchorId="58654015" wp14:editId="67CE264D">
          <wp:simplePos x="0" y="0"/>
          <wp:positionH relativeFrom="column">
            <wp:posOffset>3231243</wp:posOffset>
          </wp:positionH>
          <wp:positionV relativeFrom="paragraph">
            <wp:posOffset>-360045</wp:posOffset>
          </wp:positionV>
          <wp:extent cx="3784600" cy="1435100"/>
          <wp:effectExtent l="0" t="0" r="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3784600" cy="14351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101FB9"/>
    <w:rsid w:val="00107CF7"/>
    <w:rsid w:val="001263B4"/>
    <w:rsid w:val="00135A54"/>
    <w:rsid w:val="00184133"/>
    <w:rsid w:val="001A3B4D"/>
    <w:rsid w:val="001A70C0"/>
    <w:rsid w:val="001D4F3A"/>
    <w:rsid w:val="001F54D9"/>
    <w:rsid w:val="00214162"/>
    <w:rsid w:val="00244760"/>
    <w:rsid w:val="0025038D"/>
    <w:rsid w:val="00271A5C"/>
    <w:rsid w:val="002D6889"/>
    <w:rsid w:val="002E49BA"/>
    <w:rsid w:val="00317F85"/>
    <w:rsid w:val="00366C2F"/>
    <w:rsid w:val="0038048C"/>
    <w:rsid w:val="003F77B4"/>
    <w:rsid w:val="0042708F"/>
    <w:rsid w:val="004303E9"/>
    <w:rsid w:val="004F47A4"/>
    <w:rsid w:val="00511668"/>
    <w:rsid w:val="005C7973"/>
    <w:rsid w:val="005C7ECA"/>
    <w:rsid w:val="00683AD2"/>
    <w:rsid w:val="00782D6A"/>
    <w:rsid w:val="007E65D8"/>
    <w:rsid w:val="007F2CB8"/>
    <w:rsid w:val="00832F64"/>
    <w:rsid w:val="00861C74"/>
    <w:rsid w:val="00871E52"/>
    <w:rsid w:val="008B0C2E"/>
    <w:rsid w:val="008F1A3E"/>
    <w:rsid w:val="00906015"/>
    <w:rsid w:val="0091039C"/>
    <w:rsid w:val="00933394"/>
    <w:rsid w:val="009648C3"/>
    <w:rsid w:val="00964AF4"/>
    <w:rsid w:val="009D32F5"/>
    <w:rsid w:val="009E2641"/>
    <w:rsid w:val="00A030ED"/>
    <w:rsid w:val="00A41F17"/>
    <w:rsid w:val="00A76867"/>
    <w:rsid w:val="00AA400D"/>
    <w:rsid w:val="00AC72FD"/>
    <w:rsid w:val="00AD3004"/>
    <w:rsid w:val="00B02348"/>
    <w:rsid w:val="00B44DC5"/>
    <w:rsid w:val="00BB2C27"/>
    <w:rsid w:val="00BC3EE5"/>
    <w:rsid w:val="00CA7EEA"/>
    <w:rsid w:val="00D40C54"/>
    <w:rsid w:val="00D743DB"/>
    <w:rsid w:val="00DA527C"/>
    <w:rsid w:val="00DF6A80"/>
    <w:rsid w:val="00EA29F1"/>
    <w:rsid w:val="00EA3FAA"/>
    <w:rsid w:val="00ED2809"/>
    <w:rsid w:val="00ED46E1"/>
    <w:rsid w:val="00F44625"/>
    <w:rsid w:val="00F5593D"/>
    <w:rsid w:val="00F63DEF"/>
    <w:rsid w:val="00F6705A"/>
    <w:rsid w:val="00FB0FE2"/>
    <w:rsid w:val="00FC54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character" w:styleId="Hyperlink">
    <w:name w:val="Hyperlink"/>
    <w:basedOn w:val="DefaultParagraphFont"/>
    <w:uiPriority w:val="99"/>
    <w:unhideWhenUsed/>
    <w:rsid w:val="00244760"/>
    <w:rPr>
      <w:color w:val="0563C1" w:themeColor="hyperlink"/>
      <w:u w:val="single"/>
    </w:rPr>
  </w:style>
  <w:style w:type="character" w:styleId="UnresolvedMention">
    <w:name w:val="Unresolved Mention"/>
    <w:basedOn w:val="DefaultParagraphFont"/>
    <w:uiPriority w:val="99"/>
    <w:semiHidden/>
    <w:unhideWhenUsed/>
    <w:rsid w:val="00244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hee.nhs.uk/our-work/allied-health-professions/enable-workforce/first-contact-practice-self-declaration-education-provider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4C1D223B42884AA6795CDC638E41B3" ma:contentTypeVersion="12" ma:contentTypeDescription="Create a new document." ma:contentTypeScope="" ma:versionID="88933037f786f0db6c2f977b4f16528f">
  <xsd:schema xmlns:xsd="http://www.w3.org/2001/XMLSchema" xmlns:xs="http://www.w3.org/2001/XMLSchema" xmlns:p="http://schemas.microsoft.com/office/2006/metadata/properties" xmlns:ns2="dc9520e7-8fbe-4e44-8280-7196dc0f341b" xmlns:ns3="428f0469-a703-48e6-aa9a-8a335d8e1302" targetNamespace="http://schemas.microsoft.com/office/2006/metadata/properties" ma:root="true" ma:fieldsID="90d3ff04266b6881a007154385f5e9f7" ns2:_="" ns3:_="">
    <xsd:import namespace="dc9520e7-8fbe-4e44-8280-7196dc0f341b"/>
    <xsd:import namespace="428f0469-a703-48e6-aa9a-8a335d8e13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520e7-8fbe-4e44-8280-7196dc0f34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8f0469-a703-48e6-aa9a-8a335d8e13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21540F-5BAF-44A5-8E00-0B7941E73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520e7-8fbe-4e44-8280-7196dc0f341b"/>
    <ds:schemaRef ds:uri="428f0469-a703-48e6-aa9a-8a335d8e1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3.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4.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280</Words>
  <Characters>1596</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Andrew Lack</cp:lastModifiedBy>
  <cp:revision>4</cp:revision>
  <cp:lastPrinted>2021-01-11T11:40:00Z</cp:lastPrinted>
  <dcterms:created xsi:type="dcterms:W3CDTF">2022-12-02T15:06:00Z</dcterms:created>
  <dcterms:modified xsi:type="dcterms:W3CDTF">2022-12-02T16:36:00Z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0x010100F64C1D223B42884AA6795CDC638E41B3</vt:lpwstr>
  </property>
</Properties>
</file>