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9F92A" w14:textId="77777777" w:rsidR="000E2C8E" w:rsidRPr="00D751F2" w:rsidRDefault="000E2C8E" w:rsidP="00D751F2">
      <w:pPr>
        <w:pStyle w:val="BodyText6"/>
      </w:pPr>
    </w:p>
    <w:p w14:paraId="7E48A3C2" w14:textId="77777777" w:rsidR="000E2C8E" w:rsidRDefault="000E2C8E" w:rsidP="000E2C8E">
      <w:pPr>
        <w:rPr>
          <w:rFonts w:cs="Arial"/>
          <w:b/>
          <w:sz w:val="24"/>
          <w:szCs w:val="24"/>
        </w:rPr>
      </w:pPr>
    </w:p>
    <w:p w14:paraId="43BF5212" w14:textId="77777777" w:rsidR="006B2654" w:rsidRDefault="006B2654" w:rsidP="000E2C8E">
      <w:pPr>
        <w:rPr>
          <w:rFonts w:cs="Arial"/>
          <w:b/>
          <w:sz w:val="24"/>
          <w:szCs w:val="24"/>
        </w:rPr>
      </w:pPr>
    </w:p>
    <w:p w14:paraId="1DBC5B7A" w14:textId="77777777" w:rsidR="006B2654" w:rsidRPr="001B28A0" w:rsidRDefault="006B2654" w:rsidP="000E2C8E">
      <w:pPr>
        <w:rPr>
          <w:rFonts w:cs="Arial"/>
          <w:b/>
          <w:sz w:val="24"/>
          <w:szCs w:val="24"/>
        </w:rPr>
      </w:pPr>
    </w:p>
    <w:p w14:paraId="5E0E101D" w14:textId="77777777" w:rsidR="000E2C8E" w:rsidRPr="001B28A0" w:rsidRDefault="000E2C8E" w:rsidP="60952409">
      <w:pPr>
        <w:spacing w:line="360" w:lineRule="auto"/>
        <w:jc w:val="center"/>
        <w:rPr>
          <w:rFonts w:cs="Arial"/>
          <w:b/>
          <w:sz w:val="24"/>
          <w:szCs w:val="24"/>
        </w:rPr>
      </w:pPr>
      <w:r w:rsidRPr="001B28A0">
        <w:rPr>
          <w:rFonts w:cs="Arial"/>
          <w:b/>
          <w:sz w:val="24"/>
          <w:szCs w:val="24"/>
        </w:rPr>
        <w:t xml:space="preserve">Standard </w:t>
      </w:r>
      <w:r w:rsidR="00550C7C">
        <w:rPr>
          <w:rFonts w:cs="Arial"/>
          <w:b/>
          <w:sz w:val="24"/>
          <w:szCs w:val="24"/>
        </w:rPr>
        <w:t>Rotation</w:t>
      </w:r>
      <w:r w:rsidR="00550C7C" w:rsidRPr="001B28A0">
        <w:rPr>
          <w:rFonts w:cs="Arial"/>
          <w:b/>
          <w:sz w:val="24"/>
          <w:szCs w:val="24"/>
        </w:rPr>
        <w:t xml:space="preserve"> </w:t>
      </w:r>
      <w:r w:rsidRPr="001B28A0">
        <w:rPr>
          <w:rFonts w:cs="Arial"/>
          <w:b/>
          <w:sz w:val="24"/>
          <w:szCs w:val="24"/>
        </w:rPr>
        <w:t>Agreement</w:t>
      </w:r>
    </w:p>
    <w:p w14:paraId="5C8D1C99" w14:textId="77777777" w:rsidR="000E2C8E" w:rsidRDefault="00EA0993" w:rsidP="006C522E">
      <w:pPr>
        <w:spacing w:line="360" w:lineRule="auto"/>
        <w:jc w:val="center"/>
        <w:rPr>
          <w:rFonts w:cs="Arial"/>
          <w:sz w:val="24"/>
          <w:szCs w:val="24"/>
        </w:rPr>
      </w:pPr>
      <w:r w:rsidRPr="4ADB34C4">
        <w:rPr>
          <w:rFonts w:cs="Arial"/>
          <w:sz w:val="24"/>
          <w:szCs w:val="24"/>
        </w:rPr>
        <w:t>B</w:t>
      </w:r>
      <w:r w:rsidR="000E2C8E" w:rsidRPr="4ADB34C4">
        <w:rPr>
          <w:rFonts w:cs="Arial"/>
          <w:sz w:val="24"/>
          <w:szCs w:val="24"/>
        </w:rPr>
        <w:t>etween</w:t>
      </w:r>
    </w:p>
    <w:p w14:paraId="2C8F0149" w14:textId="77777777" w:rsidR="00EA0993" w:rsidRPr="00323DD1" w:rsidRDefault="00EA0993" w:rsidP="006C522E">
      <w:pPr>
        <w:spacing w:line="360" w:lineRule="auto"/>
        <w:jc w:val="center"/>
        <w:rPr>
          <w:rFonts w:cs="Arial"/>
          <w:b/>
          <w:bCs/>
          <w:sz w:val="24"/>
          <w:szCs w:val="24"/>
        </w:rPr>
      </w:pPr>
      <w:r w:rsidRPr="00323DD1">
        <w:rPr>
          <w:rFonts w:cs="Arial"/>
          <w:b/>
          <w:bCs/>
          <w:color w:val="2B579A"/>
          <w:sz w:val="24"/>
          <w:szCs w:val="24"/>
          <w:shd w:val="clear" w:color="auto" w:fill="E6E6E6"/>
        </w:rPr>
        <w:t>[Employer]</w:t>
      </w:r>
    </w:p>
    <w:p w14:paraId="05310FFC" w14:textId="77777777" w:rsidR="00EA0993" w:rsidRPr="001B28A0" w:rsidRDefault="00EA0993" w:rsidP="006C522E">
      <w:pPr>
        <w:spacing w:line="360" w:lineRule="auto"/>
        <w:jc w:val="center"/>
        <w:rPr>
          <w:rFonts w:cs="Arial"/>
          <w:sz w:val="24"/>
          <w:szCs w:val="24"/>
        </w:rPr>
      </w:pPr>
      <w:r w:rsidRPr="4ADB34C4">
        <w:rPr>
          <w:rFonts w:cs="Arial"/>
          <w:sz w:val="24"/>
          <w:szCs w:val="24"/>
        </w:rPr>
        <w:t>and</w:t>
      </w:r>
    </w:p>
    <w:p w14:paraId="463EEE71" w14:textId="77777777" w:rsidR="000E2C8E" w:rsidRPr="001B28A0" w:rsidRDefault="0064549C" w:rsidP="4ADB34C4">
      <w:pPr>
        <w:spacing w:line="360" w:lineRule="auto"/>
        <w:jc w:val="center"/>
        <w:rPr>
          <w:rFonts w:cs="Arial"/>
          <w:b/>
          <w:bCs/>
          <w:sz w:val="24"/>
          <w:szCs w:val="24"/>
        </w:rPr>
      </w:pPr>
      <w:r w:rsidRPr="4ADB34C4">
        <w:rPr>
          <w:rFonts w:cs="Arial"/>
          <w:b/>
          <w:bCs/>
          <w:sz w:val="24"/>
          <w:szCs w:val="24"/>
        </w:rPr>
        <w:t>[</w:t>
      </w:r>
      <w:r w:rsidR="00A94EFB" w:rsidRPr="4ADB34C4">
        <w:rPr>
          <w:rFonts w:cs="Arial"/>
          <w:b/>
          <w:bCs/>
          <w:sz w:val="24"/>
          <w:szCs w:val="24"/>
        </w:rPr>
        <w:t xml:space="preserve">Rotation </w:t>
      </w:r>
      <w:r w:rsidR="000E2C8E" w:rsidRPr="4ADB34C4">
        <w:rPr>
          <w:rFonts w:cs="Arial"/>
          <w:b/>
          <w:bCs/>
          <w:sz w:val="24"/>
          <w:szCs w:val="24"/>
        </w:rPr>
        <w:t>Provider</w:t>
      </w:r>
      <w:r w:rsidRPr="4ADB34C4">
        <w:rPr>
          <w:rFonts w:cs="Arial"/>
          <w:b/>
          <w:bCs/>
          <w:sz w:val="24"/>
          <w:szCs w:val="24"/>
        </w:rPr>
        <w:t>]</w:t>
      </w:r>
    </w:p>
    <w:p w14:paraId="774E5238" w14:textId="77777777" w:rsidR="000E2C8E" w:rsidRPr="001B28A0" w:rsidRDefault="000E2C8E" w:rsidP="4ADB34C4">
      <w:pPr>
        <w:spacing w:line="360" w:lineRule="auto"/>
        <w:jc w:val="center"/>
        <w:rPr>
          <w:rFonts w:cs="Arial"/>
          <w:sz w:val="24"/>
          <w:szCs w:val="24"/>
        </w:rPr>
      </w:pPr>
    </w:p>
    <w:p w14:paraId="12B52123" w14:textId="152DF56A" w:rsidR="000E2C8E" w:rsidRPr="00B26AF5" w:rsidRDefault="00DD69D2" w:rsidP="000E2C8E">
      <w:pPr>
        <w:rPr>
          <w:rFonts w:cs="Arial"/>
          <w:bCs/>
          <w:i/>
          <w:iCs/>
          <w:sz w:val="24"/>
          <w:szCs w:val="24"/>
          <w:highlight w:val="yellow"/>
        </w:rPr>
      </w:pPr>
      <w:r w:rsidRPr="00B26AF5">
        <w:rPr>
          <w:rFonts w:cs="Arial"/>
          <w:bCs/>
          <w:i/>
          <w:iCs/>
          <w:sz w:val="24"/>
          <w:szCs w:val="24"/>
          <w:highlight w:val="yellow"/>
        </w:rPr>
        <w:t>DRAFTING NOTES:</w:t>
      </w:r>
    </w:p>
    <w:p w14:paraId="31B8C30C" w14:textId="645E3D87" w:rsidR="00DD69D2" w:rsidRPr="00B26AF5" w:rsidRDefault="00DD69D2" w:rsidP="000E2C8E">
      <w:pPr>
        <w:rPr>
          <w:rFonts w:cs="Arial"/>
          <w:bCs/>
          <w:i/>
          <w:iCs/>
          <w:sz w:val="24"/>
          <w:szCs w:val="24"/>
          <w:highlight w:val="yellow"/>
        </w:rPr>
      </w:pPr>
      <w:r w:rsidRPr="00B26AF5">
        <w:rPr>
          <w:rFonts w:cs="Arial"/>
          <w:bCs/>
          <w:i/>
          <w:iCs/>
          <w:sz w:val="24"/>
          <w:szCs w:val="24"/>
          <w:highlight w:val="yellow"/>
        </w:rPr>
        <w:t>These notes should be deleted from the final agreement before signature.</w:t>
      </w:r>
    </w:p>
    <w:p w14:paraId="7257BFA2" w14:textId="77777777" w:rsidR="00234063" w:rsidRPr="00B26AF5" w:rsidRDefault="00234063" w:rsidP="00234063">
      <w:pPr>
        <w:rPr>
          <w:rFonts w:cs="Arial"/>
          <w:bCs/>
          <w:i/>
          <w:iCs/>
          <w:sz w:val="24"/>
          <w:szCs w:val="24"/>
          <w:highlight w:val="yellow"/>
        </w:rPr>
      </w:pPr>
      <w:r w:rsidRPr="00B26AF5">
        <w:rPr>
          <w:rFonts w:cs="Arial"/>
          <w:bCs/>
          <w:i/>
          <w:iCs/>
          <w:sz w:val="24"/>
          <w:szCs w:val="24"/>
          <w:highlight w:val="yellow"/>
        </w:rPr>
        <w:t>Square brackets indicate text which may need to be deleted if not relevant or where local tailoring may be required.</w:t>
      </w:r>
    </w:p>
    <w:p w14:paraId="3538FBAF" w14:textId="24B6536F" w:rsidR="00DD69D2" w:rsidRPr="00B26AF5" w:rsidRDefault="00DD69D2" w:rsidP="000E2C8E">
      <w:pPr>
        <w:rPr>
          <w:rFonts w:cs="Arial"/>
          <w:bCs/>
          <w:i/>
          <w:iCs/>
          <w:sz w:val="24"/>
          <w:szCs w:val="24"/>
          <w:highlight w:val="yellow"/>
        </w:rPr>
      </w:pPr>
      <w:r w:rsidRPr="00B26AF5">
        <w:rPr>
          <w:rFonts w:cs="Arial"/>
          <w:bCs/>
          <w:i/>
          <w:iCs/>
          <w:sz w:val="24"/>
          <w:szCs w:val="24"/>
          <w:highlight w:val="yellow"/>
        </w:rPr>
        <w:t xml:space="preserve">Yellow highlighting indicates </w:t>
      </w:r>
      <w:r w:rsidR="00234063" w:rsidRPr="00B26AF5">
        <w:rPr>
          <w:rFonts w:cs="Arial"/>
          <w:bCs/>
          <w:i/>
          <w:iCs/>
          <w:sz w:val="24"/>
          <w:szCs w:val="24"/>
          <w:highlight w:val="yellow"/>
        </w:rPr>
        <w:t>where information should be added (if relevant)</w:t>
      </w:r>
      <w:r w:rsidRPr="00B26AF5">
        <w:rPr>
          <w:rFonts w:cs="Arial"/>
          <w:bCs/>
          <w:i/>
          <w:iCs/>
          <w:sz w:val="24"/>
          <w:szCs w:val="24"/>
          <w:highlight w:val="yellow"/>
        </w:rPr>
        <w:t>.</w:t>
      </w:r>
    </w:p>
    <w:p w14:paraId="6F9A8804" w14:textId="7AB8B06C" w:rsidR="000D5BAE" w:rsidRPr="00B26AF5" w:rsidRDefault="000D5BAE" w:rsidP="000E2C8E">
      <w:pPr>
        <w:rPr>
          <w:rFonts w:cs="Arial"/>
          <w:bCs/>
          <w:i/>
          <w:iCs/>
          <w:sz w:val="24"/>
          <w:szCs w:val="24"/>
        </w:rPr>
      </w:pPr>
      <w:r w:rsidRPr="00B26AF5">
        <w:rPr>
          <w:rFonts w:cs="Arial"/>
          <w:bCs/>
          <w:i/>
          <w:iCs/>
          <w:sz w:val="24"/>
          <w:szCs w:val="24"/>
          <w:highlight w:val="yellow"/>
        </w:rPr>
        <w:t xml:space="preserve">Drafting notes are included in italics and </w:t>
      </w:r>
      <w:r w:rsidR="00D31CF9">
        <w:rPr>
          <w:rFonts w:cs="Arial"/>
          <w:bCs/>
          <w:i/>
          <w:iCs/>
          <w:sz w:val="24"/>
          <w:szCs w:val="24"/>
          <w:highlight w:val="yellow"/>
        </w:rPr>
        <w:t xml:space="preserve">yellow </w:t>
      </w:r>
      <w:r w:rsidRPr="00B26AF5">
        <w:rPr>
          <w:rFonts w:cs="Arial"/>
          <w:bCs/>
          <w:i/>
          <w:iCs/>
          <w:sz w:val="24"/>
          <w:szCs w:val="24"/>
          <w:highlight w:val="yellow"/>
        </w:rPr>
        <w:t>highlighting to assist with the completion/ tailoring of the template.  These should be deleted form the agreement before signature.</w:t>
      </w:r>
    </w:p>
    <w:p w14:paraId="5FEE0C84" w14:textId="1F119EBD" w:rsidR="00E62E6F" w:rsidRDefault="00E62E6F" w:rsidP="000E2C8E">
      <w:pPr>
        <w:rPr>
          <w:rFonts w:cs="Arial"/>
          <w:b/>
          <w:bCs/>
          <w:sz w:val="24"/>
          <w:szCs w:val="24"/>
        </w:rPr>
        <w:sectPr w:rsidR="00E62E6F" w:rsidSect="00CD7E27">
          <w:headerReference w:type="default" r:id="rId7"/>
          <w:footerReference w:type="default" r:id="rId8"/>
          <w:headerReference w:type="first" r:id="rId9"/>
          <w:type w:val="continuous"/>
          <w:pgSz w:w="11907" w:h="16840" w:code="9"/>
          <w:pgMar w:top="1440" w:right="1077" w:bottom="1440" w:left="1418" w:header="720" w:footer="720" w:gutter="0"/>
          <w:cols w:space="720"/>
          <w:docGrid w:linePitch="299"/>
        </w:sectPr>
      </w:pPr>
    </w:p>
    <w:p w14:paraId="1F74A98A" w14:textId="6AAFE9D8" w:rsidR="00E04665" w:rsidRPr="00CC1930" w:rsidRDefault="00762A53" w:rsidP="00E04665">
      <w:pPr>
        <w:pStyle w:val="TOC1"/>
        <w:tabs>
          <w:tab w:val="right" w:leader="dot" w:pos="9402"/>
        </w:tabs>
        <w:jc w:val="center"/>
        <w:rPr>
          <w:rFonts w:cs="Arial"/>
          <w:sz w:val="24"/>
          <w:szCs w:val="24"/>
        </w:rPr>
      </w:pPr>
      <w:r w:rsidRPr="00CC1930">
        <w:rPr>
          <w:rFonts w:cs="Arial"/>
          <w:sz w:val="24"/>
          <w:szCs w:val="24"/>
        </w:rPr>
        <w:lastRenderedPageBreak/>
        <w:t>index</w:t>
      </w:r>
    </w:p>
    <w:p w14:paraId="2D5FB746" w14:textId="77777777" w:rsidR="00E04665" w:rsidRPr="00897D71" w:rsidRDefault="00E04665">
      <w:pPr>
        <w:pStyle w:val="TOC1"/>
        <w:tabs>
          <w:tab w:val="right" w:leader="dot" w:pos="9402"/>
        </w:tabs>
        <w:rPr>
          <w:rFonts w:cs="Arial"/>
          <w:sz w:val="24"/>
          <w:szCs w:val="24"/>
        </w:rPr>
      </w:pPr>
    </w:p>
    <w:p w14:paraId="67452DC3" w14:textId="366E6E69" w:rsidR="00897D71" w:rsidRPr="00897D71" w:rsidRDefault="004F5C0C">
      <w:pPr>
        <w:pStyle w:val="TOC1"/>
        <w:tabs>
          <w:tab w:val="right" w:leader="dot" w:pos="9402"/>
        </w:tabs>
        <w:rPr>
          <w:rFonts w:eastAsiaTheme="minorEastAsia" w:cs="Arial"/>
          <w:b w:val="0"/>
          <w:caps w:val="0"/>
          <w:kern w:val="2"/>
          <w:sz w:val="24"/>
          <w:szCs w:val="24"/>
          <w14:ligatures w14:val="standardContextual"/>
        </w:rPr>
      </w:pPr>
      <w:r w:rsidRPr="00897D71">
        <w:rPr>
          <w:rFonts w:cs="Arial"/>
          <w:bCs/>
          <w:sz w:val="24"/>
          <w:szCs w:val="24"/>
        </w:rPr>
        <w:fldChar w:fldCharType="begin"/>
      </w:r>
      <w:r w:rsidRPr="00897D71">
        <w:rPr>
          <w:rFonts w:cs="Arial"/>
          <w:bCs/>
          <w:sz w:val="24"/>
          <w:szCs w:val="24"/>
        </w:rPr>
        <w:instrText xml:space="preserve"> TOC \h \z \t "Level 1 Number,1,Level 1 Heading,1,Sch   main head,1" </w:instrText>
      </w:r>
      <w:r w:rsidRPr="00897D71">
        <w:rPr>
          <w:rFonts w:cs="Arial"/>
          <w:bCs/>
          <w:sz w:val="24"/>
          <w:szCs w:val="24"/>
        </w:rPr>
        <w:fldChar w:fldCharType="separate"/>
      </w:r>
      <w:hyperlink w:anchor="_Toc199236869" w:history="1">
        <w:r w:rsidR="00897D71" w:rsidRPr="00897D71">
          <w:rPr>
            <w:rStyle w:val="Hyperlink"/>
            <w:rFonts w:cs="Arial"/>
            <w:bCs/>
            <w:sz w:val="24"/>
            <w:szCs w:val="24"/>
            <w:lang w:bidi="he-IL"/>
          </w:rPr>
          <w:t>1</w:t>
        </w:r>
        <w:r w:rsidR="00897D71" w:rsidRPr="00897D71">
          <w:rPr>
            <w:rFonts w:eastAsiaTheme="minorEastAsia" w:cs="Arial"/>
            <w:b w:val="0"/>
            <w:caps w:val="0"/>
            <w:kern w:val="2"/>
            <w:sz w:val="24"/>
            <w:szCs w:val="24"/>
            <w14:ligatures w14:val="standardContextual"/>
          </w:rPr>
          <w:tab/>
        </w:r>
        <w:r w:rsidR="00897D71" w:rsidRPr="00897D71">
          <w:rPr>
            <w:rStyle w:val="Hyperlink"/>
            <w:rFonts w:cs="Arial"/>
            <w:sz w:val="24"/>
            <w:szCs w:val="24"/>
            <w:lang w:bidi="he-IL"/>
          </w:rPr>
          <w:t>definitions and interpretation</w:t>
        </w:r>
        <w:r w:rsidR="00897D71" w:rsidRPr="00897D71">
          <w:rPr>
            <w:rFonts w:cs="Arial"/>
            <w:webHidden/>
            <w:sz w:val="24"/>
            <w:szCs w:val="24"/>
          </w:rPr>
          <w:tab/>
        </w:r>
        <w:r w:rsidR="00897D71" w:rsidRPr="00897D71">
          <w:rPr>
            <w:rFonts w:cs="Arial"/>
            <w:webHidden/>
            <w:sz w:val="24"/>
            <w:szCs w:val="24"/>
          </w:rPr>
          <w:fldChar w:fldCharType="begin"/>
        </w:r>
        <w:r w:rsidR="00897D71" w:rsidRPr="00897D71">
          <w:rPr>
            <w:rFonts w:cs="Arial"/>
            <w:webHidden/>
            <w:sz w:val="24"/>
            <w:szCs w:val="24"/>
          </w:rPr>
          <w:instrText xml:space="preserve"> PAGEREF _Toc199236869 \h </w:instrText>
        </w:r>
        <w:r w:rsidR="00897D71" w:rsidRPr="00897D71">
          <w:rPr>
            <w:rFonts w:cs="Arial"/>
            <w:webHidden/>
            <w:sz w:val="24"/>
            <w:szCs w:val="24"/>
          </w:rPr>
        </w:r>
        <w:r w:rsidR="00897D71" w:rsidRPr="00897D71">
          <w:rPr>
            <w:rFonts w:cs="Arial"/>
            <w:webHidden/>
            <w:sz w:val="24"/>
            <w:szCs w:val="24"/>
          </w:rPr>
          <w:fldChar w:fldCharType="separate"/>
        </w:r>
        <w:r w:rsidR="00897D71" w:rsidRPr="00897D71">
          <w:rPr>
            <w:rFonts w:cs="Arial"/>
            <w:webHidden/>
            <w:sz w:val="24"/>
            <w:szCs w:val="24"/>
          </w:rPr>
          <w:t>4</w:t>
        </w:r>
        <w:r w:rsidR="00897D71" w:rsidRPr="00897D71">
          <w:rPr>
            <w:rFonts w:cs="Arial"/>
            <w:webHidden/>
            <w:sz w:val="24"/>
            <w:szCs w:val="24"/>
          </w:rPr>
          <w:fldChar w:fldCharType="end"/>
        </w:r>
      </w:hyperlink>
    </w:p>
    <w:p w14:paraId="63F97EA2" w14:textId="7B8308BA"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70" w:history="1">
        <w:r w:rsidRPr="00897D71">
          <w:rPr>
            <w:rStyle w:val="Hyperlink"/>
            <w:rFonts w:eastAsia="Arial" w:cs="Arial"/>
            <w:bCs/>
            <w:sz w:val="24"/>
            <w:szCs w:val="24"/>
            <w:lang w:bidi="he-IL"/>
          </w:rPr>
          <w:t>2</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duration</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_Toc199236870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13</w:t>
        </w:r>
        <w:r w:rsidRPr="00897D71">
          <w:rPr>
            <w:rFonts w:cs="Arial"/>
            <w:webHidden/>
            <w:sz w:val="24"/>
            <w:szCs w:val="24"/>
          </w:rPr>
          <w:fldChar w:fldCharType="end"/>
        </w:r>
      </w:hyperlink>
    </w:p>
    <w:p w14:paraId="757C0329" w14:textId="78D7E35C"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71" w:history="1">
        <w:r w:rsidRPr="00897D71">
          <w:rPr>
            <w:rStyle w:val="Hyperlink"/>
            <w:rFonts w:eastAsia="Arial" w:cs="Arial"/>
            <w:bCs/>
            <w:sz w:val="24"/>
            <w:szCs w:val="24"/>
            <w:lang w:bidi="he-IL"/>
          </w:rPr>
          <w:t>3</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The Services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_Toc199236871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13</w:t>
        </w:r>
        <w:r w:rsidRPr="00897D71">
          <w:rPr>
            <w:rFonts w:cs="Arial"/>
            <w:webHidden/>
            <w:sz w:val="24"/>
            <w:szCs w:val="24"/>
          </w:rPr>
          <w:fldChar w:fldCharType="end"/>
        </w:r>
      </w:hyperlink>
    </w:p>
    <w:p w14:paraId="319234D4" w14:textId="0D820ACC"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72" w:history="1">
        <w:r w:rsidRPr="00897D71">
          <w:rPr>
            <w:rStyle w:val="Hyperlink"/>
            <w:rFonts w:eastAsia="Arial" w:cs="Arial"/>
            <w:bCs/>
            <w:sz w:val="24"/>
            <w:szCs w:val="24"/>
            <w:lang w:bidi="he-IL"/>
          </w:rPr>
          <w:t>4</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EMPLOYER’s WARRANTIES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_Toc199236872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13</w:t>
        </w:r>
        <w:r w:rsidRPr="00897D71">
          <w:rPr>
            <w:rFonts w:cs="Arial"/>
            <w:webHidden/>
            <w:sz w:val="24"/>
            <w:szCs w:val="24"/>
          </w:rPr>
          <w:fldChar w:fldCharType="end"/>
        </w:r>
      </w:hyperlink>
    </w:p>
    <w:p w14:paraId="51018973" w14:textId="46E31D5C"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73" w:history="1">
        <w:r w:rsidRPr="00897D71">
          <w:rPr>
            <w:rStyle w:val="Hyperlink"/>
            <w:rFonts w:eastAsia="Arial" w:cs="Arial"/>
            <w:bCs/>
            <w:sz w:val="24"/>
            <w:szCs w:val="24"/>
            <w:lang w:bidi="he-IL"/>
          </w:rPr>
          <w:t>5</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ROTATION Provider’s warranties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_Toc199236873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14</w:t>
        </w:r>
        <w:r w:rsidRPr="00897D71">
          <w:rPr>
            <w:rFonts w:cs="Arial"/>
            <w:webHidden/>
            <w:sz w:val="24"/>
            <w:szCs w:val="24"/>
          </w:rPr>
          <w:fldChar w:fldCharType="end"/>
        </w:r>
      </w:hyperlink>
    </w:p>
    <w:p w14:paraId="4302D1DA" w14:textId="76DC95EB"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74" w:history="1">
        <w:r w:rsidRPr="00897D71">
          <w:rPr>
            <w:rStyle w:val="Hyperlink"/>
            <w:rFonts w:eastAsia="Arial" w:cs="Arial"/>
            <w:bCs/>
            <w:sz w:val="24"/>
            <w:szCs w:val="24"/>
            <w:lang w:bidi="he-IL"/>
          </w:rPr>
          <w:t>6</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EMPLOYER’s Responsibilities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_Toc199236874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14</w:t>
        </w:r>
        <w:r w:rsidRPr="00897D71">
          <w:rPr>
            <w:rFonts w:cs="Arial"/>
            <w:webHidden/>
            <w:sz w:val="24"/>
            <w:szCs w:val="24"/>
          </w:rPr>
          <w:fldChar w:fldCharType="end"/>
        </w:r>
      </w:hyperlink>
    </w:p>
    <w:p w14:paraId="5E396033" w14:textId="7C29D16A"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75" w:history="1">
        <w:r w:rsidRPr="00897D71">
          <w:rPr>
            <w:rStyle w:val="Hyperlink"/>
            <w:rFonts w:eastAsia="Arial" w:cs="Arial"/>
            <w:bCs/>
            <w:sz w:val="24"/>
            <w:szCs w:val="24"/>
            <w:lang w:bidi="he-IL"/>
          </w:rPr>
          <w:t>7</w:t>
        </w:r>
        <w:r w:rsidRPr="00897D71">
          <w:rPr>
            <w:rFonts w:eastAsiaTheme="minorEastAsia" w:cs="Arial"/>
            <w:b w:val="0"/>
            <w:caps w:val="0"/>
            <w:kern w:val="2"/>
            <w:sz w:val="24"/>
            <w:szCs w:val="24"/>
            <w14:ligatures w14:val="standardContextual"/>
          </w:rPr>
          <w:tab/>
        </w:r>
        <w:r w:rsidRPr="00897D71">
          <w:rPr>
            <w:rStyle w:val="Hyperlink"/>
            <w:rFonts w:cs="Arial"/>
            <w:sz w:val="24"/>
            <w:szCs w:val="24"/>
            <w:lang w:bidi="he-IL"/>
          </w:rPr>
          <w:t>Rotation Provider</w:t>
        </w:r>
        <w:r w:rsidRPr="00897D71">
          <w:rPr>
            <w:rStyle w:val="Hyperlink"/>
            <w:rFonts w:eastAsia="Arial" w:cs="Arial"/>
            <w:sz w:val="24"/>
            <w:szCs w:val="24"/>
            <w:lang w:bidi="he-IL"/>
          </w:rPr>
          <w:t xml:space="preserve"> </w:t>
        </w:r>
        <w:r w:rsidRPr="00897D71">
          <w:rPr>
            <w:rStyle w:val="Hyperlink"/>
            <w:rFonts w:eastAsia="Arial" w:cs="Arial"/>
            <w:bCs/>
            <w:sz w:val="24"/>
            <w:szCs w:val="24"/>
            <w:lang w:bidi="he-IL"/>
          </w:rPr>
          <w:t>Responsibilities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_Toc199236875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15</w:t>
        </w:r>
        <w:r w:rsidRPr="00897D71">
          <w:rPr>
            <w:rFonts w:cs="Arial"/>
            <w:webHidden/>
            <w:sz w:val="24"/>
            <w:szCs w:val="24"/>
          </w:rPr>
          <w:fldChar w:fldCharType="end"/>
        </w:r>
      </w:hyperlink>
    </w:p>
    <w:p w14:paraId="5A2C73B8" w14:textId="5A49B228"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76" w:history="1">
        <w:r w:rsidRPr="00897D71">
          <w:rPr>
            <w:rStyle w:val="Hyperlink"/>
            <w:rFonts w:cs="Arial"/>
            <w:bCs/>
            <w:sz w:val="24"/>
            <w:szCs w:val="24"/>
            <w:lang w:bidi="he-IL"/>
          </w:rPr>
          <w:t>8</w:t>
        </w:r>
        <w:r w:rsidRPr="00897D71">
          <w:rPr>
            <w:rFonts w:eastAsiaTheme="minorEastAsia" w:cs="Arial"/>
            <w:b w:val="0"/>
            <w:caps w:val="0"/>
            <w:kern w:val="2"/>
            <w:sz w:val="24"/>
            <w:szCs w:val="24"/>
            <w14:ligatures w14:val="standardContextual"/>
          </w:rPr>
          <w:tab/>
        </w:r>
        <w:r w:rsidRPr="00897D71">
          <w:rPr>
            <w:rStyle w:val="Hyperlink"/>
            <w:rFonts w:cs="Arial"/>
            <w:sz w:val="24"/>
            <w:szCs w:val="24"/>
            <w:lang w:bidi="he-IL"/>
          </w:rPr>
          <w:t>MUTUAL</w:t>
        </w:r>
        <w:r w:rsidRPr="00897D71">
          <w:rPr>
            <w:rStyle w:val="Hyperlink"/>
            <w:rFonts w:eastAsia="Arial" w:cs="Arial"/>
            <w:sz w:val="24"/>
            <w:szCs w:val="24"/>
            <w:lang w:bidi="he-IL"/>
          </w:rPr>
          <w:t xml:space="preserve"> Responsibilities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_Toc199236876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20</w:t>
        </w:r>
        <w:r w:rsidRPr="00897D71">
          <w:rPr>
            <w:rFonts w:cs="Arial"/>
            <w:webHidden/>
            <w:sz w:val="24"/>
            <w:szCs w:val="24"/>
          </w:rPr>
          <w:fldChar w:fldCharType="end"/>
        </w:r>
      </w:hyperlink>
    </w:p>
    <w:p w14:paraId="766048F6" w14:textId="2C15BE75"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77" w:history="1">
        <w:r w:rsidRPr="00897D71">
          <w:rPr>
            <w:rStyle w:val="Hyperlink"/>
            <w:rFonts w:eastAsia="Arial" w:cs="Arial"/>
            <w:bCs/>
            <w:sz w:val="24"/>
            <w:szCs w:val="24"/>
            <w:lang w:bidi="he-IL"/>
          </w:rPr>
          <w:t>9</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MANAGEMENT ISSUES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_Toc199236877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21</w:t>
        </w:r>
        <w:r w:rsidRPr="00897D71">
          <w:rPr>
            <w:rFonts w:cs="Arial"/>
            <w:webHidden/>
            <w:sz w:val="24"/>
            <w:szCs w:val="24"/>
          </w:rPr>
          <w:fldChar w:fldCharType="end"/>
        </w:r>
      </w:hyperlink>
    </w:p>
    <w:p w14:paraId="66DBED84" w14:textId="61323ED5"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78" w:history="1">
        <w:r w:rsidRPr="00897D71">
          <w:rPr>
            <w:rStyle w:val="Hyperlink"/>
            <w:rFonts w:eastAsia="Arial" w:cs="Arial"/>
            <w:bCs/>
            <w:sz w:val="24"/>
            <w:szCs w:val="24"/>
            <w:lang w:bidi="he-IL"/>
          </w:rPr>
          <w:t>10</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Leave</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_Toc199236878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22</w:t>
        </w:r>
        <w:r w:rsidRPr="00897D71">
          <w:rPr>
            <w:rFonts w:cs="Arial"/>
            <w:webHidden/>
            <w:sz w:val="24"/>
            <w:szCs w:val="24"/>
          </w:rPr>
          <w:fldChar w:fldCharType="end"/>
        </w:r>
      </w:hyperlink>
    </w:p>
    <w:p w14:paraId="1E33CD60" w14:textId="7D902F2B"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79" w:history="1">
        <w:r w:rsidRPr="00897D71">
          <w:rPr>
            <w:rStyle w:val="Hyperlink"/>
            <w:rFonts w:eastAsia="Arial" w:cs="Arial"/>
            <w:bCs/>
            <w:sz w:val="24"/>
            <w:szCs w:val="24"/>
            <w:lang w:bidi="he-IL"/>
          </w:rPr>
          <w:t>11</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INTELLECTUAL PROPERTY RIGHTS AND MORAL RIGHTS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_Toc199236879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23</w:t>
        </w:r>
        <w:r w:rsidRPr="00897D71">
          <w:rPr>
            <w:rFonts w:cs="Arial"/>
            <w:webHidden/>
            <w:sz w:val="24"/>
            <w:szCs w:val="24"/>
          </w:rPr>
          <w:fldChar w:fldCharType="end"/>
        </w:r>
      </w:hyperlink>
    </w:p>
    <w:p w14:paraId="445AAF58" w14:textId="715C8902"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80" w:history="1">
        <w:r w:rsidRPr="00897D71">
          <w:rPr>
            <w:rStyle w:val="Hyperlink"/>
            <w:rFonts w:eastAsia="Arial" w:cs="Arial"/>
            <w:bCs/>
            <w:sz w:val="24"/>
            <w:szCs w:val="24"/>
            <w:lang w:bidi="he-IL"/>
          </w:rPr>
          <w:t>12</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Staff</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_Toc199236880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23</w:t>
        </w:r>
        <w:r w:rsidRPr="00897D71">
          <w:rPr>
            <w:rFonts w:cs="Arial"/>
            <w:webHidden/>
            <w:sz w:val="24"/>
            <w:szCs w:val="24"/>
          </w:rPr>
          <w:fldChar w:fldCharType="end"/>
        </w:r>
      </w:hyperlink>
    </w:p>
    <w:p w14:paraId="6605AA25" w14:textId="6D30CB8C"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81" w:history="1">
        <w:r w:rsidRPr="00897D71">
          <w:rPr>
            <w:rStyle w:val="Hyperlink"/>
            <w:rFonts w:eastAsia="Arial" w:cs="Arial"/>
            <w:bCs/>
            <w:sz w:val="24"/>
            <w:szCs w:val="24"/>
            <w:lang w:bidi="he-IL"/>
          </w:rPr>
          <w:t>13</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Insurance</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_Toc199236881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25</w:t>
        </w:r>
        <w:r w:rsidRPr="00897D71">
          <w:rPr>
            <w:rFonts w:cs="Arial"/>
            <w:webHidden/>
            <w:sz w:val="24"/>
            <w:szCs w:val="24"/>
          </w:rPr>
          <w:fldChar w:fldCharType="end"/>
        </w:r>
      </w:hyperlink>
    </w:p>
    <w:p w14:paraId="025D2BDB" w14:textId="21A832BE"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82" w:history="1">
        <w:r w:rsidRPr="00897D71">
          <w:rPr>
            <w:rStyle w:val="Hyperlink"/>
            <w:rFonts w:eastAsia="Arial" w:cs="Arial"/>
            <w:bCs/>
            <w:sz w:val="24"/>
            <w:szCs w:val="24"/>
            <w:lang w:bidi="he-IL"/>
          </w:rPr>
          <w:t>14</w:t>
        </w:r>
        <w:r w:rsidRPr="00897D71">
          <w:rPr>
            <w:rFonts w:eastAsiaTheme="minorEastAsia" w:cs="Arial"/>
            <w:b w:val="0"/>
            <w:caps w:val="0"/>
            <w:kern w:val="2"/>
            <w:sz w:val="24"/>
            <w:szCs w:val="24"/>
            <w14:ligatures w14:val="standardContextual"/>
          </w:rPr>
          <w:tab/>
        </w:r>
        <w:r w:rsidRPr="00897D71">
          <w:rPr>
            <w:rStyle w:val="Hyperlink"/>
            <w:rFonts w:cs="Arial"/>
            <w:sz w:val="24"/>
            <w:szCs w:val="24"/>
            <w:lang w:bidi="he-IL"/>
          </w:rPr>
          <w:t>Indemnity</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_Toc199236882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26</w:t>
        </w:r>
        <w:r w:rsidRPr="00897D71">
          <w:rPr>
            <w:rFonts w:cs="Arial"/>
            <w:webHidden/>
            <w:sz w:val="24"/>
            <w:szCs w:val="24"/>
          </w:rPr>
          <w:fldChar w:fldCharType="end"/>
        </w:r>
      </w:hyperlink>
    </w:p>
    <w:p w14:paraId="4B681EF0" w14:textId="363C078D"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83" w:history="1">
        <w:r w:rsidRPr="00897D71">
          <w:rPr>
            <w:rStyle w:val="Hyperlink"/>
            <w:rFonts w:cs="Arial"/>
            <w:bCs/>
            <w:sz w:val="24"/>
            <w:szCs w:val="24"/>
            <w:lang w:bidi="he-IL"/>
          </w:rPr>
          <w:t>15</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Termination</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_Toc199236883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26</w:t>
        </w:r>
        <w:r w:rsidRPr="00897D71">
          <w:rPr>
            <w:rFonts w:cs="Arial"/>
            <w:webHidden/>
            <w:sz w:val="24"/>
            <w:szCs w:val="24"/>
          </w:rPr>
          <w:fldChar w:fldCharType="end"/>
        </w:r>
      </w:hyperlink>
    </w:p>
    <w:p w14:paraId="7477C7BC" w14:textId="7AFF6374"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84" w:history="1">
        <w:r w:rsidRPr="00897D71">
          <w:rPr>
            <w:rStyle w:val="Hyperlink"/>
            <w:rFonts w:eastAsia="Arial" w:cs="Arial"/>
            <w:bCs/>
            <w:sz w:val="24"/>
            <w:szCs w:val="24"/>
            <w:lang w:bidi="he-IL"/>
          </w:rPr>
          <w:t>16</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Confidential Information</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_Toc199236884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28</w:t>
        </w:r>
        <w:r w:rsidRPr="00897D71">
          <w:rPr>
            <w:rFonts w:cs="Arial"/>
            <w:webHidden/>
            <w:sz w:val="24"/>
            <w:szCs w:val="24"/>
          </w:rPr>
          <w:fldChar w:fldCharType="end"/>
        </w:r>
      </w:hyperlink>
    </w:p>
    <w:p w14:paraId="32367361" w14:textId="3AB5AD1E"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85" w:history="1">
        <w:r w:rsidRPr="00897D71">
          <w:rPr>
            <w:rStyle w:val="Hyperlink"/>
            <w:rFonts w:eastAsia="Arial" w:cs="Arial"/>
            <w:bCs/>
            <w:sz w:val="24"/>
            <w:szCs w:val="24"/>
            <w:lang w:bidi="he-IL"/>
          </w:rPr>
          <w:t>17</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Data Protection</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_Toc199236885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29</w:t>
        </w:r>
        <w:r w:rsidRPr="00897D71">
          <w:rPr>
            <w:rFonts w:cs="Arial"/>
            <w:webHidden/>
            <w:sz w:val="24"/>
            <w:szCs w:val="24"/>
          </w:rPr>
          <w:fldChar w:fldCharType="end"/>
        </w:r>
      </w:hyperlink>
    </w:p>
    <w:p w14:paraId="6DF52248" w14:textId="27AFC626"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86" w:history="1">
        <w:r w:rsidRPr="00897D71">
          <w:rPr>
            <w:rStyle w:val="Hyperlink"/>
            <w:rFonts w:eastAsia="Arial" w:cs="Arial"/>
            <w:bCs/>
            <w:sz w:val="24"/>
            <w:szCs w:val="24"/>
            <w:lang w:bidi="he-IL"/>
          </w:rPr>
          <w:t>18</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Freedom of Information</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_Toc199236886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29</w:t>
        </w:r>
        <w:r w:rsidRPr="00897D71">
          <w:rPr>
            <w:rFonts w:cs="Arial"/>
            <w:webHidden/>
            <w:sz w:val="24"/>
            <w:szCs w:val="24"/>
          </w:rPr>
          <w:fldChar w:fldCharType="end"/>
        </w:r>
      </w:hyperlink>
    </w:p>
    <w:p w14:paraId="70312062" w14:textId="204929C1"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87" w:history="1">
        <w:r w:rsidRPr="00897D71">
          <w:rPr>
            <w:rStyle w:val="Hyperlink"/>
            <w:rFonts w:eastAsia="Arial" w:cs="Arial"/>
            <w:bCs/>
            <w:sz w:val="24"/>
            <w:szCs w:val="24"/>
            <w:lang w:bidi="he-IL"/>
          </w:rPr>
          <w:t>19</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Disputes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_Toc199236887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30</w:t>
        </w:r>
        <w:r w:rsidRPr="00897D71">
          <w:rPr>
            <w:rFonts w:cs="Arial"/>
            <w:webHidden/>
            <w:sz w:val="24"/>
            <w:szCs w:val="24"/>
          </w:rPr>
          <w:fldChar w:fldCharType="end"/>
        </w:r>
      </w:hyperlink>
    </w:p>
    <w:p w14:paraId="27B4561A" w14:textId="77813C06"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88" w:history="1">
        <w:r w:rsidRPr="00897D71">
          <w:rPr>
            <w:rStyle w:val="Hyperlink"/>
            <w:rFonts w:eastAsia="Arial" w:cs="Arial"/>
            <w:bCs/>
            <w:sz w:val="24"/>
            <w:szCs w:val="24"/>
            <w:lang w:bidi="he-IL"/>
          </w:rPr>
          <w:t>20</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Variation</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_Toc199236888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31</w:t>
        </w:r>
        <w:r w:rsidRPr="00897D71">
          <w:rPr>
            <w:rFonts w:cs="Arial"/>
            <w:webHidden/>
            <w:sz w:val="24"/>
            <w:szCs w:val="24"/>
          </w:rPr>
          <w:fldChar w:fldCharType="end"/>
        </w:r>
      </w:hyperlink>
    </w:p>
    <w:p w14:paraId="4C57D8B8" w14:textId="01FE187C"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89" w:history="1">
        <w:r w:rsidRPr="00897D71">
          <w:rPr>
            <w:rStyle w:val="Hyperlink"/>
            <w:rFonts w:eastAsia="Arial" w:cs="Arial"/>
            <w:bCs/>
            <w:sz w:val="24"/>
            <w:szCs w:val="24"/>
            <w:lang w:bidi="he-IL"/>
          </w:rPr>
          <w:t>21</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Waiver</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_Toc199236889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31</w:t>
        </w:r>
        <w:r w:rsidRPr="00897D71">
          <w:rPr>
            <w:rFonts w:cs="Arial"/>
            <w:webHidden/>
            <w:sz w:val="24"/>
            <w:szCs w:val="24"/>
          </w:rPr>
          <w:fldChar w:fldCharType="end"/>
        </w:r>
      </w:hyperlink>
    </w:p>
    <w:p w14:paraId="6121EA4D" w14:textId="446622D6"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90" w:history="1">
        <w:r w:rsidRPr="00897D71">
          <w:rPr>
            <w:rStyle w:val="Hyperlink"/>
            <w:rFonts w:eastAsia="Arial" w:cs="Arial"/>
            <w:bCs/>
            <w:sz w:val="24"/>
            <w:szCs w:val="24"/>
            <w:lang w:bidi="he-IL"/>
          </w:rPr>
          <w:t>22</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Rights and remedies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_Toc199236890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32</w:t>
        </w:r>
        <w:r w:rsidRPr="00897D71">
          <w:rPr>
            <w:rFonts w:cs="Arial"/>
            <w:webHidden/>
            <w:sz w:val="24"/>
            <w:szCs w:val="24"/>
          </w:rPr>
          <w:fldChar w:fldCharType="end"/>
        </w:r>
      </w:hyperlink>
    </w:p>
    <w:p w14:paraId="6D26758B" w14:textId="61504AAE"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91" w:history="1">
        <w:r w:rsidRPr="00897D71">
          <w:rPr>
            <w:rStyle w:val="Hyperlink"/>
            <w:rFonts w:eastAsia="Arial" w:cs="Arial"/>
            <w:bCs/>
            <w:sz w:val="24"/>
            <w:szCs w:val="24"/>
            <w:lang w:bidi="he-IL"/>
          </w:rPr>
          <w:t>23</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Severance</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_Toc199236891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32</w:t>
        </w:r>
        <w:r w:rsidRPr="00897D71">
          <w:rPr>
            <w:rFonts w:cs="Arial"/>
            <w:webHidden/>
            <w:sz w:val="24"/>
            <w:szCs w:val="24"/>
          </w:rPr>
          <w:fldChar w:fldCharType="end"/>
        </w:r>
      </w:hyperlink>
    </w:p>
    <w:p w14:paraId="77785313" w14:textId="18257830"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92" w:history="1">
        <w:r w:rsidRPr="00897D71">
          <w:rPr>
            <w:rStyle w:val="Hyperlink"/>
            <w:rFonts w:eastAsia="Arial" w:cs="Arial"/>
            <w:bCs/>
            <w:sz w:val="24"/>
            <w:szCs w:val="24"/>
            <w:lang w:bidi="he-IL"/>
          </w:rPr>
          <w:t>24</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Entire agreement</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_Toc199236892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32</w:t>
        </w:r>
        <w:r w:rsidRPr="00897D71">
          <w:rPr>
            <w:rFonts w:cs="Arial"/>
            <w:webHidden/>
            <w:sz w:val="24"/>
            <w:szCs w:val="24"/>
          </w:rPr>
          <w:fldChar w:fldCharType="end"/>
        </w:r>
      </w:hyperlink>
    </w:p>
    <w:p w14:paraId="5E17EA39" w14:textId="438C7B19"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93" w:history="1">
        <w:r w:rsidRPr="00897D71">
          <w:rPr>
            <w:rStyle w:val="Hyperlink"/>
            <w:rFonts w:eastAsia="Arial" w:cs="Arial"/>
            <w:bCs/>
            <w:sz w:val="24"/>
            <w:szCs w:val="24"/>
            <w:lang w:bidi="he-IL"/>
          </w:rPr>
          <w:t>25</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Conflict</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_Toc199236893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32</w:t>
        </w:r>
        <w:r w:rsidRPr="00897D71">
          <w:rPr>
            <w:rFonts w:cs="Arial"/>
            <w:webHidden/>
            <w:sz w:val="24"/>
            <w:szCs w:val="24"/>
          </w:rPr>
          <w:fldChar w:fldCharType="end"/>
        </w:r>
      </w:hyperlink>
    </w:p>
    <w:p w14:paraId="56818351" w14:textId="20C31625"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94" w:history="1">
        <w:r w:rsidRPr="00897D71">
          <w:rPr>
            <w:rStyle w:val="Hyperlink"/>
            <w:rFonts w:eastAsia="Arial" w:cs="Arial"/>
            <w:bCs/>
            <w:sz w:val="24"/>
            <w:szCs w:val="24"/>
            <w:lang w:bidi="he-IL"/>
          </w:rPr>
          <w:t>26</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No partnership or agency</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_Toc199236894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32</w:t>
        </w:r>
        <w:r w:rsidRPr="00897D71">
          <w:rPr>
            <w:rFonts w:cs="Arial"/>
            <w:webHidden/>
            <w:sz w:val="24"/>
            <w:szCs w:val="24"/>
          </w:rPr>
          <w:fldChar w:fldCharType="end"/>
        </w:r>
      </w:hyperlink>
    </w:p>
    <w:p w14:paraId="4197A8DF" w14:textId="22C205AD"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95" w:history="1">
        <w:r w:rsidRPr="00897D71">
          <w:rPr>
            <w:rStyle w:val="Hyperlink"/>
            <w:rFonts w:eastAsia="Arial" w:cs="Arial"/>
            <w:bCs/>
            <w:sz w:val="24"/>
            <w:szCs w:val="24"/>
            <w:lang w:bidi="he-IL"/>
          </w:rPr>
          <w:t>27</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Third party rights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_Toc199236895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33</w:t>
        </w:r>
        <w:r w:rsidRPr="00897D71">
          <w:rPr>
            <w:rFonts w:cs="Arial"/>
            <w:webHidden/>
            <w:sz w:val="24"/>
            <w:szCs w:val="24"/>
          </w:rPr>
          <w:fldChar w:fldCharType="end"/>
        </w:r>
      </w:hyperlink>
    </w:p>
    <w:p w14:paraId="723642CF" w14:textId="484B024B"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96" w:history="1">
        <w:r w:rsidRPr="00897D71">
          <w:rPr>
            <w:rStyle w:val="Hyperlink"/>
            <w:rFonts w:cs="Arial"/>
            <w:bCs/>
            <w:sz w:val="24"/>
            <w:szCs w:val="24"/>
            <w:lang w:bidi="he-IL"/>
          </w:rPr>
          <w:t>28</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Notices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_Toc199236896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33</w:t>
        </w:r>
        <w:r w:rsidRPr="00897D71">
          <w:rPr>
            <w:rFonts w:cs="Arial"/>
            <w:webHidden/>
            <w:sz w:val="24"/>
            <w:szCs w:val="24"/>
          </w:rPr>
          <w:fldChar w:fldCharType="end"/>
        </w:r>
      </w:hyperlink>
    </w:p>
    <w:p w14:paraId="26ADEA33" w14:textId="3908BD47"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97" w:history="1">
        <w:r w:rsidRPr="00897D71">
          <w:rPr>
            <w:rStyle w:val="Hyperlink"/>
            <w:rFonts w:eastAsia="Arial" w:cs="Arial"/>
            <w:bCs/>
            <w:sz w:val="24"/>
            <w:szCs w:val="24"/>
            <w:lang w:bidi="he-IL"/>
          </w:rPr>
          <w:t>29</w:t>
        </w:r>
        <w:r w:rsidRPr="00897D71">
          <w:rPr>
            <w:rFonts w:eastAsiaTheme="minorEastAsia" w:cs="Arial"/>
            <w:b w:val="0"/>
            <w:caps w:val="0"/>
            <w:kern w:val="2"/>
            <w:sz w:val="24"/>
            <w:szCs w:val="24"/>
            <w14:ligatures w14:val="standardContextual"/>
          </w:rPr>
          <w:tab/>
        </w:r>
        <w:r w:rsidRPr="00897D71">
          <w:rPr>
            <w:rStyle w:val="Hyperlink"/>
            <w:rFonts w:eastAsia="Arial" w:cs="Arial"/>
            <w:sz w:val="24"/>
            <w:szCs w:val="24"/>
            <w:lang w:bidi="he-IL"/>
          </w:rPr>
          <w:t>Assignment, sub-contracting, and other dealings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_Toc199236897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33</w:t>
        </w:r>
        <w:r w:rsidRPr="00897D71">
          <w:rPr>
            <w:rFonts w:cs="Arial"/>
            <w:webHidden/>
            <w:sz w:val="24"/>
            <w:szCs w:val="24"/>
          </w:rPr>
          <w:fldChar w:fldCharType="end"/>
        </w:r>
      </w:hyperlink>
    </w:p>
    <w:p w14:paraId="78FE68B0" w14:textId="717E8DEA"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98" w:history="1">
        <w:r w:rsidRPr="00897D71">
          <w:rPr>
            <w:rStyle w:val="Hyperlink"/>
            <w:rFonts w:cs="Arial"/>
            <w:bCs/>
            <w:sz w:val="24"/>
            <w:szCs w:val="24"/>
            <w:lang w:bidi="he-IL"/>
          </w:rPr>
          <w:t>30</w:t>
        </w:r>
        <w:r w:rsidRPr="00897D71">
          <w:rPr>
            <w:rFonts w:eastAsiaTheme="minorEastAsia" w:cs="Arial"/>
            <w:b w:val="0"/>
            <w:caps w:val="0"/>
            <w:kern w:val="2"/>
            <w:sz w:val="24"/>
            <w:szCs w:val="24"/>
            <w14:ligatures w14:val="standardContextual"/>
          </w:rPr>
          <w:tab/>
        </w:r>
        <w:r w:rsidRPr="00897D71">
          <w:rPr>
            <w:rStyle w:val="Hyperlink"/>
            <w:rFonts w:cs="Arial"/>
            <w:bCs/>
            <w:sz w:val="24"/>
            <w:szCs w:val="24"/>
            <w:lang w:bidi="he-IL"/>
          </w:rPr>
          <w:t>COUNTERPARTS AND ELECTRONIC SIGNATURE</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_Toc199236898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34</w:t>
        </w:r>
        <w:r w:rsidRPr="00897D71">
          <w:rPr>
            <w:rFonts w:cs="Arial"/>
            <w:webHidden/>
            <w:sz w:val="24"/>
            <w:szCs w:val="24"/>
          </w:rPr>
          <w:fldChar w:fldCharType="end"/>
        </w:r>
      </w:hyperlink>
    </w:p>
    <w:p w14:paraId="530310B0" w14:textId="28432729"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899" w:history="1">
        <w:r w:rsidRPr="00897D71">
          <w:rPr>
            <w:rStyle w:val="Hyperlink"/>
            <w:rFonts w:eastAsia="Arial" w:cs="Arial"/>
            <w:bCs/>
            <w:sz w:val="24"/>
            <w:szCs w:val="24"/>
            <w:lang w:bidi="he-IL"/>
          </w:rPr>
          <w:t>31</w:t>
        </w:r>
        <w:r w:rsidRPr="00897D71">
          <w:rPr>
            <w:rFonts w:eastAsiaTheme="minorEastAsia" w:cs="Arial"/>
            <w:b w:val="0"/>
            <w:caps w:val="0"/>
            <w:kern w:val="2"/>
            <w:sz w:val="24"/>
            <w:szCs w:val="24"/>
            <w14:ligatures w14:val="standardContextual"/>
          </w:rPr>
          <w:tab/>
        </w:r>
        <w:r w:rsidRPr="00897D71">
          <w:rPr>
            <w:rStyle w:val="Hyperlink"/>
            <w:rFonts w:cs="Arial"/>
            <w:sz w:val="24"/>
            <w:szCs w:val="24"/>
            <w:lang w:bidi="he-IL"/>
          </w:rPr>
          <w:t>GOVERNING LAW</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_Toc199236899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34</w:t>
        </w:r>
        <w:r w:rsidRPr="00897D71">
          <w:rPr>
            <w:rFonts w:cs="Arial"/>
            <w:webHidden/>
            <w:sz w:val="24"/>
            <w:szCs w:val="24"/>
          </w:rPr>
          <w:fldChar w:fldCharType="end"/>
        </w:r>
      </w:hyperlink>
    </w:p>
    <w:p w14:paraId="37A40761" w14:textId="7C641FE0"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900" w:history="1">
        <w:r w:rsidRPr="00897D71">
          <w:rPr>
            <w:rStyle w:val="Hyperlink"/>
            <w:rFonts w:eastAsia="Arial" w:cs="Arial"/>
            <w:bCs/>
            <w:sz w:val="24"/>
            <w:szCs w:val="24"/>
            <w:lang w:bidi="he-IL"/>
          </w:rPr>
          <w:t>32</w:t>
        </w:r>
        <w:r w:rsidRPr="00897D71">
          <w:rPr>
            <w:rFonts w:eastAsiaTheme="minorEastAsia" w:cs="Arial"/>
            <w:b w:val="0"/>
            <w:caps w:val="0"/>
            <w:kern w:val="2"/>
            <w:sz w:val="24"/>
            <w:szCs w:val="24"/>
            <w14:ligatures w14:val="standardContextual"/>
          </w:rPr>
          <w:tab/>
        </w:r>
        <w:r w:rsidRPr="00897D71">
          <w:rPr>
            <w:rStyle w:val="Hyperlink"/>
            <w:rFonts w:cs="Arial"/>
            <w:sz w:val="24"/>
            <w:szCs w:val="24"/>
            <w:lang w:bidi="he-IL"/>
          </w:rPr>
          <w:t>JURISDICTION</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_Toc199236900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34</w:t>
        </w:r>
        <w:r w:rsidRPr="00897D71">
          <w:rPr>
            <w:rFonts w:cs="Arial"/>
            <w:webHidden/>
            <w:sz w:val="24"/>
            <w:szCs w:val="24"/>
          </w:rPr>
          <w:fldChar w:fldCharType="end"/>
        </w:r>
      </w:hyperlink>
    </w:p>
    <w:p w14:paraId="2ABBED1B" w14:textId="6303BFCD"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901" w:history="1">
        <w:r w:rsidRPr="00897D71">
          <w:rPr>
            <w:rStyle w:val="Hyperlink"/>
            <w:rFonts w:eastAsia="Arial" w:cs="Arial"/>
            <w:sz w:val="24"/>
            <w:szCs w:val="24"/>
          </w:rPr>
          <w:t>Schedule 1</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_Toc199236901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36</w:t>
        </w:r>
        <w:r w:rsidRPr="00897D71">
          <w:rPr>
            <w:rFonts w:cs="Arial"/>
            <w:webHidden/>
            <w:sz w:val="24"/>
            <w:szCs w:val="24"/>
          </w:rPr>
          <w:fldChar w:fldCharType="end"/>
        </w:r>
      </w:hyperlink>
    </w:p>
    <w:p w14:paraId="0683E89F" w14:textId="5C99C699"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902" w:history="1">
        <w:r w:rsidRPr="00897D71">
          <w:rPr>
            <w:rStyle w:val="Hyperlink"/>
            <w:rFonts w:eastAsia="Arial" w:cs="Arial"/>
            <w:bCs/>
            <w:sz w:val="24"/>
            <w:szCs w:val="24"/>
          </w:rPr>
          <w:t>SERVICES AND MILESTONES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_Toc199236902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36</w:t>
        </w:r>
        <w:r w:rsidRPr="00897D71">
          <w:rPr>
            <w:rFonts w:cs="Arial"/>
            <w:webHidden/>
            <w:sz w:val="24"/>
            <w:szCs w:val="24"/>
          </w:rPr>
          <w:fldChar w:fldCharType="end"/>
        </w:r>
      </w:hyperlink>
    </w:p>
    <w:p w14:paraId="0D7FDE00" w14:textId="470A050F"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903" w:history="1">
        <w:r w:rsidRPr="00897D71">
          <w:rPr>
            <w:rStyle w:val="Hyperlink"/>
            <w:rFonts w:cs="Arial"/>
            <w:sz w:val="24"/>
            <w:szCs w:val="24"/>
          </w:rPr>
          <w:t>Schedule 2</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_Toc199236903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38</w:t>
        </w:r>
        <w:r w:rsidRPr="00897D71">
          <w:rPr>
            <w:rFonts w:cs="Arial"/>
            <w:webHidden/>
            <w:sz w:val="24"/>
            <w:szCs w:val="24"/>
          </w:rPr>
          <w:fldChar w:fldCharType="end"/>
        </w:r>
      </w:hyperlink>
    </w:p>
    <w:p w14:paraId="7D746F5A" w14:textId="5EA521CE"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904" w:history="1">
        <w:r w:rsidRPr="00897D71">
          <w:rPr>
            <w:rStyle w:val="Hyperlink"/>
            <w:rFonts w:cs="Arial"/>
            <w:sz w:val="24"/>
            <w:szCs w:val="24"/>
          </w:rPr>
          <w:t>FOUNDATION TRAINEE PHARMACISTS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_Toc199236904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38</w:t>
        </w:r>
        <w:r w:rsidRPr="00897D71">
          <w:rPr>
            <w:rFonts w:cs="Arial"/>
            <w:webHidden/>
            <w:sz w:val="24"/>
            <w:szCs w:val="24"/>
          </w:rPr>
          <w:fldChar w:fldCharType="end"/>
        </w:r>
      </w:hyperlink>
    </w:p>
    <w:p w14:paraId="76E0C93A" w14:textId="5BD4C7CD"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905" w:history="1">
        <w:r w:rsidRPr="00897D71">
          <w:rPr>
            <w:rStyle w:val="Hyperlink"/>
            <w:rFonts w:cs="Arial"/>
            <w:sz w:val="24"/>
            <w:szCs w:val="24"/>
          </w:rPr>
          <w:t>Schedule 3</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_Toc199236905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39</w:t>
        </w:r>
        <w:r w:rsidRPr="00897D71">
          <w:rPr>
            <w:rFonts w:cs="Arial"/>
            <w:webHidden/>
            <w:sz w:val="24"/>
            <w:szCs w:val="24"/>
          </w:rPr>
          <w:fldChar w:fldCharType="end"/>
        </w:r>
      </w:hyperlink>
    </w:p>
    <w:p w14:paraId="2894A7E3" w14:textId="330BDD34"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906" w:history="1">
        <w:r w:rsidRPr="00897D71">
          <w:rPr>
            <w:rStyle w:val="Hyperlink"/>
            <w:rFonts w:cs="Arial"/>
            <w:sz w:val="24"/>
            <w:szCs w:val="24"/>
          </w:rPr>
          <w:t>PAYMENT OR ALTERNATIVE ARRANGEMENTS</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_Toc199236906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39</w:t>
        </w:r>
        <w:r w:rsidRPr="00897D71">
          <w:rPr>
            <w:rFonts w:cs="Arial"/>
            <w:webHidden/>
            <w:sz w:val="24"/>
            <w:szCs w:val="24"/>
          </w:rPr>
          <w:fldChar w:fldCharType="end"/>
        </w:r>
      </w:hyperlink>
    </w:p>
    <w:p w14:paraId="69F98601" w14:textId="01CC9539"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907" w:history="1">
        <w:r w:rsidRPr="00897D71">
          <w:rPr>
            <w:rStyle w:val="Hyperlink"/>
            <w:rFonts w:cs="Arial"/>
            <w:sz w:val="24"/>
            <w:szCs w:val="24"/>
          </w:rPr>
          <w:t>Schedule 4</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_Toc199236907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41</w:t>
        </w:r>
        <w:r w:rsidRPr="00897D71">
          <w:rPr>
            <w:rFonts w:cs="Arial"/>
            <w:webHidden/>
            <w:sz w:val="24"/>
            <w:szCs w:val="24"/>
          </w:rPr>
          <w:fldChar w:fldCharType="end"/>
        </w:r>
      </w:hyperlink>
    </w:p>
    <w:p w14:paraId="2496CCB3" w14:textId="1F69E564" w:rsidR="00897D71" w:rsidRPr="00897D71" w:rsidRDefault="00897D71">
      <w:pPr>
        <w:pStyle w:val="TOC1"/>
        <w:tabs>
          <w:tab w:val="right" w:leader="dot" w:pos="9402"/>
        </w:tabs>
        <w:rPr>
          <w:rFonts w:eastAsiaTheme="minorEastAsia" w:cs="Arial"/>
          <w:b w:val="0"/>
          <w:caps w:val="0"/>
          <w:kern w:val="2"/>
          <w:sz w:val="24"/>
          <w:szCs w:val="24"/>
          <w14:ligatures w14:val="standardContextual"/>
        </w:rPr>
      </w:pPr>
      <w:hyperlink w:anchor="_Toc199236908" w:history="1">
        <w:r w:rsidRPr="00897D71">
          <w:rPr>
            <w:rStyle w:val="Hyperlink"/>
            <w:rFonts w:cs="Arial"/>
            <w:sz w:val="24"/>
            <w:szCs w:val="24"/>
          </w:rPr>
          <w:t>VARIATION</w:t>
        </w:r>
        <w:r w:rsidRPr="00897D71">
          <w:rPr>
            <w:rFonts w:cs="Arial"/>
            <w:webHidden/>
            <w:sz w:val="24"/>
            <w:szCs w:val="24"/>
          </w:rPr>
          <w:tab/>
        </w:r>
        <w:r w:rsidRPr="00897D71">
          <w:rPr>
            <w:rFonts w:cs="Arial"/>
            <w:webHidden/>
            <w:sz w:val="24"/>
            <w:szCs w:val="24"/>
          </w:rPr>
          <w:fldChar w:fldCharType="begin"/>
        </w:r>
        <w:r w:rsidRPr="00897D71">
          <w:rPr>
            <w:rFonts w:cs="Arial"/>
            <w:webHidden/>
            <w:sz w:val="24"/>
            <w:szCs w:val="24"/>
          </w:rPr>
          <w:instrText xml:space="preserve"> PAGEREF _Toc199236908 \h </w:instrText>
        </w:r>
        <w:r w:rsidRPr="00897D71">
          <w:rPr>
            <w:rFonts w:cs="Arial"/>
            <w:webHidden/>
            <w:sz w:val="24"/>
            <w:szCs w:val="24"/>
          </w:rPr>
        </w:r>
        <w:r w:rsidRPr="00897D71">
          <w:rPr>
            <w:rFonts w:cs="Arial"/>
            <w:webHidden/>
            <w:sz w:val="24"/>
            <w:szCs w:val="24"/>
          </w:rPr>
          <w:fldChar w:fldCharType="separate"/>
        </w:r>
        <w:r w:rsidRPr="00897D71">
          <w:rPr>
            <w:rFonts w:cs="Arial"/>
            <w:webHidden/>
            <w:sz w:val="24"/>
            <w:szCs w:val="24"/>
          </w:rPr>
          <w:t>41</w:t>
        </w:r>
        <w:r w:rsidRPr="00897D71">
          <w:rPr>
            <w:rFonts w:cs="Arial"/>
            <w:webHidden/>
            <w:sz w:val="24"/>
            <w:szCs w:val="24"/>
          </w:rPr>
          <w:fldChar w:fldCharType="end"/>
        </w:r>
      </w:hyperlink>
    </w:p>
    <w:p w14:paraId="45F19A03" w14:textId="4837BDED" w:rsidR="00C34E69" w:rsidRPr="00CC1930" w:rsidRDefault="004F5C0C" w:rsidP="000E2C8E">
      <w:pPr>
        <w:rPr>
          <w:rFonts w:eastAsia="Times New Roman" w:cs="Arial"/>
          <w:bCs/>
          <w:noProof/>
          <w:sz w:val="24"/>
          <w:szCs w:val="24"/>
          <w:lang w:eastAsia="en-GB" w:bidi="ar-SA"/>
        </w:rPr>
      </w:pPr>
      <w:r w:rsidRPr="00897D71">
        <w:rPr>
          <w:rFonts w:eastAsia="Times New Roman" w:cs="Arial"/>
          <w:bCs/>
          <w:noProof/>
          <w:sz w:val="24"/>
          <w:szCs w:val="24"/>
          <w:lang w:eastAsia="en-GB" w:bidi="ar-SA"/>
        </w:rPr>
        <w:fldChar w:fldCharType="end"/>
      </w:r>
    </w:p>
    <w:p w14:paraId="33F9250F" w14:textId="77777777" w:rsidR="00366F09" w:rsidRPr="00CC1930" w:rsidRDefault="00366F09" w:rsidP="000E2C8E">
      <w:pPr>
        <w:rPr>
          <w:rFonts w:cs="Arial"/>
          <w:b/>
          <w:bCs/>
          <w:sz w:val="24"/>
          <w:szCs w:val="24"/>
        </w:rPr>
      </w:pPr>
    </w:p>
    <w:p w14:paraId="7A33B157" w14:textId="77777777" w:rsidR="00C34E69" w:rsidRDefault="00C34E69" w:rsidP="000E2C8E">
      <w:pPr>
        <w:rPr>
          <w:rFonts w:cs="Arial"/>
          <w:b/>
          <w:bCs/>
          <w:sz w:val="24"/>
          <w:szCs w:val="24"/>
        </w:rPr>
        <w:sectPr w:rsidR="00C34E69" w:rsidSect="00E62E6F">
          <w:footerReference w:type="default" r:id="rId10"/>
          <w:pgSz w:w="11907" w:h="16840" w:code="9"/>
          <w:pgMar w:top="1440" w:right="1077" w:bottom="1440" w:left="1418" w:header="720" w:footer="720" w:gutter="0"/>
          <w:cols w:space="720"/>
          <w:docGrid w:linePitch="299"/>
        </w:sectPr>
      </w:pPr>
    </w:p>
    <w:p w14:paraId="49C4F9AE" w14:textId="7D68E92B" w:rsidR="000E2C8E" w:rsidRPr="001B28A0" w:rsidRDefault="0064549C" w:rsidP="000E2C8E">
      <w:pPr>
        <w:rPr>
          <w:rFonts w:cs="Arial"/>
          <w:sz w:val="24"/>
          <w:szCs w:val="24"/>
        </w:rPr>
      </w:pPr>
      <w:r w:rsidRPr="4ADB34C4">
        <w:rPr>
          <w:rFonts w:cs="Arial"/>
          <w:b/>
          <w:bCs/>
          <w:sz w:val="24"/>
          <w:szCs w:val="24"/>
        </w:rPr>
        <w:lastRenderedPageBreak/>
        <w:t xml:space="preserve">This </w:t>
      </w:r>
      <w:r w:rsidR="00550C7C" w:rsidRPr="4ADB34C4">
        <w:rPr>
          <w:rFonts w:cs="Arial"/>
          <w:b/>
          <w:bCs/>
          <w:sz w:val="24"/>
          <w:szCs w:val="24"/>
        </w:rPr>
        <w:t xml:space="preserve">Rotation </w:t>
      </w:r>
      <w:r w:rsidRPr="4ADB34C4">
        <w:rPr>
          <w:rFonts w:cs="Arial"/>
          <w:b/>
          <w:bCs/>
          <w:sz w:val="24"/>
          <w:szCs w:val="24"/>
        </w:rPr>
        <w:t xml:space="preserve">Agreement </w:t>
      </w:r>
      <w:r w:rsidRPr="4ADB34C4">
        <w:rPr>
          <w:rFonts w:cs="Arial"/>
          <w:sz w:val="24"/>
          <w:szCs w:val="24"/>
        </w:rPr>
        <w:t xml:space="preserve">is made on </w:t>
      </w:r>
      <w:r w:rsidRPr="4ADB34C4">
        <w:rPr>
          <w:rFonts w:cs="Arial"/>
          <w:sz w:val="24"/>
          <w:szCs w:val="24"/>
          <w:highlight w:val="yellow"/>
        </w:rPr>
        <w:t>[INSERT DATE]</w:t>
      </w:r>
    </w:p>
    <w:p w14:paraId="24AB6A5E" w14:textId="77777777" w:rsidR="0064549C" w:rsidRPr="001B28A0" w:rsidRDefault="0064549C" w:rsidP="0064549C">
      <w:pPr>
        <w:spacing w:after="0"/>
        <w:jc w:val="left"/>
        <w:rPr>
          <w:rFonts w:eastAsia="Times New Roman" w:cs="Arial"/>
          <w:b/>
          <w:bCs/>
          <w:sz w:val="24"/>
          <w:szCs w:val="24"/>
          <w:lang w:eastAsia="en-US" w:bidi="ar-SA"/>
        </w:rPr>
      </w:pPr>
      <w:r w:rsidRPr="001B28A0">
        <w:rPr>
          <w:rFonts w:eastAsia="Times New Roman" w:cs="Arial"/>
          <w:b/>
          <w:bCs/>
          <w:sz w:val="24"/>
          <w:szCs w:val="24"/>
          <w:lang w:eastAsia="en-US" w:bidi="ar-SA"/>
        </w:rPr>
        <w:t>Between</w:t>
      </w:r>
    </w:p>
    <w:p w14:paraId="5F1C700A" w14:textId="2D8DA4C1" w:rsidR="0064549C" w:rsidRPr="001B28A0" w:rsidRDefault="0064549C" w:rsidP="0064549C">
      <w:pPr>
        <w:spacing w:before="120" w:after="120" w:line="300" w:lineRule="atLeast"/>
        <w:jc w:val="left"/>
        <w:rPr>
          <w:rFonts w:eastAsia="Times New Roman" w:cs="Arial"/>
          <w:sz w:val="24"/>
          <w:szCs w:val="24"/>
          <w:lang w:eastAsia="en-US" w:bidi="ar-SA"/>
        </w:rPr>
      </w:pPr>
      <w:r w:rsidRPr="4ADB34C4">
        <w:rPr>
          <w:rFonts w:eastAsia="Times New Roman" w:cs="Arial"/>
          <w:sz w:val="24"/>
          <w:szCs w:val="24"/>
          <w:lang w:eastAsia="en-US" w:bidi="ar-SA"/>
        </w:rPr>
        <w:t>[</w:t>
      </w:r>
      <w:r w:rsidR="0014268C" w:rsidRPr="00D751F2">
        <w:rPr>
          <w:rFonts w:eastAsia="Times New Roman" w:cs="Arial"/>
          <w:sz w:val="24"/>
          <w:szCs w:val="24"/>
          <w:highlight w:val="yellow"/>
          <w:lang w:eastAsia="en-US" w:bidi="ar-SA"/>
        </w:rPr>
        <w:t xml:space="preserve">insert name of </w:t>
      </w:r>
      <w:r w:rsidRPr="00D751F2">
        <w:rPr>
          <w:rFonts w:eastAsia="Times New Roman" w:cs="Arial"/>
          <w:sz w:val="24"/>
          <w:szCs w:val="24"/>
          <w:highlight w:val="yellow"/>
          <w:lang w:eastAsia="en-US" w:bidi="ar-SA"/>
        </w:rPr>
        <w:t xml:space="preserve">the </w:t>
      </w:r>
      <w:r w:rsidR="00EA0993" w:rsidRPr="00D751F2">
        <w:rPr>
          <w:rFonts w:eastAsia="Times New Roman" w:cs="Arial"/>
          <w:b/>
          <w:bCs/>
          <w:sz w:val="24"/>
          <w:szCs w:val="24"/>
          <w:highlight w:val="yellow"/>
          <w:lang w:eastAsia="en-US" w:bidi="ar-SA"/>
        </w:rPr>
        <w:t>EMPLOYER</w:t>
      </w:r>
      <w:r w:rsidRPr="4ADB34C4">
        <w:rPr>
          <w:rFonts w:eastAsia="Times New Roman" w:cs="Arial"/>
          <w:sz w:val="24"/>
          <w:szCs w:val="24"/>
          <w:lang w:eastAsia="en-US" w:bidi="ar-SA"/>
        </w:rPr>
        <w:t xml:space="preserve">] </w:t>
      </w:r>
      <w:r w:rsidR="0014268C">
        <w:rPr>
          <w:rFonts w:eastAsia="Times New Roman" w:cs="Arial"/>
          <w:sz w:val="24"/>
          <w:szCs w:val="24"/>
          <w:lang w:eastAsia="en-US" w:bidi="ar-SA"/>
        </w:rPr>
        <w:t>[incorporated and registered in [England and Wales] with company number [</w:t>
      </w:r>
      <w:r w:rsidR="0014268C" w:rsidRPr="00D751F2">
        <w:rPr>
          <w:rFonts w:eastAsia="Times New Roman" w:cs="Arial"/>
          <w:sz w:val="24"/>
          <w:szCs w:val="24"/>
          <w:highlight w:val="yellow"/>
          <w:lang w:eastAsia="en-US" w:bidi="ar-SA"/>
        </w:rPr>
        <w:t>insert number</w:t>
      </w:r>
      <w:r w:rsidR="0014268C">
        <w:rPr>
          <w:rFonts w:eastAsia="Times New Roman" w:cs="Arial"/>
          <w:sz w:val="24"/>
          <w:szCs w:val="24"/>
          <w:lang w:eastAsia="en-US" w:bidi="ar-SA"/>
        </w:rPr>
        <w:t>]</w:t>
      </w:r>
      <w:r w:rsidR="001760AB">
        <w:rPr>
          <w:rFonts w:eastAsia="Times New Roman" w:cs="Arial"/>
          <w:sz w:val="24"/>
          <w:szCs w:val="24"/>
          <w:lang w:eastAsia="en-US" w:bidi="ar-SA"/>
        </w:rPr>
        <w:t>]</w:t>
      </w:r>
      <w:r w:rsidR="0014268C">
        <w:rPr>
          <w:rFonts w:eastAsia="Times New Roman" w:cs="Arial"/>
          <w:sz w:val="24"/>
          <w:szCs w:val="24"/>
          <w:lang w:eastAsia="en-US" w:bidi="ar-SA"/>
        </w:rPr>
        <w:t xml:space="preserve"> </w:t>
      </w:r>
      <w:r w:rsidRPr="4ADB34C4">
        <w:rPr>
          <w:rFonts w:eastAsia="Times New Roman" w:cs="Arial"/>
          <w:sz w:val="24"/>
          <w:szCs w:val="24"/>
          <w:lang w:eastAsia="en-US" w:bidi="ar-SA"/>
        </w:rPr>
        <w:t xml:space="preserve">whose </w:t>
      </w:r>
      <w:r w:rsidR="0014268C">
        <w:rPr>
          <w:rFonts w:eastAsia="Times New Roman" w:cs="Arial"/>
          <w:sz w:val="24"/>
          <w:szCs w:val="24"/>
          <w:lang w:eastAsia="en-US" w:bidi="ar-SA"/>
        </w:rPr>
        <w:t xml:space="preserve">[registered office </w:t>
      </w:r>
      <w:r w:rsidR="00681C7D">
        <w:rPr>
          <w:rFonts w:eastAsia="Times New Roman" w:cs="Arial"/>
          <w:sz w:val="24"/>
          <w:szCs w:val="24"/>
          <w:lang w:eastAsia="en-US" w:bidi="ar-SA"/>
        </w:rPr>
        <w:t xml:space="preserve">OR </w:t>
      </w:r>
      <w:r w:rsidRPr="4ADB34C4">
        <w:rPr>
          <w:rFonts w:eastAsia="Times New Roman" w:cs="Arial"/>
          <w:sz w:val="24"/>
          <w:szCs w:val="24"/>
          <w:lang w:eastAsia="en-US" w:bidi="ar-SA"/>
        </w:rPr>
        <w:t>head office</w:t>
      </w:r>
      <w:r w:rsidR="0014268C">
        <w:rPr>
          <w:rFonts w:eastAsia="Times New Roman" w:cs="Arial"/>
          <w:sz w:val="24"/>
          <w:szCs w:val="24"/>
          <w:lang w:eastAsia="en-US" w:bidi="ar-SA"/>
        </w:rPr>
        <w:t>]</w:t>
      </w:r>
      <w:r w:rsidRPr="4ADB34C4">
        <w:rPr>
          <w:rFonts w:eastAsia="Times New Roman" w:cs="Arial"/>
          <w:sz w:val="24"/>
          <w:szCs w:val="24"/>
          <w:lang w:eastAsia="en-US" w:bidi="ar-SA"/>
        </w:rPr>
        <w:t xml:space="preserve"> is at [</w:t>
      </w:r>
      <w:r w:rsidRPr="4ADB34C4">
        <w:rPr>
          <w:rFonts w:eastAsia="Times New Roman" w:cs="Arial"/>
          <w:sz w:val="24"/>
          <w:szCs w:val="24"/>
          <w:highlight w:val="yellow"/>
          <w:lang w:eastAsia="en-US" w:bidi="ar-SA"/>
        </w:rPr>
        <w:t>insert address</w:t>
      </w:r>
      <w:r w:rsidRPr="4ADB34C4">
        <w:rPr>
          <w:rFonts w:eastAsia="Times New Roman" w:cs="Arial"/>
          <w:sz w:val="24"/>
          <w:szCs w:val="24"/>
          <w:lang w:eastAsia="en-US" w:bidi="ar-SA"/>
        </w:rPr>
        <w:t>] (“</w:t>
      </w:r>
      <w:r w:rsidR="00EA0993" w:rsidRPr="4ADB34C4">
        <w:rPr>
          <w:rFonts w:eastAsia="Times New Roman" w:cs="Arial"/>
          <w:b/>
          <w:bCs/>
          <w:sz w:val="24"/>
          <w:szCs w:val="24"/>
          <w:lang w:eastAsia="en-US" w:bidi="ar-SA"/>
        </w:rPr>
        <w:t>Employer</w:t>
      </w:r>
      <w:r w:rsidRPr="4ADB34C4">
        <w:rPr>
          <w:rFonts w:eastAsia="Times New Roman" w:cs="Arial"/>
          <w:sz w:val="24"/>
          <w:szCs w:val="24"/>
          <w:lang w:eastAsia="en-US" w:bidi="ar-SA"/>
        </w:rPr>
        <w:t>”); and</w:t>
      </w:r>
    </w:p>
    <w:p w14:paraId="61030BF1" w14:textId="7E041F56" w:rsidR="0064549C" w:rsidRPr="001B28A0" w:rsidRDefault="0064549C" w:rsidP="0064549C">
      <w:pPr>
        <w:rPr>
          <w:rFonts w:cs="Arial"/>
          <w:sz w:val="24"/>
          <w:szCs w:val="24"/>
        </w:rPr>
      </w:pPr>
      <w:r w:rsidRPr="4ADB34C4">
        <w:rPr>
          <w:rFonts w:eastAsia="Times New Roman" w:cs="Arial"/>
          <w:sz w:val="24"/>
          <w:szCs w:val="24"/>
          <w:lang w:eastAsia="en-GB" w:bidi="ar-SA"/>
        </w:rPr>
        <w:t>[</w:t>
      </w:r>
      <w:r w:rsidR="0014268C" w:rsidRPr="00D751F2">
        <w:rPr>
          <w:rFonts w:eastAsia="Times New Roman" w:cs="Arial"/>
          <w:sz w:val="24"/>
          <w:szCs w:val="24"/>
          <w:highlight w:val="yellow"/>
          <w:lang w:eastAsia="en-GB" w:bidi="ar-SA"/>
        </w:rPr>
        <w:t xml:space="preserve">insert name of </w:t>
      </w:r>
      <w:r w:rsidRPr="00D751F2">
        <w:rPr>
          <w:rFonts w:eastAsia="Times New Roman" w:cs="Arial"/>
          <w:sz w:val="24"/>
          <w:szCs w:val="24"/>
          <w:highlight w:val="yellow"/>
          <w:lang w:eastAsia="en-GB" w:bidi="ar-SA"/>
        </w:rPr>
        <w:t xml:space="preserve">the </w:t>
      </w:r>
      <w:r w:rsidR="00550C7C" w:rsidRPr="00D751F2">
        <w:rPr>
          <w:rFonts w:eastAsia="Times New Roman" w:cs="Arial"/>
          <w:b/>
          <w:bCs/>
          <w:sz w:val="24"/>
          <w:szCs w:val="24"/>
          <w:highlight w:val="yellow"/>
          <w:lang w:eastAsia="en-GB" w:bidi="ar-SA"/>
        </w:rPr>
        <w:t xml:space="preserve">ROTATION </w:t>
      </w:r>
      <w:r w:rsidRPr="00D751F2">
        <w:rPr>
          <w:rFonts w:eastAsia="Times New Roman" w:cs="Arial"/>
          <w:b/>
          <w:bCs/>
          <w:sz w:val="24"/>
          <w:szCs w:val="24"/>
          <w:highlight w:val="yellow"/>
          <w:lang w:eastAsia="en-GB" w:bidi="ar-SA"/>
        </w:rPr>
        <w:t>PROVIDER</w:t>
      </w:r>
      <w:r w:rsidRPr="4ADB34C4">
        <w:rPr>
          <w:rFonts w:eastAsia="Times New Roman" w:cs="Arial"/>
          <w:sz w:val="24"/>
          <w:szCs w:val="24"/>
          <w:lang w:eastAsia="en-GB" w:bidi="ar-SA"/>
        </w:rPr>
        <w:t xml:space="preserve">] </w:t>
      </w:r>
      <w:r w:rsidR="0014268C" w:rsidRPr="0014268C">
        <w:rPr>
          <w:rFonts w:eastAsia="Times New Roman" w:cs="Arial"/>
          <w:sz w:val="24"/>
          <w:szCs w:val="24"/>
          <w:lang w:eastAsia="en-GB" w:bidi="ar-SA"/>
        </w:rPr>
        <w:t xml:space="preserve">[incorporated and registered in </w:t>
      </w:r>
      <w:r w:rsidR="001760AB">
        <w:rPr>
          <w:rFonts w:eastAsia="Times New Roman" w:cs="Arial"/>
          <w:sz w:val="24"/>
          <w:szCs w:val="24"/>
          <w:lang w:eastAsia="en-GB" w:bidi="ar-SA"/>
        </w:rPr>
        <w:t>[</w:t>
      </w:r>
      <w:r w:rsidR="0014268C" w:rsidRPr="0014268C">
        <w:rPr>
          <w:rFonts w:eastAsia="Times New Roman" w:cs="Arial"/>
          <w:sz w:val="24"/>
          <w:szCs w:val="24"/>
          <w:lang w:eastAsia="en-GB" w:bidi="ar-SA"/>
        </w:rPr>
        <w:t>England and Wales] with company number [</w:t>
      </w:r>
      <w:r w:rsidR="0014268C" w:rsidRPr="00234063">
        <w:rPr>
          <w:rFonts w:eastAsia="Times New Roman" w:cs="Arial"/>
          <w:sz w:val="24"/>
          <w:szCs w:val="24"/>
          <w:highlight w:val="yellow"/>
          <w:lang w:eastAsia="en-GB" w:bidi="ar-SA"/>
        </w:rPr>
        <w:t>insert number</w:t>
      </w:r>
      <w:r w:rsidR="0014268C" w:rsidRPr="0014268C">
        <w:rPr>
          <w:rFonts w:eastAsia="Times New Roman" w:cs="Arial"/>
          <w:sz w:val="24"/>
          <w:szCs w:val="24"/>
          <w:lang w:eastAsia="en-GB" w:bidi="ar-SA"/>
        </w:rPr>
        <w:t>]</w:t>
      </w:r>
      <w:r w:rsidR="001760AB">
        <w:rPr>
          <w:rFonts w:eastAsia="Times New Roman" w:cs="Arial"/>
          <w:sz w:val="24"/>
          <w:szCs w:val="24"/>
          <w:lang w:eastAsia="en-GB" w:bidi="ar-SA"/>
        </w:rPr>
        <w:t>]</w:t>
      </w:r>
      <w:r w:rsidR="0014268C">
        <w:rPr>
          <w:rFonts w:eastAsia="Times New Roman" w:cs="Arial"/>
          <w:sz w:val="24"/>
          <w:szCs w:val="24"/>
          <w:lang w:eastAsia="en-GB" w:bidi="ar-SA"/>
        </w:rPr>
        <w:t xml:space="preserve"> </w:t>
      </w:r>
      <w:r w:rsidRPr="4ADB34C4">
        <w:rPr>
          <w:rFonts w:eastAsia="Times New Roman" w:cs="Arial"/>
          <w:sz w:val="24"/>
          <w:szCs w:val="24"/>
          <w:lang w:eastAsia="en-GB" w:bidi="ar-SA"/>
        </w:rPr>
        <w:t xml:space="preserve">whose </w:t>
      </w:r>
      <w:r w:rsidR="00681C7D">
        <w:rPr>
          <w:rFonts w:eastAsia="Times New Roman" w:cs="Arial"/>
          <w:sz w:val="24"/>
          <w:szCs w:val="24"/>
          <w:lang w:eastAsia="en-GB" w:bidi="ar-SA"/>
        </w:rPr>
        <w:t xml:space="preserve">[registered office OR </w:t>
      </w:r>
      <w:r w:rsidRPr="4ADB34C4">
        <w:rPr>
          <w:rFonts w:eastAsia="Times New Roman" w:cs="Arial"/>
          <w:sz w:val="24"/>
          <w:szCs w:val="24"/>
          <w:lang w:eastAsia="en-GB" w:bidi="ar-SA"/>
        </w:rPr>
        <w:t>head office</w:t>
      </w:r>
      <w:r w:rsidR="00681C7D">
        <w:rPr>
          <w:rFonts w:eastAsia="Times New Roman" w:cs="Arial"/>
          <w:sz w:val="24"/>
          <w:szCs w:val="24"/>
          <w:lang w:eastAsia="en-GB" w:bidi="ar-SA"/>
        </w:rPr>
        <w:t>]</w:t>
      </w:r>
      <w:r w:rsidRPr="4ADB34C4">
        <w:rPr>
          <w:rFonts w:eastAsia="Times New Roman" w:cs="Arial"/>
          <w:sz w:val="24"/>
          <w:szCs w:val="24"/>
          <w:lang w:eastAsia="en-GB" w:bidi="ar-SA"/>
        </w:rPr>
        <w:t xml:space="preserve"> is at [</w:t>
      </w:r>
      <w:r w:rsidRPr="4ADB34C4">
        <w:rPr>
          <w:rFonts w:eastAsia="Times New Roman" w:cs="Arial"/>
          <w:sz w:val="24"/>
          <w:szCs w:val="24"/>
          <w:highlight w:val="yellow"/>
          <w:lang w:eastAsia="en-GB" w:bidi="ar-SA"/>
        </w:rPr>
        <w:t>insert address</w:t>
      </w:r>
      <w:r w:rsidRPr="4ADB34C4">
        <w:rPr>
          <w:rFonts w:eastAsia="Times New Roman" w:cs="Arial"/>
          <w:sz w:val="24"/>
          <w:szCs w:val="24"/>
          <w:lang w:eastAsia="en-GB" w:bidi="ar-SA"/>
        </w:rPr>
        <w:t>] (“</w:t>
      </w:r>
      <w:r w:rsidR="00550C7C" w:rsidRPr="4ADB34C4">
        <w:rPr>
          <w:rFonts w:eastAsia="Times New Roman" w:cs="Arial"/>
          <w:b/>
          <w:bCs/>
          <w:sz w:val="24"/>
          <w:szCs w:val="24"/>
          <w:lang w:eastAsia="en-GB" w:bidi="ar-SA"/>
        </w:rPr>
        <w:t xml:space="preserve">Rotation </w:t>
      </w:r>
      <w:r w:rsidRPr="4ADB34C4">
        <w:rPr>
          <w:rFonts w:eastAsia="Times New Roman" w:cs="Arial"/>
          <w:b/>
          <w:bCs/>
          <w:sz w:val="24"/>
          <w:szCs w:val="24"/>
          <w:lang w:eastAsia="en-GB" w:bidi="ar-SA"/>
        </w:rPr>
        <w:t>Provider</w:t>
      </w:r>
      <w:r w:rsidRPr="4ADB34C4">
        <w:rPr>
          <w:rFonts w:eastAsia="Times New Roman" w:cs="Arial"/>
          <w:sz w:val="24"/>
          <w:szCs w:val="24"/>
          <w:lang w:eastAsia="en-GB" w:bidi="ar-SA"/>
        </w:rPr>
        <w:t>”</w:t>
      </w:r>
      <w:proofErr w:type="gramStart"/>
      <w:r w:rsidRPr="4ADB34C4">
        <w:rPr>
          <w:rFonts w:eastAsia="Times New Roman" w:cs="Arial"/>
          <w:sz w:val="24"/>
          <w:szCs w:val="24"/>
          <w:lang w:eastAsia="en-GB" w:bidi="ar-SA"/>
        </w:rPr>
        <w:t>);</w:t>
      </w:r>
      <w:proofErr w:type="gramEnd"/>
    </w:p>
    <w:p w14:paraId="4CEE145C" w14:textId="77777777" w:rsidR="0064549C" w:rsidRDefault="0064549C" w:rsidP="4ADB34C4">
      <w:pPr>
        <w:rPr>
          <w:rFonts w:cs="Arial"/>
          <w:b/>
          <w:bCs/>
          <w:sz w:val="24"/>
          <w:szCs w:val="24"/>
        </w:rPr>
      </w:pPr>
      <w:r w:rsidRPr="4ADB34C4">
        <w:rPr>
          <w:rFonts w:cs="Arial"/>
          <w:sz w:val="24"/>
          <w:szCs w:val="24"/>
        </w:rPr>
        <w:t>each a</w:t>
      </w:r>
      <w:r w:rsidRPr="4ADB34C4">
        <w:rPr>
          <w:rFonts w:cs="Arial"/>
          <w:b/>
          <w:bCs/>
          <w:sz w:val="24"/>
          <w:szCs w:val="24"/>
        </w:rPr>
        <w:t xml:space="preserve"> Party </w:t>
      </w:r>
      <w:r w:rsidRPr="4ADB34C4">
        <w:rPr>
          <w:rFonts w:cs="Arial"/>
          <w:sz w:val="24"/>
          <w:szCs w:val="24"/>
        </w:rPr>
        <w:t>and together the</w:t>
      </w:r>
      <w:r w:rsidRPr="4ADB34C4">
        <w:rPr>
          <w:rFonts w:cs="Arial"/>
          <w:b/>
          <w:bCs/>
          <w:sz w:val="24"/>
          <w:szCs w:val="24"/>
        </w:rPr>
        <w:t xml:space="preserve"> Parties.</w:t>
      </w:r>
    </w:p>
    <w:p w14:paraId="648FF845" w14:textId="77777777" w:rsidR="00A02D86" w:rsidRDefault="0021666C" w:rsidP="4ADB34C4">
      <w:pPr>
        <w:rPr>
          <w:rFonts w:cs="Arial"/>
          <w:b/>
          <w:bCs/>
          <w:sz w:val="24"/>
          <w:szCs w:val="24"/>
        </w:rPr>
      </w:pPr>
      <w:r w:rsidRPr="4ADB34C4">
        <w:rPr>
          <w:rFonts w:cs="Arial"/>
          <w:b/>
          <w:bCs/>
          <w:sz w:val="24"/>
          <w:szCs w:val="24"/>
        </w:rPr>
        <w:t>BACKGROUND</w:t>
      </w:r>
    </w:p>
    <w:p w14:paraId="15960E9B" w14:textId="4EFD897E" w:rsidR="0021666C" w:rsidRDefault="00934278" w:rsidP="00934278">
      <w:pPr>
        <w:ind w:left="851" w:hanging="851"/>
        <w:rPr>
          <w:rFonts w:eastAsia="Arial" w:cs="Arial"/>
          <w:color w:val="222222"/>
          <w:sz w:val="24"/>
          <w:szCs w:val="24"/>
        </w:rPr>
      </w:pPr>
      <w:r w:rsidRPr="00B26AF5">
        <w:rPr>
          <w:rFonts w:cs="Arial"/>
          <w:sz w:val="24"/>
          <w:szCs w:val="24"/>
        </w:rPr>
        <w:t>(A)</w:t>
      </w:r>
      <w:r w:rsidR="0F6F0BF4" w:rsidRPr="02B0760F">
        <w:rPr>
          <w:rFonts w:eastAsia="Arial" w:cs="Arial"/>
          <w:color w:val="222222"/>
          <w:sz w:val="24"/>
          <w:szCs w:val="24"/>
        </w:rPr>
        <w:t xml:space="preserve"> </w:t>
      </w:r>
      <w:r>
        <w:rPr>
          <w:rFonts w:eastAsia="Arial" w:cs="Arial"/>
          <w:color w:val="222222"/>
          <w:sz w:val="24"/>
          <w:szCs w:val="24"/>
        </w:rPr>
        <w:tab/>
      </w:r>
      <w:r w:rsidR="0F6F0BF4" w:rsidRPr="02B0760F">
        <w:rPr>
          <w:rFonts w:eastAsia="Arial" w:cs="Arial"/>
          <w:color w:val="222222"/>
          <w:sz w:val="24"/>
          <w:szCs w:val="24"/>
        </w:rPr>
        <w:t>In January 2021, the General Pharmaceutical Council (GPhC) published the revised </w:t>
      </w:r>
      <w:hyperlink r:id="rId11" w:history="1">
        <w:r w:rsidR="0F6F0BF4" w:rsidRPr="02B0760F">
          <w:rPr>
            <w:rStyle w:val="Hyperlink"/>
            <w:rFonts w:eastAsia="Arial" w:cs="Arial"/>
            <w:sz w:val="24"/>
            <w:szCs w:val="24"/>
          </w:rPr>
          <w:t>Standards for the Initial Education and Training of Pharmacists</w:t>
        </w:r>
      </w:hyperlink>
      <w:r w:rsidR="0F6F0BF4" w:rsidRPr="02B0760F">
        <w:rPr>
          <w:rFonts w:eastAsia="Arial" w:cs="Arial"/>
          <w:color w:val="222222"/>
          <w:sz w:val="24"/>
          <w:szCs w:val="24"/>
        </w:rPr>
        <w:t xml:space="preserve">.  These new standards </w:t>
      </w:r>
      <w:r w:rsidR="00A71854">
        <w:rPr>
          <w:rFonts w:eastAsia="Arial" w:cs="Arial"/>
          <w:color w:val="222222"/>
          <w:sz w:val="24"/>
          <w:szCs w:val="24"/>
        </w:rPr>
        <w:t>introduce</w:t>
      </w:r>
      <w:r w:rsidR="0F6F0BF4" w:rsidRPr="02B0760F">
        <w:rPr>
          <w:rFonts w:eastAsia="Arial" w:cs="Arial"/>
          <w:color w:val="222222"/>
          <w:sz w:val="24"/>
          <w:szCs w:val="24"/>
        </w:rPr>
        <w:t xml:space="preserve"> important changes to:  </w:t>
      </w:r>
    </w:p>
    <w:p w14:paraId="5CFD77D6" w14:textId="15E4F5BC" w:rsidR="0F6F0BF4" w:rsidRDefault="0F6F0BF4" w:rsidP="004E0EB8">
      <w:pPr>
        <w:pStyle w:val="ListParagraph"/>
        <w:numPr>
          <w:ilvl w:val="0"/>
          <w:numId w:val="1"/>
        </w:numPr>
        <w:ind w:left="851" w:hanging="425"/>
        <w:rPr>
          <w:rFonts w:eastAsia="Arial"/>
          <w:color w:val="222222"/>
          <w:sz w:val="24"/>
          <w:szCs w:val="24"/>
        </w:rPr>
      </w:pPr>
      <w:r w:rsidRPr="02B0760F">
        <w:rPr>
          <w:rFonts w:eastAsia="Arial"/>
          <w:color w:val="222222"/>
          <w:sz w:val="24"/>
          <w:szCs w:val="24"/>
        </w:rPr>
        <w:t>strengthen supervision support, and collaborative working between higher education institutions, statutory education bodies and employers</w:t>
      </w:r>
      <w:r w:rsidR="00934278">
        <w:rPr>
          <w:rFonts w:eastAsia="Arial"/>
          <w:color w:val="222222"/>
          <w:sz w:val="24"/>
          <w:szCs w:val="24"/>
        </w:rPr>
        <w:t>; and</w:t>
      </w:r>
    </w:p>
    <w:p w14:paraId="788258F6" w14:textId="5D102851" w:rsidR="0F6F0BF4" w:rsidRDefault="0F6F0BF4" w:rsidP="00934278">
      <w:pPr>
        <w:pStyle w:val="ListParagraph"/>
        <w:numPr>
          <w:ilvl w:val="0"/>
          <w:numId w:val="1"/>
        </w:numPr>
        <w:ind w:left="851" w:hanging="425"/>
        <w:rPr>
          <w:rFonts w:eastAsia="Arial"/>
          <w:color w:val="222222"/>
          <w:sz w:val="24"/>
          <w:szCs w:val="24"/>
        </w:rPr>
      </w:pPr>
      <w:r w:rsidRPr="02B0760F">
        <w:rPr>
          <w:rFonts w:eastAsia="Arial"/>
          <w:color w:val="222222"/>
          <w:sz w:val="24"/>
          <w:szCs w:val="24"/>
        </w:rPr>
        <w:t xml:space="preserve">provide greater emphasis on equality, diversity and inclusion to combat discrimination and deal with health inequalities. </w:t>
      </w:r>
    </w:p>
    <w:p w14:paraId="5A940DAC" w14:textId="77777777" w:rsidR="00934278" w:rsidRDefault="00934278" w:rsidP="004E0EB8">
      <w:pPr>
        <w:pStyle w:val="ListParagraph"/>
        <w:ind w:left="851"/>
        <w:rPr>
          <w:rFonts w:eastAsia="Arial"/>
          <w:color w:val="222222"/>
          <w:sz w:val="24"/>
          <w:szCs w:val="24"/>
        </w:rPr>
      </w:pPr>
    </w:p>
    <w:p w14:paraId="50E658CC" w14:textId="45FF5899" w:rsidR="0F6F0BF4" w:rsidRDefault="00934278" w:rsidP="004E0EB8">
      <w:pPr>
        <w:ind w:left="851" w:hanging="851"/>
        <w:rPr>
          <w:rFonts w:eastAsia="Arial" w:cs="Arial"/>
          <w:color w:val="222222"/>
          <w:sz w:val="24"/>
          <w:szCs w:val="24"/>
        </w:rPr>
      </w:pPr>
      <w:r>
        <w:rPr>
          <w:rFonts w:eastAsia="Arial" w:cs="Arial"/>
          <w:color w:val="222222"/>
          <w:sz w:val="24"/>
          <w:szCs w:val="24"/>
        </w:rPr>
        <w:t>(B)</w:t>
      </w:r>
      <w:r>
        <w:rPr>
          <w:rFonts w:eastAsia="Arial" w:cs="Arial"/>
          <w:color w:val="222222"/>
          <w:sz w:val="24"/>
          <w:szCs w:val="24"/>
        </w:rPr>
        <w:tab/>
      </w:r>
      <w:r w:rsidR="0F6F0BF4" w:rsidRPr="02B0760F">
        <w:rPr>
          <w:rFonts w:eastAsia="Arial" w:cs="Arial"/>
          <w:color w:val="222222"/>
          <w:sz w:val="24"/>
          <w:szCs w:val="24"/>
        </w:rPr>
        <w:t>The foundation training year</w:t>
      </w:r>
      <w:r w:rsidR="7DDF347F" w:rsidRPr="02B0760F">
        <w:rPr>
          <w:rFonts w:eastAsia="Arial" w:cs="Arial"/>
          <w:color w:val="222222"/>
          <w:sz w:val="24"/>
          <w:szCs w:val="24"/>
        </w:rPr>
        <w:t xml:space="preserve"> takes </w:t>
      </w:r>
      <w:r w:rsidR="0F6F0BF4" w:rsidRPr="02B0760F">
        <w:rPr>
          <w:rFonts w:eastAsia="Arial" w:cs="Arial"/>
          <w:color w:val="222222"/>
          <w:sz w:val="24"/>
          <w:szCs w:val="24"/>
        </w:rPr>
        <w:t xml:space="preserve">place after pharmacy students graduate </w:t>
      </w:r>
      <w:r w:rsidR="00AB048C">
        <w:rPr>
          <w:rFonts w:eastAsia="Arial" w:cs="Arial"/>
          <w:color w:val="222222"/>
          <w:sz w:val="24"/>
          <w:szCs w:val="24"/>
        </w:rPr>
        <w:t>from a</w:t>
      </w:r>
      <w:r>
        <w:rPr>
          <w:rFonts w:eastAsia="Arial" w:cs="Arial"/>
          <w:color w:val="222222"/>
          <w:sz w:val="24"/>
          <w:szCs w:val="24"/>
        </w:rPr>
        <w:t>n</w:t>
      </w:r>
      <w:r w:rsidR="0F6F0BF4" w:rsidRPr="02B0760F">
        <w:rPr>
          <w:rFonts w:eastAsia="Arial" w:cs="Arial"/>
          <w:color w:val="222222"/>
          <w:sz w:val="24"/>
          <w:szCs w:val="24"/>
        </w:rPr>
        <w:t xml:space="preserve"> MPharm degree</w:t>
      </w:r>
      <w:r w:rsidR="71F16DD5" w:rsidRPr="02B0760F">
        <w:rPr>
          <w:rFonts w:eastAsia="Arial" w:cs="Arial"/>
          <w:color w:val="222222"/>
          <w:sz w:val="24"/>
          <w:szCs w:val="24"/>
        </w:rPr>
        <w:t xml:space="preserve"> (or in some circumstances is integrated into the undergraduate programme)</w:t>
      </w:r>
      <w:r w:rsidR="14762BDC" w:rsidRPr="02B0760F">
        <w:rPr>
          <w:rFonts w:eastAsia="Arial" w:cs="Arial"/>
          <w:color w:val="222222"/>
          <w:sz w:val="24"/>
          <w:szCs w:val="24"/>
        </w:rPr>
        <w:t xml:space="preserve"> or following completion of an Overseas Pharmacist</w:t>
      </w:r>
      <w:r w:rsidR="00C35905">
        <w:rPr>
          <w:rFonts w:eastAsia="Arial" w:cs="Arial"/>
          <w:color w:val="222222"/>
          <w:sz w:val="24"/>
          <w:szCs w:val="24"/>
        </w:rPr>
        <w:t>s</w:t>
      </w:r>
      <w:r w:rsidR="14762BDC" w:rsidRPr="02B0760F">
        <w:rPr>
          <w:rFonts w:eastAsia="Arial" w:cs="Arial"/>
          <w:color w:val="222222"/>
          <w:sz w:val="24"/>
          <w:szCs w:val="24"/>
        </w:rPr>
        <w:t xml:space="preserve"> A</w:t>
      </w:r>
      <w:r w:rsidR="001E34D2">
        <w:rPr>
          <w:rFonts w:eastAsia="Arial" w:cs="Arial"/>
          <w:color w:val="222222"/>
          <w:sz w:val="24"/>
          <w:szCs w:val="24"/>
        </w:rPr>
        <w:t>ss</w:t>
      </w:r>
      <w:r w:rsidR="14762BDC" w:rsidRPr="02B0760F">
        <w:rPr>
          <w:rFonts w:eastAsia="Arial" w:cs="Arial"/>
          <w:color w:val="222222"/>
          <w:sz w:val="24"/>
          <w:szCs w:val="24"/>
        </w:rPr>
        <w:t>essment Programme (OSPAP)</w:t>
      </w:r>
      <w:r w:rsidR="79D59CA1" w:rsidRPr="02B0760F">
        <w:rPr>
          <w:rFonts w:eastAsia="Arial" w:cs="Arial"/>
          <w:color w:val="222222"/>
          <w:sz w:val="24"/>
          <w:szCs w:val="24"/>
        </w:rPr>
        <w:t xml:space="preserve">. </w:t>
      </w:r>
      <w:r w:rsidR="0F6F0BF4" w:rsidRPr="02B0760F">
        <w:rPr>
          <w:rFonts w:eastAsia="Arial" w:cs="Arial"/>
          <w:color w:val="222222"/>
          <w:sz w:val="24"/>
          <w:szCs w:val="24"/>
        </w:rPr>
        <w:t xml:space="preserve"> It consolidates </w:t>
      </w:r>
      <w:r w:rsidR="00E877C1">
        <w:rPr>
          <w:rFonts w:eastAsia="Arial" w:cs="Arial"/>
          <w:color w:val="222222"/>
          <w:sz w:val="24"/>
          <w:szCs w:val="24"/>
        </w:rPr>
        <w:t>foundation trainee p</w:t>
      </w:r>
      <w:r w:rsidR="00AA296E">
        <w:rPr>
          <w:rFonts w:eastAsia="Arial" w:cs="Arial"/>
          <w:color w:val="222222"/>
          <w:sz w:val="24"/>
          <w:szCs w:val="24"/>
        </w:rPr>
        <w:t>h</w:t>
      </w:r>
      <w:r w:rsidR="00E877C1">
        <w:rPr>
          <w:rFonts w:eastAsia="Arial" w:cs="Arial"/>
          <w:color w:val="222222"/>
          <w:sz w:val="24"/>
          <w:szCs w:val="24"/>
        </w:rPr>
        <w:t>armacists’</w:t>
      </w:r>
      <w:r w:rsidR="0F6F0BF4" w:rsidRPr="02B0760F">
        <w:rPr>
          <w:rFonts w:eastAsia="Arial" w:cs="Arial"/>
          <w:color w:val="222222"/>
          <w:sz w:val="24"/>
          <w:szCs w:val="24"/>
        </w:rPr>
        <w:t xml:space="preserve"> initial learning and education</w:t>
      </w:r>
      <w:r w:rsidR="00E877C1">
        <w:rPr>
          <w:rFonts w:eastAsia="Arial" w:cs="Arial"/>
          <w:color w:val="222222"/>
          <w:sz w:val="24"/>
          <w:szCs w:val="24"/>
        </w:rPr>
        <w:t xml:space="preserve"> and</w:t>
      </w:r>
      <w:r w:rsidR="0F6F0BF4" w:rsidRPr="02B0760F">
        <w:rPr>
          <w:rFonts w:eastAsia="Arial" w:cs="Arial"/>
          <w:color w:val="222222"/>
          <w:sz w:val="24"/>
          <w:szCs w:val="24"/>
        </w:rPr>
        <w:t xml:space="preserve"> offers on-the-job, practical training in a clinical setting or settings, enabling</w:t>
      </w:r>
      <w:r w:rsidR="00DA7420">
        <w:rPr>
          <w:rFonts w:eastAsia="Arial" w:cs="Arial"/>
          <w:color w:val="222222"/>
          <w:sz w:val="24"/>
          <w:szCs w:val="24"/>
        </w:rPr>
        <w:t xml:space="preserve"> </w:t>
      </w:r>
      <w:r w:rsidR="00AA296E">
        <w:rPr>
          <w:rFonts w:eastAsia="Arial" w:cs="Arial"/>
          <w:color w:val="222222"/>
          <w:sz w:val="24"/>
          <w:szCs w:val="24"/>
        </w:rPr>
        <w:t>f</w:t>
      </w:r>
      <w:r w:rsidR="00DA7420">
        <w:rPr>
          <w:rFonts w:eastAsia="Arial" w:cs="Arial"/>
          <w:color w:val="222222"/>
          <w:sz w:val="24"/>
          <w:szCs w:val="24"/>
        </w:rPr>
        <w:t xml:space="preserve">oundation </w:t>
      </w:r>
      <w:r w:rsidR="0F6F0BF4" w:rsidRPr="02B0760F">
        <w:rPr>
          <w:rFonts w:eastAsia="Arial" w:cs="Arial"/>
          <w:color w:val="222222"/>
          <w:sz w:val="24"/>
          <w:szCs w:val="24"/>
        </w:rPr>
        <w:t>trainee pharmacists to build upon their pharmacy knowledge, understanding, skills and behaviours, and previous experience, and apply them to enhance their knowledge and skills in preparation for registration.</w:t>
      </w:r>
    </w:p>
    <w:p w14:paraId="2F7A1910" w14:textId="0DE0AF6B" w:rsidR="00934278" w:rsidRDefault="00934278" w:rsidP="00934278">
      <w:pPr>
        <w:ind w:left="851" w:hanging="851"/>
        <w:rPr>
          <w:rFonts w:eastAsia="Arial" w:cs="Arial"/>
          <w:color w:val="222222"/>
          <w:sz w:val="24"/>
          <w:szCs w:val="24"/>
        </w:rPr>
      </w:pPr>
      <w:r>
        <w:rPr>
          <w:rFonts w:eastAsia="Arial" w:cs="Arial"/>
          <w:color w:val="222222"/>
          <w:sz w:val="24"/>
          <w:szCs w:val="24"/>
        </w:rPr>
        <w:t>(</w:t>
      </w:r>
      <w:r w:rsidR="005311EA">
        <w:rPr>
          <w:rFonts w:eastAsia="Arial" w:cs="Arial"/>
          <w:color w:val="222222"/>
          <w:sz w:val="24"/>
          <w:szCs w:val="24"/>
        </w:rPr>
        <w:t>C</w:t>
      </w:r>
      <w:r>
        <w:rPr>
          <w:rFonts w:eastAsia="Arial" w:cs="Arial"/>
          <w:color w:val="222222"/>
          <w:sz w:val="24"/>
          <w:szCs w:val="24"/>
        </w:rPr>
        <w:t>)</w:t>
      </w:r>
      <w:r>
        <w:rPr>
          <w:rFonts w:eastAsia="Arial" w:cs="Arial"/>
          <w:color w:val="222222"/>
          <w:sz w:val="24"/>
          <w:szCs w:val="24"/>
        </w:rPr>
        <w:tab/>
      </w:r>
      <w:r w:rsidR="7911790F" w:rsidRPr="02B0760F">
        <w:rPr>
          <w:rFonts w:eastAsia="Arial" w:cs="Arial"/>
          <w:color w:val="222222"/>
          <w:sz w:val="24"/>
          <w:szCs w:val="24"/>
        </w:rPr>
        <w:t>E</w:t>
      </w:r>
      <w:r w:rsidR="17D2D5AE" w:rsidRPr="02B0760F">
        <w:rPr>
          <w:rFonts w:eastAsia="Arial" w:cs="Arial"/>
          <w:color w:val="222222"/>
          <w:sz w:val="24"/>
          <w:szCs w:val="24"/>
        </w:rPr>
        <w:t xml:space="preserve">mployers of </w:t>
      </w:r>
      <w:r w:rsidR="00AA296E">
        <w:rPr>
          <w:rFonts w:eastAsia="Arial" w:cs="Arial"/>
          <w:color w:val="222222"/>
          <w:sz w:val="24"/>
          <w:szCs w:val="24"/>
        </w:rPr>
        <w:t>f</w:t>
      </w:r>
      <w:r w:rsidR="17D2D5AE" w:rsidRPr="02B0760F">
        <w:rPr>
          <w:rFonts w:eastAsia="Arial" w:cs="Arial"/>
          <w:color w:val="222222"/>
          <w:sz w:val="24"/>
          <w:szCs w:val="24"/>
        </w:rPr>
        <w:t xml:space="preserve">oundation </w:t>
      </w:r>
      <w:r w:rsidR="00AA296E">
        <w:rPr>
          <w:rFonts w:eastAsia="Arial" w:cs="Arial"/>
          <w:color w:val="222222"/>
          <w:sz w:val="24"/>
          <w:szCs w:val="24"/>
        </w:rPr>
        <w:t>t</w:t>
      </w:r>
      <w:r w:rsidR="17D2D5AE" w:rsidRPr="02B0760F">
        <w:rPr>
          <w:rFonts w:eastAsia="Arial" w:cs="Arial"/>
          <w:color w:val="222222"/>
          <w:sz w:val="24"/>
          <w:szCs w:val="24"/>
        </w:rPr>
        <w:t xml:space="preserve">rainee </w:t>
      </w:r>
      <w:r w:rsidR="00AA296E">
        <w:rPr>
          <w:rFonts w:eastAsia="Arial" w:cs="Arial"/>
          <w:color w:val="222222"/>
          <w:sz w:val="24"/>
          <w:szCs w:val="24"/>
        </w:rPr>
        <w:t>p</w:t>
      </w:r>
      <w:r w:rsidR="17D2D5AE" w:rsidRPr="02B0760F">
        <w:rPr>
          <w:rFonts w:eastAsia="Arial" w:cs="Arial"/>
          <w:color w:val="222222"/>
          <w:sz w:val="24"/>
          <w:szCs w:val="24"/>
        </w:rPr>
        <w:t>harmacists</w:t>
      </w:r>
      <w:r w:rsidR="71B6BC98" w:rsidRPr="02B0760F">
        <w:rPr>
          <w:rFonts w:eastAsia="Arial" w:cs="Arial"/>
          <w:color w:val="222222"/>
          <w:sz w:val="24"/>
          <w:szCs w:val="24"/>
        </w:rPr>
        <w:t xml:space="preserve"> will often work in partnership with an employer in another sector of practice </w:t>
      </w:r>
      <w:r w:rsidR="5B9C0DAD" w:rsidRPr="02B0760F">
        <w:rPr>
          <w:rFonts w:eastAsia="Arial" w:cs="Arial"/>
          <w:color w:val="222222"/>
          <w:sz w:val="24"/>
          <w:szCs w:val="24"/>
        </w:rPr>
        <w:t>to</w:t>
      </w:r>
      <w:r w:rsidR="405BC1E1" w:rsidRPr="02B0760F">
        <w:rPr>
          <w:rFonts w:eastAsia="Arial" w:cs="Arial"/>
          <w:color w:val="222222"/>
          <w:sz w:val="24"/>
          <w:szCs w:val="24"/>
        </w:rPr>
        <w:t xml:space="preserve"> deliver a rotation that</w:t>
      </w:r>
      <w:r w:rsidR="5B9C0DAD" w:rsidRPr="02B0760F">
        <w:rPr>
          <w:rFonts w:eastAsia="Arial" w:cs="Arial"/>
          <w:color w:val="222222"/>
          <w:sz w:val="24"/>
          <w:szCs w:val="24"/>
        </w:rPr>
        <w:t xml:space="preserve"> enable</w:t>
      </w:r>
      <w:r w:rsidR="106590D8" w:rsidRPr="02B0760F">
        <w:rPr>
          <w:rFonts w:eastAsia="Arial" w:cs="Arial"/>
          <w:color w:val="222222"/>
          <w:sz w:val="24"/>
          <w:szCs w:val="24"/>
        </w:rPr>
        <w:t>s</w:t>
      </w:r>
      <w:r w:rsidR="5B9C0DAD" w:rsidRPr="02B0760F">
        <w:rPr>
          <w:rFonts w:eastAsia="Arial" w:cs="Arial"/>
          <w:color w:val="222222"/>
          <w:sz w:val="24"/>
          <w:szCs w:val="24"/>
        </w:rPr>
        <w:t xml:space="preserve"> the </w:t>
      </w:r>
      <w:r w:rsidR="005311EA">
        <w:rPr>
          <w:rFonts w:eastAsia="Arial" w:cs="Arial"/>
          <w:color w:val="222222"/>
          <w:sz w:val="24"/>
          <w:szCs w:val="24"/>
        </w:rPr>
        <w:t>f</w:t>
      </w:r>
      <w:r w:rsidR="5B9C0DAD" w:rsidRPr="02B0760F">
        <w:rPr>
          <w:rFonts w:eastAsia="Arial" w:cs="Arial"/>
          <w:color w:val="222222"/>
          <w:sz w:val="24"/>
          <w:szCs w:val="24"/>
        </w:rPr>
        <w:t xml:space="preserve">oundation </w:t>
      </w:r>
      <w:r w:rsidR="005311EA">
        <w:rPr>
          <w:rFonts w:eastAsia="Arial" w:cs="Arial"/>
          <w:color w:val="222222"/>
          <w:sz w:val="24"/>
          <w:szCs w:val="24"/>
        </w:rPr>
        <w:t>t</w:t>
      </w:r>
      <w:r w:rsidR="5B9C0DAD" w:rsidRPr="02B0760F">
        <w:rPr>
          <w:rFonts w:eastAsia="Arial" w:cs="Arial"/>
          <w:color w:val="222222"/>
          <w:sz w:val="24"/>
          <w:szCs w:val="24"/>
        </w:rPr>
        <w:t xml:space="preserve">rainee </w:t>
      </w:r>
      <w:r w:rsidR="005311EA">
        <w:rPr>
          <w:rFonts w:eastAsia="Arial" w:cs="Arial"/>
          <w:color w:val="222222"/>
          <w:sz w:val="24"/>
          <w:szCs w:val="24"/>
        </w:rPr>
        <w:t>p</w:t>
      </w:r>
      <w:r w:rsidR="5B9C0DAD" w:rsidRPr="02B0760F">
        <w:rPr>
          <w:rFonts w:eastAsia="Arial" w:cs="Arial"/>
          <w:color w:val="222222"/>
          <w:sz w:val="24"/>
          <w:szCs w:val="24"/>
        </w:rPr>
        <w:t xml:space="preserve">harmacists to meet all the required GPhC </w:t>
      </w:r>
      <w:r w:rsidR="0014527B">
        <w:rPr>
          <w:rFonts w:eastAsia="Arial" w:cs="Arial"/>
          <w:color w:val="222222"/>
          <w:sz w:val="24"/>
          <w:szCs w:val="24"/>
        </w:rPr>
        <w:t>L</w:t>
      </w:r>
      <w:r w:rsidR="5B9C0DAD" w:rsidRPr="02B0760F">
        <w:rPr>
          <w:rFonts w:eastAsia="Arial" w:cs="Arial"/>
          <w:color w:val="222222"/>
          <w:sz w:val="24"/>
          <w:szCs w:val="24"/>
        </w:rPr>
        <w:t xml:space="preserve">earning </w:t>
      </w:r>
      <w:r w:rsidR="0014527B">
        <w:rPr>
          <w:rFonts w:eastAsia="Arial" w:cs="Arial"/>
          <w:color w:val="222222"/>
          <w:sz w:val="24"/>
          <w:szCs w:val="24"/>
        </w:rPr>
        <w:t>O</w:t>
      </w:r>
      <w:r w:rsidR="5B9C0DAD" w:rsidRPr="02B0760F">
        <w:rPr>
          <w:rFonts w:eastAsia="Arial" w:cs="Arial"/>
          <w:color w:val="222222"/>
          <w:sz w:val="24"/>
          <w:szCs w:val="24"/>
        </w:rPr>
        <w:t xml:space="preserve">utcomes and requirements </w:t>
      </w:r>
      <w:r w:rsidR="21D41044" w:rsidRPr="02B0760F">
        <w:rPr>
          <w:rFonts w:eastAsia="Arial" w:cs="Arial"/>
          <w:color w:val="222222"/>
          <w:sz w:val="24"/>
          <w:szCs w:val="24"/>
        </w:rPr>
        <w:t xml:space="preserve">set by NHS England. </w:t>
      </w:r>
    </w:p>
    <w:p w14:paraId="18598EA4" w14:textId="0102DF0A" w:rsidR="21D41044" w:rsidRDefault="00934278" w:rsidP="0037200A">
      <w:pPr>
        <w:ind w:left="851" w:hanging="851"/>
        <w:rPr>
          <w:rFonts w:eastAsia="Arial" w:cs="Arial"/>
          <w:color w:val="222222"/>
          <w:sz w:val="24"/>
          <w:szCs w:val="24"/>
        </w:rPr>
      </w:pPr>
      <w:r>
        <w:rPr>
          <w:rFonts w:eastAsia="Arial" w:cs="Arial"/>
          <w:color w:val="222222"/>
          <w:sz w:val="24"/>
          <w:szCs w:val="24"/>
        </w:rPr>
        <w:t>(</w:t>
      </w:r>
      <w:r w:rsidR="005311EA">
        <w:rPr>
          <w:rFonts w:eastAsia="Arial" w:cs="Arial"/>
          <w:color w:val="222222"/>
          <w:sz w:val="24"/>
          <w:szCs w:val="24"/>
        </w:rPr>
        <w:t>D</w:t>
      </w:r>
      <w:r>
        <w:rPr>
          <w:rFonts w:eastAsia="Arial" w:cs="Arial"/>
          <w:color w:val="222222"/>
          <w:sz w:val="24"/>
          <w:szCs w:val="24"/>
        </w:rPr>
        <w:t>)</w:t>
      </w:r>
      <w:r>
        <w:rPr>
          <w:rFonts w:eastAsia="Arial" w:cs="Arial"/>
          <w:color w:val="222222"/>
          <w:sz w:val="24"/>
          <w:szCs w:val="24"/>
        </w:rPr>
        <w:tab/>
      </w:r>
      <w:r w:rsidR="21D41044" w:rsidRPr="02B0760F">
        <w:rPr>
          <w:rFonts w:eastAsia="Arial" w:cs="Arial"/>
          <w:color w:val="222222"/>
          <w:sz w:val="24"/>
          <w:szCs w:val="24"/>
        </w:rPr>
        <w:t xml:space="preserve">This agreement </w:t>
      </w:r>
      <w:r w:rsidR="5B96BDFB" w:rsidRPr="02B0760F">
        <w:rPr>
          <w:rFonts w:eastAsia="Arial" w:cs="Arial"/>
          <w:color w:val="222222"/>
          <w:sz w:val="24"/>
          <w:szCs w:val="24"/>
        </w:rPr>
        <w:t>describe</w:t>
      </w:r>
      <w:r w:rsidR="0037200A">
        <w:rPr>
          <w:rFonts w:eastAsia="Arial" w:cs="Arial"/>
          <w:color w:val="222222"/>
          <w:sz w:val="24"/>
          <w:szCs w:val="24"/>
        </w:rPr>
        <w:t>s</w:t>
      </w:r>
      <w:r w:rsidR="5B96BDFB" w:rsidRPr="02B0760F">
        <w:rPr>
          <w:rFonts w:eastAsia="Arial" w:cs="Arial"/>
          <w:color w:val="222222"/>
          <w:sz w:val="24"/>
          <w:szCs w:val="24"/>
        </w:rPr>
        <w:t xml:space="preserve"> </w:t>
      </w:r>
      <w:r w:rsidR="0037200A">
        <w:rPr>
          <w:rFonts w:eastAsia="Arial" w:cs="Arial"/>
          <w:color w:val="222222"/>
          <w:sz w:val="24"/>
          <w:szCs w:val="24"/>
        </w:rPr>
        <w:t xml:space="preserve">both employers’ and rotation providers’ </w:t>
      </w:r>
      <w:r w:rsidR="5B96BDFB" w:rsidRPr="02B0760F">
        <w:rPr>
          <w:rFonts w:eastAsia="Arial" w:cs="Arial"/>
          <w:color w:val="222222"/>
          <w:sz w:val="24"/>
          <w:szCs w:val="24"/>
        </w:rPr>
        <w:t xml:space="preserve">expectations and responsibilities in relation to </w:t>
      </w:r>
      <w:r w:rsidR="00746B0C">
        <w:rPr>
          <w:rFonts w:eastAsia="Arial" w:cs="Arial"/>
          <w:color w:val="222222"/>
          <w:sz w:val="24"/>
          <w:szCs w:val="24"/>
        </w:rPr>
        <w:t xml:space="preserve">the training of, and support for, </w:t>
      </w:r>
      <w:r w:rsidR="5B96BDFB" w:rsidRPr="02B0760F">
        <w:rPr>
          <w:rFonts w:eastAsia="Arial" w:cs="Arial"/>
          <w:color w:val="222222"/>
          <w:sz w:val="24"/>
          <w:szCs w:val="24"/>
        </w:rPr>
        <w:t xml:space="preserve">foundation trainee pharmacists. </w:t>
      </w:r>
    </w:p>
    <w:p w14:paraId="2AFA7CA9" w14:textId="77777777" w:rsidR="00A02D86" w:rsidRPr="004E0EB8" w:rsidRDefault="00A02D86" w:rsidP="4ADB34C4">
      <w:pPr>
        <w:rPr>
          <w:rFonts w:cs="Arial"/>
          <w:b/>
          <w:bCs/>
          <w:sz w:val="24"/>
          <w:szCs w:val="24"/>
        </w:rPr>
      </w:pPr>
      <w:r w:rsidRPr="004E0EB8">
        <w:rPr>
          <w:rFonts w:cs="Arial"/>
          <w:b/>
          <w:bCs/>
          <w:sz w:val="24"/>
          <w:szCs w:val="24"/>
        </w:rPr>
        <w:t>Agreed terms</w:t>
      </w:r>
    </w:p>
    <w:p w14:paraId="668D35F0" w14:textId="77777777" w:rsidR="006C522E" w:rsidRPr="001B28A0" w:rsidRDefault="006C522E" w:rsidP="006C522E">
      <w:pPr>
        <w:pStyle w:val="Level1Heading"/>
        <w:rPr>
          <w:rFonts w:cs="Arial"/>
          <w:sz w:val="24"/>
          <w:szCs w:val="24"/>
        </w:rPr>
      </w:pPr>
      <w:bookmarkStart w:id="0" w:name="_Toc199236869"/>
      <w:r w:rsidRPr="001B28A0">
        <w:rPr>
          <w:rFonts w:cs="Arial"/>
          <w:sz w:val="24"/>
          <w:szCs w:val="24"/>
        </w:rPr>
        <w:t>definitions and interpretation</w:t>
      </w:r>
      <w:bookmarkEnd w:id="0"/>
    </w:p>
    <w:p w14:paraId="525B2129" w14:textId="4F34ABE9" w:rsidR="003B4F23" w:rsidRPr="001B28A0" w:rsidRDefault="003B4F23" w:rsidP="003B4F23">
      <w:pPr>
        <w:pStyle w:val="Level2Number"/>
        <w:rPr>
          <w:rFonts w:cs="Arial"/>
          <w:sz w:val="24"/>
          <w:szCs w:val="24"/>
        </w:rPr>
      </w:pPr>
      <w:bookmarkStart w:id="1" w:name="_Toc52442993"/>
      <w:bookmarkStart w:id="2" w:name="_Toc52443058"/>
      <w:bookmarkStart w:id="3" w:name="_Toc52977676"/>
      <w:bookmarkStart w:id="4" w:name="_Toc52977727"/>
      <w:bookmarkStart w:id="5" w:name="_Toc55317733"/>
      <w:bookmarkStart w:id="6" w:name="_Toc55813178"/>
      <w:bookmarkStart w:id="7" w:name="_Toc55813208"/>
      <w:bookmarkStart w:id="8" w:name="_Toc55821315"/>
      <w:bookmarkStart w:id="9" w:name="_Ref64631456"/>
      <w:r w:rsidRPr="4ADB34C4">
        <w:rPr>
          <w:rFonts w:cs="Arial"/>
          <w:sz w:val="24"/>
          <w:szCs w:val="24"/>
        </w:rPr>
        <w:t xml:space="preserve">In this </w:t>
      </w:r>
      <w:r w:rsidR="00550C7C" w:rsidRPr="4ADB34C4">
        <w:rPr>
          <w:rFonts w:cs="Arial"/>
          <w:sz w:val="24"/>
          <w:szCs w:val="24"/>
        </w:rPr>
        <w:t xml:space="preserve">Rotation </w:t>
      </w:r>
      <w:r w:rsidRPr="4ADB34C4">
        <w:rPr>
          <w:rFonts w:cs="Arial"/>
          <w:sz w:val="24"/>
          <w:szCs w:val="24"/>
        </w:rPr>
        <w:t>Agreement, unless the context otherwise requires</w:t>
      </w:r>
      <w:r w:rsidR="00681C7D">
        <w:rPr>
          <w:rFonts w:cs="Arial"/>
          <w:sz w:val="24"/>
          <w:szCs w:val="24"/>
        </w:rPr>
        <w:t xml:space="preserve"> the following definitions and rules of interpretation apply</w:t>
      </w:r>
      <w:r w:rsidRPr="4ADB34C4">
        <w:rPr>
          <w:rFonts w:cs="Arial"/>
          <w:sz w:val="24"/>
          <w:szCs w:val="24"/>
        </w:rPr>
        <w:t>:</w:t>
      </w:r>
      <w:bookmarkEnd w:id="1"/>
      <w:bookmarkEnd w:id="2"/>
      <w:bookmarkEnd w:id="3"/>
      <w:bookmarkEnd w:id="4"/>
      <w:bookmarkEnd w:id="5"/>
      <w:bookmarkEnd w:id="6"/>
      <w:bookmarkEnd w:id="7"/>
      <w:bookmarkEnd w:id="8"/>
      <w:bookmarkEnd w:id="9"/>
    </w:p>
    <w:p w14:paraId="0D140E18" w14:textId="77777777" w:rsidR="003B4F23" w:rsidRPr="001B28A0" w:rsidRDefault="003B4F23" w:rsidP="003B4F23">
      <w:pPr>
        <w:pStyle w:val="Level3Number"/>
        <w:rPr>
          <w:rFonts w:cs="Arial"/>
          <w:sz w:val="24"/>
          <w:szCs w:val="24"/>
        </w:rPr>
      </w:pPr>
      <w:bookmarkStart w:id="10" w:name="_Toc52442994"/>
      <w:bookmarkStart w:id="11" w:name="_Toc52443059"/>
      <w:bookmarkStart w:id="12" w:name="_Toc52977677"/>
      <w:bookmarkStart w:id="13" w:name="_Toc52977728"/>
      <w:bookmarkStart w:id="14" w:name="_Toc55317734"/>
      <w:bookmarkStart w:id="15" w:name="_Toc55813179"/>
      <w:bookmarkStart w:id="16" w:name="_Toc55813209"/>
      <w:bookmarkStart w:id="17" w:name="_Toc55821316"/>
      <w:bookmarkStart w:id="18" w:name="_Ref64631457"/>
      <w:r w:rsidRPr="4ADB34C4">
        <w:rPr>
          <w:rFonts w:cs="Arial"/>
          <w:sz w:val="24"/>
          <w:szCs w:val="24"/>
        </w:rPr>
        <w:t>Capitalised terms have the meanings as set out in the table below.</w:t>
      </w:r>
      <w:bookmarkEnd w:id="10"/>
      <w:bookmarkEnd w:id="11"/>
      <w:bookmarkEnd w:id="12"/>
      <w:bookmarkEnd w:id="13"/>
      <w:bookmarkEnd w:id="14"/>
      <w:bookmarkEnd w:id="15"/>
      <w:bookmarkEnd w:id="16"/>
      <w:bookmarkEnd w:id="17"/>
      <w:bookmarkEnd w:id="18"/>
    </w:p>
    <w:p w14:paraId="556D6D48" w14:textId="77777777" w:rsidR="003B4F23" w:rsidRPr="001B28A0" w:rsidRDefault="003B4F23" w:rsidP="003B4F23">
      <w:pPr>
        <w:pStyle w:val="Level3Number"/>
        <w:rPr>
          <w:rFonts w:cs="Arial"/>
          <w:sz w:val="24"/>
          <w:szCs w:val="24"/>
        </w:rPr>
      </w:pPr>
      <w:bookmarkStart w:id="19" w:name="_Ref64631458"/>
      <w:r w:rsidRPr="001B28A0">
        <w:rPr>
          <w:rFonts w:cs="Arial"/>
          <w:sz w:val="24"/>
          <w:szCs w:val="24"/>
        </w:rPr>
        <w:lastRenderedPageBreak/>
        <w:t xml:space="preserve">References to </w:t>
      </w:r>
      <w:bookmarkStart w:id="20" w:name="DocXTextRef1"/>
      <w:r w:rsidR="009B5305">
        <w:rPr>
          <w:rFonts w:cs="Arial"/>
          <w:sz w:val="24"/>
          <w:szCs w:val="24"/>
        </w:rPr>
        <w:t xml:space="preserve">clauses and to </w:t>
      </w:r>
      <w:r w:rsidRPr="003F55C3">
        <w:rPr>
          <w:rFonts w:cs="Arial"/>
          <w:sz w:val="24"/>
          <w:szCs w:val="24"/>
        </w:rPr>
        <w:t>Schedules</w:t>
      </w:r>
      <w:bookmarkEnd w:id="20"/>
      <w:r w:rsidRPr="001B28A0">
        <w:rPr>
          <w:rFonts w:cs="Arial"/>
          <w:sz w:val="24"/>
          <w:szCs w:val="24"/>
        </w:rPr>
        <w:t xml:space="preserve"> shall be references to </w:t>
      </w:r>
      <w:bookmarkStart w:id="21" w:name="DocXTextRef2"/>
      <w:r w:rsidR="009B5305">
        <w:rPr>
          <w:rFonts w:cs="Arial"/>
          <w:sz w:val="24"/>
          <w:szCs w:val="24"/>
        </w:rPr>
        <w:t xml:space="preserve">clauses and </w:t>
      </w:r>
      <w:r w:rsidRPr="001B28A0">
        <w:rPr>
          <w:rFonts w:cs="Arial"/>
          <w:sz w:val="24"/>
          <w:szCs w:val="24"/>
        </w:rPr>
        <w:t>Schedules</w:t>
      </w:r>
      <w:bookmarkEnd w:id="21"/>
      <w:r w:rsidRPr="001B28A0">
        <w:rPr>
          <w:rFonts w:cs="Arial"/>
          <w:sz w:val="24"/>
          <w:szCs w:val="24"/>
        </w:rPr>
        <w:t xml:space="preserve"> </w:t>
      </w:r>
      <w:bookmarkEnd w:id="19"/>
      <w:r w:rsidR="00550C7C">
        <w:rPr>
          <w:rFonts w:cs="Arial"/>
          <w:sz w:val="24"/>
          <w:szCs w:val="24"/>
        </w:rPr>
        <w:t>in this Rotation Agreement</w:t>
      </w:r>
      <w:r w:rsidR="009B5305" w:rsidRPr="009B5305">
        <w:rPr>
          <w:rFonts w:eastAsia="SimSun" w:cs="Arial"/>
          <w:sz w:val="24"/>
          <w:szCs w:val="24"/>
        </w:rPr>
        <w:t xml:space="preserve"> </w:t>
      </w:r>
      <w:r w:rsidR="009B5305" w:rsidRPr="009B5305">
        <w:rPr>
          <w:rFonts w:cs="Arial"/>
          <w:sz w:val="24"/>
          <w:szCs w:val="24"/>
        </w:rPr>
        <w:t>and references to paragraphs are to paragraphs of the relevant Schedule</w:t>
      </w:r>
      <w:r w:rsidR="00550C7C">
        <w:rPr>
          <w:rFonts w:cs="Arial"/>
          <w:sz w:val="24"/>
          <w:szCs w:val="24"/>
        </w:rPr>
        <w:t>.</w:t>
      </w:r>
    </w:p>
    <w:p w14:paraId="620656B2" w14:textId="77777777" w:rsidR="003B4F23" w:rsidRPr="001B28A0" w:rsidRDefault="003B4F23" w:rsidP="003B4F23">
      <w:pPr>
        <w:pStyle w:val="Level3Number"/>
        <w:rPr>
          <w:rFonts w:cs="Arial"/>
          <w:sz w:val="24"/>
          <w:szCs w:val="24"/>
        </w:rPr>
      </w:pPr>
      <w:bookmarkStart w:id="22" w:name="_Toc52442995"/>
      <w:bookmarkStart w:id="23" w:name="_Toc52443060"/>
      <w:bookmarkStart w:id="24" w:name="_Toc52977678"/>
      <w:bookmarkStart w:id="25" w:name="_Toc52977729"/>
      <w:bookmarkStart w:id="26" w:name="_Toc55317735"/>
      <w:bookmarkStart w:id="27" w:name="_Toc55813180"/>
      <w:bookmarkStart w:id="28" w:name="_Toc55813210"/>
      <w:bookmarkStart w:id="29" w:name="_Toc55821317"/>
      <w:bookmarkStart w:id="30" w:name="_Ref64631459"/>
      <w:r w:rsidRPr="001B28A0">
        <w:rPr>
          <w:rFonts w:cs="Arial"/>
          <w:sz w:val="24"/>
          <w:szCs w:val="24"/>
        </w:rPr>
        <w:t>A reference to the singular includes the plural and vice versa and reference to a gender includes any gender.</w:t>
      </w:r>
      <w:bookmarkEnd w:id="22"/>
      <w:bookmarkEnd w:id="23"/>
      <w:bookmarkEnd w:id="24"/>
      <w:bookmarkEnd w:id="25"/>
      <w:bookmarkEnd w:id="26"/>
      <w:bookmarkEnd w:id="27"/>
      <w:bookmarkEnd w:id="28"/>
      <w:bookmarkEnd w:id="29"/>
      <w:bookmarkEnd w:id="30"/>
    </w:p>
    <w:p w14:paraId="2838C7F4" w14:textId="77777777" w:rsidR="003B4F23" w:rsidRPr="001B28A0" w:rsidRDefault="003B4F23" w:rsidP="003B4F23">
      <w:pPr>
        <w:pStyle w:val="Level3Number"/>
        <w:rPr>
          <w:rFonts w:cs="Arial"/>
          <w:bCs/>
          <w:sz w:val="24"/>
          <w:szCs w:val="24"/>
        </w:rPr>
      </w:pPr>
      <w:bookmarkStart w:id="31" w:name="_Toc52442996"/>
      <w:bookmarkStart w:id="32" w:name="_Toc52443061"/>
      <w:bookmarkStart w:id="33" w:name="_Toc52977679"/>
      <w:bookmarkStart w:id="34" w:name="_Toc52977730"/>
      <w:bookmarkStart w:id="35" w:name="_Toc55317736"/>
      <w:bookmarkStart w:id="36" w:name="_Toc55813181"/>
      <w:bookmarkStart w:id="37" w:name="_Toc55813211"/>
      <w:bookmarkStart w:id="38" w:name="_Toc55821318"/>
      <w:bookmarkStart w:id="39" w:name="_Ref64631460"/>
      <w:r w:rsidRPr="001B28A0">
        <w:rPr>
          <w:rFonts w:cs="Arial"/>
          <w:sz w:val="24"/>
          <w:szCs w:val="24"/>
        </w:rPr>
        <w:t xml:space="preserve">The headings in this </w:t>
      </w:r>
      <w:r w:rsidR="00550C7C">
        <w:rPr>
          <w:rFonts w:cs="Arial"/>
          <w:sz w:val="24"/>
          <w:szCs w:val="24"/>
        </w:rPr>
        <w:t>Rotation</w:t>
      </w:r>
      <w:r w:rsidR="00550C7C" w:rsidRPr="001B28A0">
        <w:rPr>
          <w:rFonts w:cs="Arial"/>
          <w:sz w:val="24"/>
          <w:szCs w:val="24"/>
        </w:rPr>
        <w:t xml:space="preserve"> </w:t>
      </w:r>
      <w:r w:rsidRPr="001B28A0">
        <w:rPr>
          <w:rFonts w:cs="Arial"/>
          <w:sz w:val="24"/>
          <w:szCs w:val="24"/>
        </w:rPr>
        <w:t>Agreement will not affect its interpretation</w:t>
      </w:r>
      <w:bookmarkEnd w:id="31"/>
      <w:bookmarkEnd w:id="32"/>
      <w:bookmarkEnd w:id="33"/>
      <w:bookmarkEnd w:id="34"/>
      <w:bookmarkEnd w:id="35"/>
      <w:bookmarkEnd w:id="36"/>
      <w:bookmarkEnd w:id="37"/>
      <w:bookmarkEnd w:id="38"/>
      <w:r w:rsidRPr="001B28A0">
        <w:rPr>
          <w:rFonts w:cs="Arial"/>
          <w:sz w:val="24"/>
          <w:szCs w:val="24"/>
        </w:rPr>
        <w:t>.</w:t>
      </w:r>
      <w:bookmarkEnd w:id="39"/>
    </w:p>
    <w:p w14:paraId="255B9497" w14:textId="77777777" w:rsidR="00120A16" w:rsidRPr="00120A16" w:rsidRDefault="00120A16" w:rsidP="00120A16">
      <w:pPr>
        <w:pStyle w:val="Level3Number"/>
        <w:rPr>
          <w:rFonts w:cs="Arial"/>
          <w:sz w:val="24"/>
          <w:szCs w:val="24"/>
        </w:rPr>
      </w:pPr>
      <w:r w:rsidRPr="00120A16">
        <w:rPr>
          <w:rFonts w:cs="Arial"/>
          <w:sz w:val="24"/>
          <w:szCs w:val="24"/>
        </w:rPr>
        <w:t>A person includes a natural person, corporate or unincorporated body (</w:t>
      </w:r>
      <w:proofErr w:type="gramStart"/>
      <w:r w:rsidRPr="00120A16">
        <w:rPr>
          <w:rFonts w:cs="Arial"/>
          <w:sz w:val="24"/>
          <w:szCs w:val="24"/>
        </w:rPr>
        <w:t>whether or not</w:t>
      </w:r>
      <w:proofErr w:type="gramEnd"/>
      <w:r w:rsidRPr="00120A16">
        <w:rPr>
          <w:rFonts w:cs="Arial"/>
          <w:sz w:val="24"/>
          <w:szCs w:val="24"/>
        </w:rPr>
        <w:t xml:space="preserve"> having separate legal personality).</w:t>
      </w:r>
    </w:p>
    <w:p w14:paraId="45601A21" w14:textId="1452C530" w:rsidR="00120A16" w:rsidRPr="00120A16" w:rsidRDefault="00120A16" w:rsidP="00120A16">
      <w:pPr>
        <w:pStyle w:val="Level3Number"/>
        <w:rPr>
          <w:rFonts w:cs="Arial"/>
          <w:sz w:val="24"/>
          <w:szCs w:val="24"/>
        </w:rPr>
      </w:pPr>
      <w:r w:rsidRPr="00120A16">
        <w:rPr>
          <w:rFonts w:cs="Arial"/>
          <w:sz w:val="24"/>
          <w:szCs w:val="24"/>
        </w:rPr>
        <w:t xml:space="preserve">The Schedules form part of this </w:t>
      </w:r>
      <w:r w:rsidR="00DC67B1">
        <w:rPr>
          <w:rFonts w:cs="Arial"/>
          <w:sz w:val="24"/>
          <w:szCs w:val="24"/>
        </w:rPr>
        <w:t>Rotation A</w:t>
      </w:r>
      <w:r w:rsidRPr="00120A16">
        <w:rPr>
          <w:rFonts w:cs="Arial"/>
          <w:sz w:val="24"/>
          <w:szCs w:val="24"/>
        </w:rPr>
        <w:t xml:space="preserve">greement and shall have effect as if set out in full in the body of this </w:t>
      </w:r>
      <w:r>
        <w:rPr>
          <w:rFonts w:cs="Arial"/>
          <w:sz w:val="24"/>
          <w:szCs w:val="24"/>
        </w:rPr>
        <w:t>Rotation A</w:t>
      </w:r>
      <w:r w:rsidRPr="00120A16">
        <w:rPr>
          <w:rFonts w:cs="Arial"/>
          <w:sz w:val="24"/>
          <w:szCs w:val="24"/>
        </w:rPr>
        <w:t xml:space="preserve">greement. Any reference to this </w:t>
      </w:r>
      <w:r>
        <w:rPr>
          <w:rFonts w:cs="Arial"/>
          <w:sz w:val="24"/>
          <w:szCs w:val="24"/>
        </w:rPr>
        <w:t>Rotation A</w:t>
      </w:r>
      <w:r w:rsidRPr="00120A16">
        <w:rPr>
          <w:rFonts w:cs="Arial"/>
          <w:sz w:val="24"/>
          <w:szCs w:val="24"/>
        </w:rPr>
        <w:t>greement includes the Schedules.</w:t>
      </w:r>
    </w:p>
    <w:p w14:paraId="12D74373" w14:textId="77777777" w:rsidR="00120A16" w:rsidRPr="00120A16" w:rsidRDefault="00120A16" w:rsidP="00120A16">
      <w:pPr>
        <w:pStyle w:val="Level3Number"/>
        <w:rPr>
          <w:rFonts w:cs="Arial"/>
          <w:sz w:val="24"/>
          <w:szCs w:val="24"/>
        </w:rPr>
      </w:pPr>
      <w:r w:rsidRPr="00120A16">
        <w:rPr>
          <w:rFonts w:cs="Arial"/>
          <w:sz w:val="24"/>
          <w:szCs w:val="24"/>
        </w:rPr>
        <w:t>A reference to a company shall include any company, corporation or other body corporate, wherever and however incorporated or established.</w:t>
      </w:r>
    </w:p>
    <w:p w14:paraId="674355FC" w14:textId="5D6249D7" w:rsidR="00120A16" w:rsidRPr="00120A16" w:rsidRDefault="00120A16" w:rsidP="00120A16">
      <w:pPr>
        <w:pStyle w:val="Level3Number"/>
        <w:rPr>
          <w:rFonts w:cs="Arial"/>
          <w:sz w:val="24"/>
          <w:szCs w:val="24"/>
        </w:rPr>
      </w:pPr>
      <w:r w:rsidRPr="737B162E">
        <w:rPr>
          <w:rFonts w:cs="Arial"/>
          <w:sz w:val="24"/>
          <w:szCs w:val="24"/>
        </w:rPr>
        <w:t xml:space="preserve">This </w:t>
      </w:r>
      <w:r w:rsidR="00DC67B1" w:rsidRPr="737B162E">
        <w:rPr>
          <w:rFonts w:cs="Arial"/>
          <w:sz w:val="24"/>
          <w:szCs w:val="24"/>
        </w:rPr>
        <w:t>Rotation A</w:t>
      </w:r>
      <w:r w:rsidRPr="737B162E">
        <w:rPr>
          <w:rFonts w:cs="Arial"/>
          <w:sz w:val="24"/>
          <w:szCs w:val="24"/>
        </w:rPr>
        <w:t xml:space="preserve">greement shall be binding on, and </w:t>
      </w:r>
      <w:r w:rsidR="5B8B8147" w:rsidRPr="737B162E">
        <w:rPr>
          <w:rFonts w:cs="Arial"/>
          <w:sz w:val="24"/>
          <w:szCs w:val="24"/>
        </w:rPr>
        <w:t>ensure</w:t>
      </w:r>
      <w:r w:rsidRPr="737B162E">
        <w:rPr>
          <w:rFonts w:cs="Arial"/>
          <w:sz w:val="24"/>
          <w:szCs w:val="24"/>
        </w:rPr>
        <w:t xml:space="preserve"> to the benefit of, the Parties to this </w:t>
      </w:r>
      <w:r w:rsidR="00DC67B1" w:rsidRPr="737B162E">
        <w:rPr>
          <w:rFonts w:cs="Arial"/>
          <w:sz w:val="24"/>
          <w:szCs w:val="24"/>
        </w:rPr>
        <w:t>Rotation A</w:t>
      </w:r>
      <w:r w:rsidRPr="737B162E">
        <w:rPr>
          <w:rFonts w:cs="Arial"/>
          <w:sz w:val="24"/>
          <w:szCs w:val="24"/>
        </w:rPr>
        <w:t>greement and their respective personal representatives, successors and permitted assigns, and references to any Party shall include that Party's personal representatives, successors and permitted assigns.</w:t>
      </w:r>
    </w:p>
    <w:p w14:paraId="1D46A221" w14:textId="77777777" w:rsidR="00120A16" w:rsidRPr="00120A16" w:rsidRDefault="00120A16" w:rsidP="00120A16">
      <w:pPr>
        <w:pStyle w:val="Level3Number"/>
        <w:rPr>
          <w:rFonts w:cs="Arial"/>
          <w:sz w:val="24"/>
          <w:szCs w:val="24"/>
        </w:rPr>
      </w:pPr>
      <w:r w:rsidRPr="00120A16">
        <w:rPr>
          <w:rFonts w:cs="Arial"/>
          <w:sz w:val="24"/>
          <w:szCs w:val="24"/>
        </w:rPr>
        <w:t>A reference to a statute or statutory provision is a reference to it as amended, extended or re-enacted from time to time.</w:t>
      </w:r>
    </w:p>
    <w:p w14:paraId="39C68FF3" w14:textId="77777777" w:rsidR="00120A16" w:rsidRPr="00120A16" w:rsidRDefault="00120A16" w:rsidP="00120A16">
      <w:pPr>
        <w:pStyle w:val="Level3Number"/>
        <w:rPr>
          <w:rFonts w:cs="Arial"/>
          <w:sz w:val="24"/>
          <w:szCs w:val="24"/>
        </w:rPr>
      </w:pPr>
      <w:r w:rsidRPr="00120A16">
        <w:rPr>
          <w:rFonts w:cs="Arial"/>
          <w:sz w:val="24"/>
          <w:szCs w:val="24"/>
        </w:rPr>
        <w:t>A reference to a statute or statutory provision shall include all subordinate legislation made from time to time under that statute or statutory provision.</w:t>
      </w:r>
    </w:p>
    <w:p w14:paraId="118D2D74" w14:textId="77777777" w:rsidR="00120A16" w:rsidRPr="00120A16" w:rsidRDefault="00120A16" w:rsidP="00120A16">
      <w:pPr>
        <w:pStyle w:val="Level3Number"/>
        <w:rPr>
          <w:rFonts w:cs="Arial"/>
          <w:sz w:val="24"/>
          <w:szCs w:val="24"/>
        </w:rPr>
      </w:pPr>
      <w:r w:rsidRPr="00120A16">
        <w:rPr>
          <w:rFonts w:cs="Arial"/>
          <w:sz w:val="24"/>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w:t>
      </w:r>
    </w:p>
    <w:p w14:paraId="70157C40" w14:textId="77777777" w:rsidR="00120A16" w:rsidRPr="00120A16" w:rsidRDefault="00120A16" w:rsidP="00120A16">
      <w:pPr>
        <w:pStyle w:val="Level3Number"/>
        <w:rPr>
          <w:rFonts w:cs="Arial"/>
          <w:sz w:val="24"/>
          <w:szCs w:val="24"/>
        </w:rPr>
      </w:pPr>
      <w:r w:rsidRPr="00120A16">
        <w:rPr>
          <w:rFonts w:cs="Arial"/>
          <w:sz w:val="24"/>
          <w:szCs w:val="24"/>
        </w:rPr>
        <w:t>A reference to writing or written includes either letter or email only.</w:t>
      </w:r>
    </w:p>
    <w:p w14:paraId="034C9D89" w14:textId="77777777" w:rsidR="00120A16" w:rsidRPr="00120A16" w:rsidRDefault="00120A16" w:rsidP="00120A16">
      <w:pPr>
        <w:pStyle w:val="Level3Number"/>
        <w:rPr>
          <w:rFonts w:cs="Arial"/>
          <w:sz w:val="24"/>
          <w:szCs w:val="24"/>
        </w:rPr>
      </w:pPr>
      <w:r w:rsidRPr="00120A16">
        <w:rPr>
          <w:rFonts w:cs="Arial"/>
          <w:sz w:val="24"/>
          <w:szCs w:val="24"/>
        </w:rPr>
        <w:t>Any obligation on a Party not to do something includes an obligation not to allow that thing to be done.</w:t>
      </w:r>
    </w:p>
    <w:p w14:paraId="2D445508" w14:textId="686FD6C5" w:rsidR="00120A16" w:rsidRPr="00120A16" w:rsidRDefault="00120A16" w:rsidP="00120A16">
      <w:pPr>
        <w:pStyle w:val="Level3Number"/>
        <w:rPr>
          <w:rFonts w:cs="Arial"/>
          <w:sz w:val="24"/>
          <w:szCs w:val="24"/>
        </w:rPr>
      </w:pPr>
      <w:r w:rsidRPr="00120A16">
        <w:rPr>
          <w:rFonts w:cs="Arial"/>
          <w:sz w:val="24"/>
          <w:szCs w:val="24"/>
        </w:rPr>
        <w:t xml:space="preserve">A reference to this </w:t>
      </w:r>
      <w:r w:rsidR="003F55C3">
        <w:rPr>
          <w:rFonts w:cs="Arial"/>
          <w:sz w:val="24"/>
          <w:szCs w:val="24"/>
        </w:rPr>
        <w:t>Rotation A</w:t>
      </w:r>
      <w:r w:rsidR="00DC67B1">
        <w:rPr>
          <w:rFonts w:cs="Arial"/>
          <w:sz w:val="24"/>
          <w:szCs w:val="24"/>
        </w:rPr>
        <w:t>g</w:t>
      </w:r>
      <w:r w:rsidRPr="00120A16">
        <w:rPr>
          <w:rFonts w:cs="Arial"/>
          <w:sz w:val="24"/>
          <w:szCs w:val="24"/>
        </w:rPr>
        <w:t xml:space="preserve">reement or to any other contract or document referred to in this </w:t>
      </w:r>
      <w:r w:rsidR="003F55C3">
        <w:rPr>
          <w:rFonts w:cs="Arial"/>
          <w:sz w:val="24"/>
          <w:szCs w:val="24"/>
        </w:rPr>
        <w:t>Rotation A</w:t>
      </w:r>
      <w:r w:rsidRPr="00120A16">
        <w:rPr>
          <w:rFonts w:cs="Arial"/>
          <w:sz w:val="24"/>
          <w:szCs w:val="24"/>
        </w:rPr>
        <w:t xml:space="preserve">greement is a reference </w:t>
      </w:r>
      <w:r w:rsidR="003F55C3">
        <w:rPr>
          <w:rFonts w:cs="Arial"/>
          <w:sz w:val="24"/>
          <w:szCs w:val="24"/>
        </w:rPr>
        <w:t>to</w:t>
      </w:r>
      <w:r w:rsidRPr="00120A16">
        <w:rPr>
          <w:rFonts w:cs="Arial"/>
          <w:sz w:val="24"/>
          <w:szCs w:val="24"/>
        </w:rPr>
        <w:t xml:space="preserve"> this </w:t>
      </w:r>
      <w:r w:rsidR="003F55C3">
        <w:rPr>
          <w:rFonts w:cs="Arial"/>
          <w:sz w:val="24"/>
          <w:szCs w:val="24"/>
        </w:rPr>
        <w:t>Rotation A</w:t>
      </w:r>
      <w:r w:rsidRPr="00120A16">
        <w:rPr>
          <w:rFonts w:cs="Arial"/>
          <w:sz w:val="24"/>
          <w:szCs w:val="24"/>
        </w:rPr>
        <w:t>greement or such other contract or document, in each case as varied from time to time.</w:t>
      </w:r>
    </w:p>
    <w:p w14:paraId="317ED998" w14:textId="77777777" w:rsidR="003B4F23" w:rsidRPr="001B28A0" w:rsidRDefault="00120A16" w:rsidP="00120A16">
      <w:pPr>
        <w:pStyle w:val="Level3Number"/>
        <w:rPr>
          <w:rFonts w:cs="Arial"/>
          <w:sz w:val="24"/>
          <w:szCs w:val="24"/>
        </w:rPr>
      </w:pPr>
      <w:r w:rsidRPr="00120A16">
        <w:rPr>
          <w:rFonts w:cs="Arial"/>
          <w:sz w:val="24"/>
          <w:szCs w:val="24"/>
        </w:rPr>
        <w:t>Any words following the terms including, include</w:t>
      </w:r>
      <w:proofErr w:type="gramStart"/>
      <w:r w:rsidRPr="00120A16">
        <w:rPr>
          <w:rFonts w:cs="Arial"/>
          <w:sz w:val="24"/>
          <w:szCs w:val="24"/>
        </w:rPr>
        <w:t>, in particular, for</w:t>
      </w:r>
      <w:proofErr w:type="gramEnd"/>
      <w:r w:rsidRPr="00120A16">
        <w:rPr>
          <w:rFonts w:cs="Arial"/>
          <w:sz w:val="24"/>
          <w:szCs w:val="24"/>
        </w:rPr>
        <w:t xml:space="preserve"> example or any similar expression shall be construed as illustrative and shall not limit the sense of the words, description, definition, phrase or term preceding those terms</w:t>
      </w:r>
      <w:r w:rsidR="003F55C3">
        <w:rPr>
          <w:rFonts w:cs="Arial"/>
          <w:sz w:val="24"/>
          <w:szCs w:val="24"/>
        </w:rPr>
        <w:t>.</w:t>
      </w:r>
    </w:p>
    <w:tbl>
      <w:tblPr>
        <w:tblStyle w:val="TableGrid"/>
        <w:tblW w:w="9634" w:type="dxa"/>
        <w:tblLook w:val="04A0" w:firstRow="1" w:lastRow="0" w:firstColumn="1" w:lastColumn="0" w:noHBand="0" w:noVBand="1"/>
      </w:tblPr>
      <w:tblGrid>
        <w:gridCol w:w="3681"/>
        <w:gridCol w:w="5953"/>
      </w:tblGrid>
      <w:tr w:rsidR="00E11E9B" w:rsidRPr="001B28A0" w14:paraId="2712CE39" w14:textId="77777777" w:rsidTr="7B03B735">
        <w:tc>
          <w:tcPr>
            <w:tcW w:w="3681" w:type="dxa"/>
          </w:tcPr>
          <w:p w14:paraId="6A6E63D9" w14:textId="77777777" w:rsidR="001A002C" w:rsidRPr="001B28A0" w:rsidRDefault="001A002C">
            <w:pPr>
              <w:rPr>
                <w:rFonts w:cs="Arial"/>
                <w:b/>
                <w:sz w:val="24"/>
                <w:szCs w:val="24"/>
              </w:rPr>
            </w:pPr>
            <w:r>
              <w:rPr>
                <w:rFonts w:cs="Arial"/>
                <w:b/>
                <w:sz w:val="24"/>
                <w:szCs w:val="24"/>
              </w:rPr>
              <w:lastRenderedPageBreak/>
              <w:t>2006 Act</w:t>
            </w:r>
          </w:p>
        </w:tc>
        <w:tc>
          <w:tcPr>
            <w:tcW w:w="5953" w:type="dxa"/>
          </w:tcPr>
          <w:p w14:paraId="27F96E8D" w14:textId="77777777" w:rsidR="001A002C" w:rsidRPr="1C28DBF8" w:rsidRDefault="001A002C" w:rsidP="00681C7D">
            <w:pPr>
              <w:rPr>
                <w:rFonts w:cs="Arial"/>
                <w:sz w:val="24"/>
                <w:szCs w:val="24"/>
              </w:rPr>
            </w:pPr>
            <w:r>
              <w:rPr>
                <w:rFonts w:cs="Arial"/>
                <w:sz w:val="24"/>
                <w:szCs w:val="24"/>
              </w:rPr>
              <w:t>the National Health Service Act 2006;</w:t>
            </w:r>
          </w:p>
        </w:tc>
      </w:tr>
      <w:tr w:rsidR="00E11E9B" w:rsidRPr="001B28A0" w14:paraId="4D288AFC" w14:textId="77777777" w:rsidTr="7B03B735">
        <w:tc>
          <w:tcPr>
            <w:tcW w:w="3681" w:type="dxa"/>
          </w:tcPr>
          <w:p w14:paraId="45A15A2D" w14:textId="77777777" w:rsidR="00304E55" w:rsidRPr="001B28A0" w:rsidRDefault="00304E55" w:rsidP="00E457A8">
            <w:pPr>
              <w:rPr>
                <w:rFonts w:cs="Arial"/>
                <w:b/>
                <w:sz w:val="24"/>
                <w:szCs w:val="24"/>
              </w:rPr>
            </w:pPr>
            <w:r>
              <w:rPr>
                <w:rFonts w:cs="Arial"/>
                <w:b/>
                <w:sz w:val="24"/>
                <w:szCs w:val="24"/>
              </w:rPr>
              <w:t>Applicable Law</w:t>
            </w:r>
          </w:p>
        </w:tc>
        <w:tc>
          <w:tcPr>
            <w:tcW w:w="5953" w:type="dxa"/>
          </w:tcPr>
          <w:p w14:paraId="5A0D5952" w14:textId="77777777" w:rsidR="00304E55" w:rsidRPr="1C28DBF8" w:rsidRDefault="0093588C" w:rsidP="00681C7D">
            <w:pPr>
              <w:rPr>
                <w:rFonts w:cs="Arial"/>
                <w:sz w:val="24"/>
                <w:szCs w:val="24"/>
              </w:rPr>
            </w:pPr>
            <w:r w:rsidRPr="0093588C">
              <w:rPr>
                <w:rFonts w:cs="Arial"/>
                <w:sz w:val="24"/>
                <w:szCs w:val="24"/>
              </w:rPr>
              <w:t>all applicable laws, statutes, regulations, codes and directions from time to time in force</w:t>
            </w:r>
            <w:r w:rsidR="00793EEC">
              <w:rPr>
                <w:rFonts w:cs="Arial"/>
                <w:sz w:val="24"/>
                <w:szCs w:val="24"/>
              </w:rPr>
              <w:t>;</w:t>
            </w:r>
          </w:p>
        </w:tc>
      </w:tr>
      <w:tr w:rsidR="00E11E9B" w:rsidRPr="001B28A0" w14:paraId="16F1206D" w14:textId="77777777" w:rsidTr="7B03B735">
        <w:tc>
          <w:tcPr>
            <w:tcW w:w="3681" w:type="dxa"/>
          </w:tcPr>
          <w:p w14:paraId="2768CA7A" w14:textId="77777777" w:rsidR="004479AA" w:rsidRPr="001B28A0" w:rsidRDefault="004479AA" w:rsidP="00E457A8">
            <w:pPr>
              <w:rPr>
                <w:rFonts w:cs="Arial"/>
                <w:b/>
                <w:sz w:val="24"/>
                <w:szCs w:val="24"/>
              </w:rPr>
            </w:pPr>
            <w:r>
              <w:rPr>
                <w:rFonts w:cs="Arial"/>
                <w:b/>
                <w:sz w:val="24"/>
                <w:szCs w:val="24"/>
              </w:rPr>
              <w:t>Assessment Strategy</w:t>
            </w:r>
          </w:p>
        </w:tc>
        <w:tc>
          <w:tcPr>
            <w:tcW w:w="5953" w:type="dxa"/>
          </w:tcPr>
          <w:p w14:paraId="7A2C777E" w14:textId="2971A4DC" w:rsidR="004479AA" w:rsidRPr="1C28DBF8" w:rsidRDefault="001020F2" w:rsidP="00D751F2">
            <w:pPr>
              <w:rPr>
                <w:rFonts w:cs="Arial"/>
                <w:sz w:val="24"/>
                <w:szCs w:val="24"/>
              </w:rPr>
            </w:pPr>
            <w:r>
              <w:rPr>
                <w:rFonts w:cs="Arial"/>
                <w:sz w:val="24"/>
                <w:szCs w:val="24"/>
              </w:rPr>
              <w:t>m</w:t>
            </w:r>
            <w:r w:rsidR="00742A8A">
              <w:rPr>
                <w:rFonts w:cs="Arial"/>
                <w:sz w:val="24"/>
                <w:szCs w:val="24"/>
              </w:rPr>
              <w:t>eans the NHS England “Foundation Trainee Pharmacist Programme: Practice-based Assessment Strategy</w:t>
            </w:r>
            <w:r w:rsidR="00890080">
              <w:rPr>
                <w:rFonts w:cs="Arial"/>
                <w:sz w:val="24"/>
                <w:szCs w:val="24"/>
              </w:rPr>
              <w:t xml:space="preserve"> (from 2025/26)</w:t>
            </w:r>
            <w:r w:rsidR="00742A8A">
              <w:rPr>
                <w:rFonts w:cs="Arial"/>
                <w:sz w:val="24"/>
                <w:szCs w:val="24"/>
              </w:rPr>
              <w:t>”, which is the</w:t>
            </w:r>
            <w:r w:rsidR="00CA6CF4">
              <w:rPr>
                <w:rFonts w:cs="Arial"/>
                <w:sz w:val="24"/>
                <w:szCs w:val="24"/>
              </w:rPr>
              <w:t xml:space="preserve"> </w:t>
            </w:r>
            <w:r w:rsidR="00275E1A">
              <w:rPr>
                <w:rFonts w:cs="Arial"/>
                <w:sz w:val="24"/>
                <w:szCs w:val="24"/>
              </w:rPr>
              <w:t xml:space="preserve">assessment strategy approach </w:t>
            </w:r>
            <w:r w:rsidR="00B01BEE">
              <w:rPr>
                <w:rFonts w:cs="Arial"/>
                <w:sz w:val="24"/>
                <w:szCs w:val="24"/>
              </w:rPr>
              <w:t xml:space="preserve">that all </w:t>
            </w:r>
            <w:r w:rsidR="00B3263B">
              <w:rPr>
                <w:rFonts w:cs="Arial"/>
                <w:sz w:val="24"/>
                <w:szCs w:val="24"/>
              </w:rPr>
              <w:t>sites training a foundation trainee pharmacist in England</w:t>
            </w:r>
            <w:r w:rsidR="002071B8">
              <w:rPr>
                <w:rFonts w:cs="Arial"/>
                <w:sz w:val="24"/>
                <w:szCs w:val="24"/>
              </w:rPr>
              <w:t xml:space="preserve"> (and the supervisors based within these training sites)</w:t>
            </w:r>
            <w:r w:rsidR="00B3263B">
              <w:rPr>
                <w:rFonts w:cs="Arial"/>
                <w:sz w:val="24"/>
                <w:szCs w:val="24"/>
              </w:rPr>
              <w:t xml:space="preserve"> must use</w:t>
            </w:r>
            <w:r w:rsidR="002071B8">
              <w:rPr>
                <w:rFonts w:cs="Arial"/>
                <w:sz w:val="24"/>
                <w:szCs w:val="24"/>
              </w:rPr>
              <w:t xml:space="preserve"> to assess foundation trainee pharmacists</w:t>
            </w:r>
            <w:r w:rsidR="00890080">
              <w:rPr>
                <w:rFonts w:cs="Arial"/>
                <w:sz w:val="24"/>
                <w:szCs w:val="24"/>
              </w:rPr>
              <w:t>, or any later version of such strategy that may be published from time to time</w:t>
            </w:r>
            <w:r w:rsidR="0049283E">
              <w:rPr>
                <w:rFonts w:cs="Arial"/>
                <w:sz w:val="24"/>
                <w:szCs w:val="24"/>
              </w:rPr>
              <w:t>;</w:t>
            </w:r>
          </w:p>
        </w:tc>
      </w:tr>
      <w:tr w:rsidR="00E11E9B" w:rsidRPr="001B28A0" w14:paraId="4790EFB3" w14:textId="77777777" w:rsidTr="7B03B735">
        <w:tc>
          <w:tcPr>
            <w:tcW w:w="3681" w:type="dxa"/>
          </w:tcPr>
          <w:p w14:paraId="3B75AE9E" w14:textId="77777777" w:rsidR="00082604" w:rsidRDefault="00082604" w:rsidP="00E457A8">
            <w:pPr>
              <w:rPr>
                <w:rFonts w:cs="Arial"/>
                <w:b/>
                <w:sz w:val="24"/>
                <w:szCs w:val="24"/>
              </w:rPr>
            </w:pPr>
            <w:r>
              <w:rPr>
                <w:rFonts w:cs="Arial"/>
                <w:b/>
                <w:sz w:val="24"/>
                <w:szCs w:val="24"/>
              </w:rPr>
              <w:t>B</w:t>
            </w:r>
            <w:r w:rsidRPr="005E1A70">
              <w:rPr>
                <w:rFonts w:cs="Arial"/>
                <w:b/>
                <w:sz w:val="24"/>
                <w:szCs w:val="24"/>
              </w:rPr>
              <w:t>usiness Days</w:t>
            </w:r>
          </w:p>
        </w:tc>
        <w:tc>
          <w:tcPr>
            <w:tcW w:w="5953" w:type="dxa"/>
          </w:tcPr>
          <w:p w14:paraId="2CB8C601" w14:textId="77777777" w:rsidR="00082604" w:rsidRPr="00082604" w:rsidRDefault="00C247CF" w:rsidP="000E2C8E">
            <w:pPr>
              <w:rPr>
                <w:bCs/>
                <w:sz w:val="24"/>
                <w:szCs w:val="24"/>
              </w:rPr>
            </w:pPr>
            <w:r w:rsidRPr="00C247CF">
              <w:rPr>
                <w:bCs/>
                <w:sz w:val="24"/>
                <w:szCs w:val="24"/>
              </w:rPr>
              <w:t>a day, other than a Saturday, Sunday or public holiday in England, when banks in London are open for business</w:t>
            </w:r>
            <w:r>
              <w:rPr>
                <w:bCs/>
                <w:sz w:val="24"/>
                <w:szCs w:val="24"/>
              </w:rPr>
              <w:t>;</w:t>
            </w:r>
          </w:p>
        </w:tc>
      </w:tr>
      <w:tr w:rsidR="00E11E9B" w:rsidRPr="001B28A0" w14:paraId="7CECC6AB" w14:textId="77777777" w:rsidTr="7B03B735">
        <w:tc>
          <w:tcPr>
            <w:tcW w:w="3681" w:type="dxa"/>
          </w:tcPr>
          <w:p w14:paraId="1E488FFA" w14:textId="77777777" w:rsidR="00B859D0" w:rsidRDefault="00B859D0" w:rsidP="00E457A8">
            <w:pPr>
              <w:rPr>
                <w:rFonts w:cs="Arial"/>
                <w:b/>
                <w:sz w:val="24"/>
                <w:szCs w:val="24"/>
              </w:rPr>
            </w:pPr>
            <w:r>
              <w:rPr>
                <w:rFonts w:cs="Arial"/>
                <w:b/>
                <w:sz w:val="24"/>
                <w:szCs w:val="24"/>
              </w:rPr>
              <w:t>Business Hours</w:t>
            </w:r>
          </w:p>
        </w:tc>
        <w:tc>
          <w:tcPr>
            <w:tcW w:w="5953" w:type="dxa"/>
          </w:tcPr>
          <w:p w14:paraId="60C83D83" w14:textId="4D6C63A7" w:rsidR="00B859D0" w:rsidRPr="00C247CF" w:rsidRDefault="00B859D0" w:rsidP="000E2C8E">
            <w:pPr>
              <w:rPr>
                <w:bCs/>
                <w:sz w:val="24"/>
                <w:szCs w:val="24"/>
              </w:rPr>
            </w:pPr>
            <w:r w:rsidRPr="00B859D0">
              <w:rPr>
                <w:bCs/>
                <w:sz w:val="24"/>
                <w:szCs w:val="24"/>
              </w:rPr>
              <w:t xml:space="preserve"> between 08:00 and 18:00</w:t>
            </w:r>
            <w:r w:rsidR="00982F9E">
              <w:rPr>
                <w:bCs/>
                <w:sz w:val="24"/>
                <w:szCs w:val="24"/>
              </w:rPr>
              <w:t xml:space="preserve"> </w:t>
            </w:r>
            <w:r w:rsidR="006A2AEC">
              <w:rPr>
                <w:bCs/>
                <w:sz w:val="24"/>
                <w:szCs w:val="24"/>
              </w:rPr>
              <w:t xml:space="preserve">on </w:t>
            </w:r>
            <w:r w:rsidR="006A2AEC" w:rsidRPr="00B859D0">
              <w:rPr>
                <w:bCs/>
                <w:sz w:val="24"/>
                <w:szCs w:val="24"/>
              </w:rPr>
              <w:t>a Business Day</w:t>
            </w:r>
            <w:r>
              <w:rPr>
                <w:bCs/>
                <w:sz w:val="24"/>
                <w:szCs w:val="24"/>
              </w:rPr>
              <w:t>;</w:t>
            </w:r>
          </w:p>
        </w:tc>
      </w:tr>
      <w:tr w:rsidR="00E11E9B" w:rsidRPr="001B28A0" w14:paraId="392A6E49" w14:textId="77777777" w:rsidTr="7B03B735">
        <w:tc>
          <w:tcPr>
            <w:tcW w:w="3681" w:type="dxa"/>
          </w:tcPr>
          <w:p w14:paraId="228E8688" w14:textId="77777777" w:rsidR="00B07933" w:rsidRDefault="00B07933" w:rsidP="00E457A8">
            <w:pPr>
              <w:rPr>
                <w:rFonts w:cs="Arial"/>
                <w:b/>
                <w:sz w:val="24"/>
                <w:szCs w:val="24"/>
              </w:rPr>
            </w:pPr>
            <w:r>
              <w:rPr>
                <w:rFonts w:cs="Arial"/>
                <w:b/>
                <w:sz w:val="24"/>
                <w:szCs w:val="24"/>
              </w:rPr>
              <w:t>CEDR</w:t>
            </w:r>
          </w:p>
        </w:tc>
        <w:tc>
          <w:tcPr>
            <w:tcW w:w="5953" w:type="dxa"/>
          </w:tcPr>
          <w:p w14:paraId="50CBE559" w14:textId="77777777" w:rsidR="00B07933" w:rsidRPr="00B07933" w:rsidRDefault="00B07933" w:rsidP="000E2C8E">
            <w:pPr>
              <w:rPr>
                <w:rStyle w:val="DefTerm0"/>
                <w:b w:val="0"/>
                <w:bCs/>
                <w:sz w:val="24"/>
                <w:szCs w:val="24"/>
              </w:rPr>
            </w:pPr>
            <w:r w:rsidRPr="005E1A70">
              <w:rPr>
                <w:bCs/>
                <w:sz w:val="24"/>
                <w:szCs w:val="24"/>
              </w:rPr>
              <w:t>the Centre for Effective Dispute Resolution;</w:t>
            </w:r>
          </w:p>
        </w:tc>
      </w:tr>
      <w:tr w:rsidR="00983E28" w:rsidRPr="001B28A0" w14:paraId="2D77E329" w14:textId="77777777" w:rsidTr="7B03B735">
        <w:tc>
          <w:tcPr>
            <w:tcW w:w="3681" w:type="dxa"/>
          </w:tcPr>
          <w:p w14:paraId="2E36C855" w14:textId="03A82285" w:rsidR="00983E28" w:rsidRPr="005A18C8" w:rsidRDefault="00983E28" w:rsidP="00E457A8">
            <w:pPr>
              <w:rPr>
                <w:b/>
                <w:sz w:val="24"/>
                <w:szCs w:val="24"/>
              </w:rPr>
            </w:pPr>
            <w:r w:rsidRPr="00B11200">
              <w:rPr>
                <w:b/>
                <w:sz w:val="24"/>
                <w:szCs w:val="24"/>
              </w:rPr>
              <w:t>Charges</w:t>
            </w:r>
          </w:p>
        </w:tc>
        <w:tc>
          <w:tcPr>
            <w:tcW w:w="5953" w:type="dxa"/>
          </w:tcPr>
          <w:p w14:paraId="06B01DE7" w14:textId="19015619" w:rsidR="00983E28" w:rsidRPr="00D75E0C" w:rsidDel="00681C7D" w:rsidRDefault="00983E28" w:rsidP="000E2C8E">
            <w:pPr>
              <w:rPr>
                <w:b/>
                <w:bCs/>
              </w:rPr>
            </w:pPr>
            <w:r w:rsidRPr="00D75E0C">
              <w:rPr>
                <w:bCs/>
                <w:sz w:val="24"/>
                <w:szCs w:val="24"/>
              </w:rPr>
              <w:t>the sums payable for the Services (if any) as set out in Schedule 3;</w:t>
            </w:r>
          </w:p>
        </w:tc>
      </w:tr>
      <w:tr w:rsidR="00E11E9B" w:rsidRPr="001B28A0" w14:paraId="785A54F1" w14:textId="77777777" w:rsidTr="7B03B735">
        <w:tc>
          <w:tcPr>
            <w:tcW w:w="3681" w:type="dxa"/>
          </w:tcPr>
          <w:p w14:paraId="2BD5B007" w14:textId="77777777" w:rsidR="008833E3" w:rsidRDefault="008833E3" w:rsidP="00E457A8">
            <w:pPr>
              <w:rPr>
                <w:rFonts w:cs="Arial"/>
                <w:b/>
                <w:sz w:val="24"/>
                <w:szCs w:val="24"/>
              </w:rPr>
            </w:pPr>
            <w:r>
              <w:rPr>
                <w:rFonts w:cs="Arial"/>
                <w:b/>
                <w:sz w:val="24"/>
                <w:szCs w:val="24"/>
              </w:rPr>
              <w:t>Commencement Date</w:t>
            </w:r>
          </w:p>
        </w:tc>
        <w:tc>
          <w:tcPr>
            <w:tcW w:w="5953" w:type="dxa"/>
          </w:tcPr>
          <w:p w14:paraId="3FCEB749" w14:textId="692D9F85" w:rsidR="008833E3" w:rsidRPr="003822F4" w:rsidRDefault="00FC52C3" w:rsidP="000E2C8E">
            <w:pPr>
              <w:rPr>
                <w:rFonts w:cs="Arial"/>
                <w:b/>
                <w:bCs/>
                <w:sz w:val="24"/>
                <w:szCs w:val="24"/>
              </w:rPr>
            </w:pPr>
            <w:r w:rsidRPr="00CC1930">
              <w:rPr>
                <w:sz w:val="24"/>
                <w:szCs w:val="24"/>
              </w:rPr>
              <w:t>h</w:t>
            </w:r>
            <w:r w:rsidRPr="00D751F2">
              <w:rPr>
                <w:sz w:val="24"/>
                <w:szCs w:val="24"/>
              </w:rPr>
              <w:t xml:space="preserve">as the meaning set out in clause </w:t>
            </w:r>
            <w:r w:rsidRPr="00D751F2">
              <w:rPr>
                <w:sz w:val="24"/>
                <w:szCs w:val="24"/>
              </w:rPr>
              <w:fldChar w:fldCharType="begin"/>
            </w:r>
            <w:r w:rsidRPr="00D751F2">
              <w:rPr>
                <w:sz w:val="24"/>
                <w:szCs w:val="24"/>
              </w:rPr>
              <w:instrText xml:space="preserve"> REF _Ref182994585 \r \h  \* MERGEFORMAT </w:instrText>
            </w:r>
            <w:r w:rsidRPr="00D751F2">
              <w:rPr>
                <w:sz w:val="24"/>
                <w:szCs w:val="24"/>
              </w:rPr>
            </w:r>
            <w:r w:rsidRPr="00D751F2">
              <w:rPr>
                <w:sz w:val="24"/>
                <w:szCs w:val="24"/>
              </w:rPr>
              <w:fldChar w:fldCharType="separate"/>
            </w:r>
            <w:r w:rsidR="00FE0BE7">
              <w:rPr>
                <w:sz w:val="24"/>
                <w:szCs w:val="24"/>
              </w:rPr>
              <w:t>2.1</w:t>
            </w:r>
            <w:r w:rsidRPr="00D751F2">
              <w:rPr>
                <w:sz w:val="24"/>
                <w:szCs w:val="24"/>
              </w:rPr>
              <w:fldChar w:fldCharType="end"/>
            </w:r>
            <w:r>
              <w:rPr>
                <w:sz w:val="24"/>
                <w:szCs w:val="24"/>
              </w:rPr>
              <w:t>;</w:t>
            </w:r>
          </w:p>
        </w:tc>
      </w:tr>
      <w:tr w:rsidR="00E11E9B" w:rsidRPr="001B28A0" w14:paraId="5EFB6050" w14:textId="77777777" w:rsidTr="7B03B735">
        <w:tc>
          <w:tcPr>
            <w:tcW w:w="3681" w:type="dxa"/>
          </w:tcPr>
          <w:p w14:paraId="3C799132" w14:textId="77777777" w:rsidR="007D67D9" w:rsidRDefault="007D67D9" w:rsidP="00E457A8">
            <w:pPr>
              <w:rPr>
                <w:rFonts w:cs="Arial"/>
                <w:b/>
                <w:sz w:val="24"/>
                <w:szCs w:val="24"/>
              </w:rPr>
            </w:pPr>
            <w:r>
              <w:rPr>
                <w:rFonts w:cs="Arial"/>
                <w:b/>
                <w:sz w:val="24"/>
                <w:szCs w:val="24"/>
              </w:rPr>
              <w:t>Confidential Information</w:t>
            </w:r>
          </w:p>
        </w:tc>
        <w:tc>
          <w:tcPr>
            <w:tcW w:w="5953" w:type="dxa"/>
          </w:tcPr>
          <w:p w14:paraId="1EC3F785" w14:textId="164D9B0B" w:rsidR="007D67D9" w:rsidRPr="1C28DBF8" w:rsidRDefault="0012249E" w:rsidP="000E2C8E">
            <w:pPr>
              <w:rPr>
                <w:rFonts w:cs="Arial"/>
                <w:sz w:val="24"/>
                <w:szCs w:val="24"/>
              </w:rPr>
            </w:pPr>
            <w:r w:rsidRPr="0012249E">
              <w:rPr>
                <w:rFonts w:cs="Arial"/>
                <w:sz w:val="24"/>
                <w:szCs w:val="24"/>
              </w:rPr>
              <w:t xml:space="preserve">any information or data in whatever form disclosed, which by its nature is confidential </w:t>
            </w:r>
            <w:r w:rsidR="00AE564F">
              <w:rPr>
                <w:rFonts w:cs="Arial"/>
                <w:sz w:val="24"/>
                <w:szCs w:val="24"/>
              </w:rPr>
              <w:t xml:space="preserve">(which includes commercially sensitive information) </w:t>
            </w:r>
            <w:r w:rsidRPr="0012249E">
              <w:rPr>
                <w:rFonts w:cs="Arial"/>
                <w:sz w:val="24"/>
                <w:szCs w:val="24"/>
              </w:rPr>
              <w:t>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 </w:t>
            </w:r>
            <w:r>
              <w:rPr>
                <w:rFonts w:cs="Arial"/>
                <w:sz w:val="24"/>
                <w:szCs w:val="24"/>
              </w:rPr>
              <w:fldChar w:fldCharType="begin"/>
            </w:r>
            <w:r>
              <w:rPr>
                <w:rFonts w:cs="Arial"/>
                <w:sz w:val="24"/>
                <w:szCs w:val="24"/>
              </w:rPr>
              <w:instrText xml:space="preserve"> REF _Ref165572579 \r \h </w:instrText>
            </w:r>
            <w:r>
              <w:rPr>
                <w:rFonts w:cs="Arial"/>
                <w:sz w:val="24"/>
                <w:szCs w:val="24"/>
              </w:rPr>
            </w:r>
            <w:r>
              <w:rPr>
                <w:rFonts w:cs="Arial"/>
                <w:sz w:val="24"/>
                <w:szCs w:val="24"/>
              </w:rPr>
              <w:fldChar w:fldCharType="separate"/>
            </w:r>
            <w:r w:rsidR="00FE0BE7">
              <w:rPr>
                <w:rFonts w:cs="Arial"/>
                <w:sz w:val="24"/>
                <w:szCs w:val="24"/>
              </w:rPr>
              <w:t>16</w:t>
            </w:r>
            <w:r>
              <w:rPr>
                <w:rFonts w:cs="Arial"/>
                <w:sz w:val="24"/>
                <w:szCs w:val="24"/>
              </w:rPr>
              <w:fldChar w:fldCharType="end"/>
            </w:r>
            <w:r w:rsidRPr="0012249E">
              <w:rPr>
                <w:rFonts w:cs="Arial"/>
                <w:sz w:val="24"/>
                <w:szCs w:val="24"/>
              </w:rPr>
              <w:t xml:space="preserve"> in response to an FOIA or EIRs request, or information which is published as a result of government policy in relation to transparency</w:t>
            </w:r>
            <w:r w:rsidR="00793EEC">
              <w:rPr>
                <w:rFonts w:cs="Arial"/>
                <w:sz w:val="24"/>
                <w:szCs w:val="24"/>
              </w:rPr>
              <w:t>;</w:t>
            </w:r>
          </w:p>
        </w:tc>
      </w:tr>
      <w:tr w:rsidR="00E11E9B" w:rsidRPr="001B28A0" w14:paraId="4BF91969" w14:textId="77777777" w:rsidTr="7B03B735">
        <w:tc>
          <w:tcPr>
            <w:tcW w:w="3681" w:type="dxa"/>
          </w:tcPr>
          <w:p w14:paraId="6CAAC356" w14:textId="77777777" w:rsidR="008D020F" w:rsidRDefault="008D020F" w:rsidP="00E457A8">
            <w:pPr>
              <w:rPr>
                <w:rFonts w:cs="Arial"/>
                <w:b/>
                <w:sz w:val="24"/>
                <w:szCs w:val="24"/>
              </w:rPr>
            </w:pPr>
            <w:r>
              <w:rPr>
                <w:rFonts w:cs="Arial"/>
                <w:b/>
                <w:sz w:val="24"/>
                <w:szCs w:val="24"/>
              </w:rPr>
              <w:t>Consent</w:t>
            </w:r>
          </w:p>
        </w:tc>
        <w:tc>
          <w:tcPr>
            <w:tcW w:w="5953" w:type="dxa"/>
          </w:tcPr>
          <w:p w14:paraId="6E14B81F" w14:textId="77777777" w:rsidR="008D020F" w:rsidRDefault="008D020F" w:rsidP="003822F4">
            <w:pPr>
              <w:pStyle w:val="ListParagraph"/>
              <w:numPr>
                <w:ilvl w:val="0"/>
                <w:numId w:val="88"/>
              </w:numPr>
              <w:ind w:left="464" w:hanging="425"/>
              <w:jc w:val="both"/>
              <w:rPr>
                <w:sz w:val="24"/>
                <w:szCs w:val="24"/>
              </w:rPr>
            </w:pPr>
            <w:r w:rsidRPr="003822F4">
              <w:rPr>
                <w:sz w:val="24"/>
                <w:szCs w:val="24"/>
              </w:rPr>
              <w:t xml:space="preserve">any permission, consent, approval, certificate, permit, licence, statutory agreement, authorisation, exception or declaration required by Applicable Laws and/or Guidance for or in connection with the performance of Services; and/or </w:t>
            </w:r>
          </w:p>
          <w:p w14:paraId="2BE85D19" w14:textId="77777777" w:rsidR="008D020F" w:rsidRDefault="008D020F" w:rsidP="008D020F">
            <w:pPr>
              <w:pStyle w:val="ListParagraph"/>
              <w:numPr>
                <w:ilvl w:val="0"/>
                <w:numId w:val="88"/>
              </w:numPr>
              <w:ind w:left="464" w:hanging="425"/>
              <w:jc w:val="both"/>
              <w:rPr>
                <w:sz w:val="24"/>
                <w:szCs w:val="24"/>
              </w:rPr>
            </w:pPr>
            <w:r w:rsidRPr="003822F4">
              <w:rPr>
                <w:sz w:val="24"/>
                <w:szCs w:val="24"/>
              </w:rPr>
              <w:lastRenderedPageBreak/>
              <w:t xml:space="preserve">any necessary consent or agreement from any third party needed either for the performance of the </w:t>
            </w:r>
            <w:r>
              <w:rPr>
                <w:sz w:val="24"/>
                <w:szCs w:val="24"/>
              </w:rPr>
              <w:t xml:space="preserve">Rotation </w:t>
            </w:r>
            <w:r w:rsidRPr="003822F4">
              <w:rPr>
                <w:sz w:val="24"/>
                <w:szCs w:val="24"/>
              </w:rPr>
              <w:t xml:space="preserve">Provider’s obligations under this </w:t>
            </w:r>
            <w:r>
              <w:rPr>
                <w:sz w:val="24"/>
                <w:szCs w:val="24"/>
              </w:rPr>
              <w:t>Rotation A</w:t>
            </w:r>
            <w:r w:rsidRPr="003822F4">
              <w:rPr>
                <w:sz w:val="24"/>
                <w:szCs w:val="24"/>
              </w:rPr>
              <w:t xml:space="preserve">greement or for the provision by the </w:t>
            </w:r>
            <w:r>
              <w:rPr>
                <w:sz w:val="24"/>
                <w:szCs w:val="24"/>
              </w:rPr>
              <w:t xml:space="preserve">Rotation </w:t>
            </w:r>
            <w:r w:rsidRPr="003822F4">
              <w:rPr>
                <w:sz w:val="24"/>
                <w:szCs w:val="24"/>
              </w:rPr>
              <w:t xml:space="preserve">Provider of the Services in accordance with this </w:t>
            </w:r>
            <w:r>
              <w:rPr>
                <w:sz w:val="24"/>
                <w:szCs w:val="24"/>
              </w:rPr>
              <w:t>Rotation Ag</w:t>
            </w:r>
            <w:r w:rsidRPr="003822F4">
              <w:rPr>
                <w:sz w:val="24"/>
                <w:szCs w:val="24"/>
              </w:rPr>
              <w:t xml:space="preserve">reement, including any registration with any relevant </w:t>
            </w:r>
            <w:proofErr w:type="gramStart"/>
            <w:r w:rsidRPr="003822F4">
              <w:rPr>
                <w:sz w:val="24"/>
                <w:szCs w:val="24"/>
              </w:rPr>
              <w:t>Regulator</w:t>
            </w:r>
            <w:r>
              <w:rPr>
                <w:sz w:val="24"/>
                <w:szCs w:val="24"/>
              </w:rPr>
              <w:t>;</w:t>
            </w:r>
            <w:proofErr w:type="gramEnd"/>
          </w:p>
          <w:p w14:paraId="0C4847D9" w14:textId="77777777" w:rsidR="008D020F" w:rsidRPr="0012249E" w:rsidRDefault="008D020F" w:rsidP="003822F4">
            <w:pPr>
              <w:pStyle w:val="ListParagraph"/>
              <w:ind w:left="464"/>
              <w:jc w:val="both"/>
              <w:rPr>
                <w:sz w:val="24"/>
                <w:szCs w:val="24"/>
              </w:rPr>
            </w:pPr>
          </w:p>
        </w:tc>
      </w:tr>
      <w:tr w:rsidR="006D2B7F" w:rsidRPr="001B28A0" w14:paraId="5464F3B3" w14:textId="77777777" w:rsidTr="7B03B735">
        <w:tc>
          <w:tcPr>
            <w:tcW w:w="3681" w:type="dxa"/>
          </w:tcPr>
          <w:p w14:paraId="09337857" w14:textId="4C4A8250" w:rsidR="006F46FA" w:rsidRDefault="006F46FA" w:rsidP="00D75E0C">
            <w:pPr>
              <w:ind w:right="-251"/>
              <w:rPr>
                <w:rFonts w:cs="Arial"/>
                <w:b/>
                <w:sz w:val="24"/>
                <w:szCs w:val="24"/>
              </w:rPr>
            </w:pPr>
            <w:r>
              <w:rPr>
                <w:rFonts w:cs="Arial"/>
                <w:b/>
                <w:sz w:val="24"/>
                <w:szCs w:val="24"/>
              </w:rPr>
              <w:lastRenderedPageBreak/>
              <w:t>Controller</w:t>
            </w:r>
          </w:p>
        </w:tc>
        <w:tc>
          <w:tcPr>
            <w:tcW w:w="5953" w:type="dxa"/>
          </w:tcPr>
          <w:p w14:paraId="169C69FD" w14:textId="6642618D" w:rsidR="006F46FA" w:rsidRPr="00617928" w:rsidRDefault="006F46FA" w:rsidP="00CC1930">
            <w:pPr>
              <w:ind w:right="-251"/>
              <w:jc w:val="left"/>
              <w:rPr>
                <w:rFonts w:cs="Arial"/>
                <w:sz w:val="24"/>
                <w:szCs w:val="24"/>
              </w:rPr>
            </w:pPr>
            <w:r>
              <w:rPr>
                <w:rFonts w:cs="Arial"/>
                <w:sz w:val="24"/>
                <w:szCs w:val="24"/>
              </w:rPr>
              <w:t>has the meaning set out in the Data Protection Legislation;</w:t>
            </w:r>
          </w:p>
        </w:tc>
      </w:tr>
      <w:tr w:rsidR="00E11E9B" w:rsidRPr="001B28A0" w14:paraId="17AD6FF6" w14:textId="77777777" w:rsidTr="7B03B735">
        <w:tc>
          <w:tcPr>
            <w:tcW w:w="3681" w:type="dxa"/>
          </w:tcPr>
          <w:p w14:paraId="2E50B939" w14:textId="77777777" w:rsidR="005B0D4B" w:rsidRDefault="005B0D4B" w:rsidP="00E457A8">
            <w:pPr>
              <w:rPr>
                <w:rFonts w:cs="Arial"/>
                <w:b/>
                <w:sz w:val="24"/>
                <w:szCs w:val="24"/>
              </w:rPr>
            </w:pPr>
            <w:r>
              <w:rPr>
                <w:rFonts w:cs="Arial"/>
                <w:b/>
                <w:sz w:val="24"/>
                <w:szCs w:val="24"/>
              </w:rPr>
              <w:t>Data Protection Legislation</w:t>
            </w:r>
          </w:p>
        </w:tc>
        <w:tc>
          <w:tcPr>
            <w:tcW w:w="5953" w:type="dxa"/>
          </w:tcPr>
          <w:p w14:paraId="69DE7EA5" w14:textId="77777777" w:rsidR="005B0D4B" w:rsidRPr="1C28DBF8" w:rsidRDefault="00617928" w:rsidP="000E2C8E">
            <w:pPr>
              <w:rPr>
                <w:rFonts w:cs="Arial"/>
                <w:sz w:val="24"/>
                <w:szCs w:val="24"/>
              </w:rPr>
            </w:pPr>
            <w:r w:rsidRPr="00617928">
              <w:rPr>
                <w:rFonts w:cs="Arial"/>
                <w:sz w:val="24"/>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or amended under UK law</w:t>
            </w:r>
            <w:r>
              <w:rPr>
                <w:rFonts w:cs="Arial"/>
                <w:sz w:val="24"/>
                <w:szCs w:val="24"/>
              </w:rPr>
              <w:t>;</w:t>
            </w:r>
          </w:p>
        </w:tc>
      </w:tr>
      <w:tr w:rsidR="00E11E9B" w:rsidRPr="001B28A0" w14:paraId="6AC8F899" w14:textId="77777777" w:rsidTr="7B03B735">
        <w:tc>
          <w:tcPr>
            <w:tcW w:w="3681" w:type="dxa"/>
          </w:tcPr>
          <w:p w14:paraId="73ACF90B" w14:textId="77777777" w:rsidR="00983C7E" w:rsidRDefault="00983C7E" w:rsidP="00137B55">
            <w:pPr>
              <w:jc w:val="left"/>
              <w:rPr>
                <w:rFonts w:cs="Arial"/>
                <w:b/>
                <w:sz w:val="24"/>
                <w:szCs w:val="24"/>
              </w:rPr>
            </w:pPr>
            <w:r>
              <w:rPr>
                <w:rFonts w:cs="Arial"/>
                <w:b/>
                <w:sz w:val="24"/>
                <w:szCs w:val="24"/>
              </w:rPr>
              <w:t>Designated Prescribing Practitioner</w:t>
            </w:r>
            <w:r w:rsidR="009A3C9C">
              <w:rPr>
                <w:rFonts w:cs="Arial"/>
                <w:b/>
                <w:sz w:val="24"/>
                <w:szCs w:val="24"/>
              </w:rPr>
              <w:t xml:space="preserve"> or DPP</w:t>
            </w:r>
          </w:p>
        </w:tc>
        <w:tc>
          <w:tcPr>
            <w:tcW w:w="5953" w:type="dxa"/>
          </w:tcPr>
          <w:p w14:paraId="4DDB228A" w14:textId="1EB7B30C" w:rsidR="00983C7E" w:rsidRPr="1C28DBF8" w:rsidRDefault="00F70BBD" w:rsidP="00F70BBD">
            <w:pPr>
              <w:rPr>
                <w:rFonts w:cs="Arial"/>
                <w:sz w:val="24"/>
                <w:szCs w:val="24"/>
              </w:rPr>
            </w:pPr>
            <w:r w:rsidRPr="7B03B735">
              <w:rPr>
                <w:rFonts w:cs="Arial"/>
                <w:sz w:val="24"/>
                <w:szCs w:val="24"/>
              </w:rPr>
              <w:t xml:space="preserve">a healthcare professional with legal independent prescribing rights who has responsibility for supervision of the </w:t>
            </w:r>
            <w:r w:rsidR="0043220A" w:rsidRPr="7B03B735">
              <w:rPr>
                <w:rFonts w:cs="Arial"/>
                <w:sz w:val="24"/>
                <w:szCs w:val="24"/>
              </w:rPr>
              <w:t xml:space="preserve">Foundation </w:t>
            </w:r>
            <w:r w:rsidRPr="7B03B735">
              <w:rPr>
                <w:rFonts w:cs="Arial"/>
                <w:sz w:val="24"/>
                <w:szCs w:val="24"/>
              </w:rPr>
              <w:t>Trainee</w:t>
            </w:r>
            <w:r w:rsidR="0043220A" w:rsidRPr="7B03B735">
              <w:rPr>
                <w:rFonts w:cs="Arial"/>
                <w:sz w:val="24"/>
                <w:szCs w:val="24"/>
              </w:rPr>
              <w:t xml:space="preserve"> Pharmacist</w:t>
            </w:r>
            <w:r w:rsidRPr="7B03B735">
              <w:rPr>
                <w:rFonts w:cs="Arial"/>
                <w:sz w:val="24"/>
                <w:szCs w:val="24"/>
              </w:rPr>
              <w:t>s</w:t>
            </w:r>
            <w:r w:rsidR="0067613B" w:rsidRPr="7B03B735">
              <w:rPr>
                <w:rFonts w:cs="Arial"/>
                <w:sz w:val="24"/>
                <w:szCs w:val="24"/>
              </w:rPr>
              <w:t>’ prescribing development</w:t>
            </w:r>
            <w:r w:rsidRPr="7B03B735">
              <w:rPr>
                <w:rFonts w:cs="Arial"/>
                <w:sz w:val="24"/>
                <w:szCs w:val="24"/>
              </w:rPr>
              <w:t xml:space="preserve"> and will determine whether the </w:t>
            </w:r>
            <w:r w:rsidR="0043220A" w:rsidRPr="7B03B735">
              <w:rPr>
                <w:rFonts w:cs="Arial"/>
                <w:sz w:val="24"/>
                <w:szCs w:val="24"/>
              </w:rPr>
              <w:t xml:space="preserve">Foundation </w:t>
            </w:r>
            <w:r w:rsidRPr="7B03B735">
              <w:rPr>
                <w:rFonts w:cs="Arial"/>
                <w:sz w:val="24"/>
                <w:szCs w:val="24"/>
              </w:rPr>
              <w:t>Trainee</w:t>
            </w:r>
            <w:r w:rsidR="0043220A" w:rsidRPr="7B03B735">
              <w:rPr>
                <w:rFonts w:cs="Arial"/>
                <w:sz w:val="24"/>
                <w:szCs w:val="24"/>
              </w:rPr>
              <w:t xml:space="preserve"> Pharmacist</w:t>
            </w:r>
            <w:r w:rsidRPr="7B03B735">
              <w:rPr>
                <w:rFonts w:cs="Arial"/>
                <w:sz w:val="24"/>
                <w:szCs w:val="24"/>
              </w:rPr>
              <w:t xml:space="preserve">s </w:t>
            </w:r>
            <w:r w:rsidR="00DE6660" w:rsidRPr="7B03B735">
              <w:rPr>
                <w:rFonts w:cs="Arial"/>
                <w:sz w:val="24"/>
                <w:szCs w:val="24"/>
              </w:rPr>
              <w:t xml:space="preserve">have completed the relevant prescribing </w:t>
            </w:r>
            <w:r w:rsidRPr="7B03B735">
              <w:rPr>
                <w:rFonts w:cs="Arial"/>
                <w:sz w:val="24"/>
                <w:szCs w:val="24"/>
              </w:rPr>
              <w:t>assessment activities</w:t>
            </w:r>
            <w:r w:rsidR="00DE6660" w:rsidRPr="7B03B735">
              <w:rPr>
                <w:rFonts w:cs="Arial"/>
                <w:sz w:val="24"/>
                <w:szCs w:val="24"/>
              </w:rPr>
              <w:t xml:space="preserve"> to allow </w:t>
            </w:r>
            <w:r w:rsidRPr="7B03B735">
              <w:rPr>
                <w:rFonts w:cs="Arial"/>
                <w:sz w:val="24"/>
                <w:szCs w:val="24"/>
              </w:rPr>
              <w:t>annotation</w:t>
            </w:r>
            <w:r w:rsidR="00DE6660" w:rsidRPr="7B03B735">
              <w:rPr>
                <w:rFonts w:cs="Arial"/>
                <w:sz w:val="24"/>
                <w:szCs w:val="24"/>
              </w:rPr>
              <w:t xml:space="preserve"> as an independent prescriber</w:t>
            </w:r>
            <w:r w:rsidRPr="7B03B735">
              <w:rPr>
                <w:rFonts w:cs="Arial"/>
                <w:sz w:val="24"/>
                <w:szCs w:val="24"/>
              </w:rPr>
              <w:t xml:space="preserve"> on their professional register;</w:t>
            </w:r>
          </w:p>
        </w:tc>
      </w:tr>
      <w:tr w:rsidR="00E11E9B" w:rsidRPr="001B28A0" w14:paraId="2CE5CAB3" w14:textId="77777777" w:rsidTr="7B03B735">
        <w:tc>
          <w:tcPr>
            <w:tcW w:w="3681" w:type="dxa"/>
          </w:tcPr>
          <w:p w14:paraId="3AF5F813" w14:textId="77777777" w:rsidR="00983C7E" w:rsidRDefault="00983C7E" w:rsidP="00E457A8">
            <w:pPr>
              <w:rPr>
                <w:rFonts w:cs="Arial"/>
                <w:b/>
                <w:sz w:val="24"/>
                <w:szCs w:val="24"/>
              </w:rPr>
            </w:pPr>
            <w:r>
              <w:rPr>
                <w:rFonts w:cs="Arial"/>
                <w:b/>
                <w:sz w:val="24"/>
                <w:szCs w:val="24"/>
              </w:rPr>
              <w:t>Designated Supervisor</w:t>
            </w:r>
            <w:r w:rsidR="009A3C9C">
              <w:rPr>
                <w:rFonts w:cs="Arial"/>
                <w:b/>
                <w:sz w:val="24"/>
                <w:szCs w:val="24"/>
              </w:rPr>
              <w:t xml:space="preserve"> or DS</w:t>
            </w:r>
          </w:p>
        </w:tc>
        <w:tc>
          <w:tcPr>
            <w:tcW w:w="5953" w:type="dxa"/>
          </w:tcPr>
          <w:p w14:paraId="093AB95D" w14:textId="42577ECE" w:rsidR="00983C7E" w:rsidRPr="009A3C9C" w:rsidRDefault="009A3C9C" w:rsidP="009A3C9C">
            <w:pPr>
              <w:rPr>
                <w:rFonts w:cs="Arial"/>
                <w:sz w:val="24"/>
                <w:szCs w:val="24"/>
              </w:rPr>
            </w:pPr>
            <w:r w:rsidRPr="009A3C9C">
              <w:rPr>
                <w:rFonts w:cs="Arial"/>
                <w:sz w:val="24"/>
                <w:szCs w:val="24"/>
              </w:rPr>
              <w:t xml:space="preserve">a registered pharmacist who </w:t>
            </w:r>
            <w:r w:rsidR="0067613B">
              <w:rPr>
                <w:rFonts w:cs="Arial"/>
                <w:sz w:val="24"/>
                <w:szCs w:val="24"/>
              </w:rPr>
              <w:t xml:space="preserve">has overall responsibility for </w:t>
            </w:r>
            <w:r w:rsidRPr="009A3C9C">
              <w:rPr>
                <w:rFonts w:cs="Arial"/>
                <w:sz w:val="24"/>
                <w:szCs w:val="24"/>
              </w:rPr>
              <w:t>support</w:t>
            </w:r>
            <w:r w:rsidR="0067613B">
              <w:rPr>
                <w:rFonts w:cs="Arial"/>
                <w:sz w:val="24"/>
                <w:szCs w:val="24"/>
              </w:rPr>
              <w:t>ing</w:t>
            </w:r>
            <w:r w:rsidRPr="009A3C9C">
              <w:rPr>
                <w:rFonts w:cs="Arial"/>
                <w:sz w:val="24"/>
                <w:szCs w:val="24"/>
              </w:rPr>
              <w:t xml:space="preserve"> </w:t>
            </w:r>
            <w:r w:rsidR="005500D0">
              <w:rPr>
                <w:rFonts w:cs="Arial"/>
                <w:sz w:val="24"/>
                <w:szCs w:val="24"/>
              </w:rPr>
              <w:t xml:space="preserve">each </w:t>
            </w:r>
            <w:r w:rsidR="0043220A">
              <w:rPr>
                <w:rFonts w:cs="Arial"/>
                <w:sz w:val="24"/>
                <w:szCs w:val="24"/>
              </w:rPr>
              <w:t xml:space="preserve">Foundation </w:t>
            </w:r>
            <w:r w:rsidRPr="009A3C9C">
              <w:rPr>
                <w:rFonts w:cs="Arial"/>
                <w:sz w:val="24"/>
                <w:szCs w:val="24"/>
              </w:rPr>
              <w:t>Trainee</w:t>
            </w:r>
            <w:r w:rsidR="0043220A">
              <w:rPr>
                <w:rFonts w:cs="Arial"/>
                <w:sz w:val="24"/>
                <w:szCs w:val="24"/>
              </w:rPr>
              <w:t xml:space="preserve"> Pharmacist</w:t>
            </w:r>
            <w:r w:rsidRPr="009A3C9C">
              <w:rPr>
                <w:rFonts w:cs="Arial"/>
                <w:sz w:val="24"/>
                <w:szCs w:val="24"/>
              </w:rPr>
              <w:t xml:space="preserve"> to meet the standards expected of a pharmacist and</w:t>
            </w:r>
            <w:r w:rsidR="00DE6660">
              <w:rPr>
                <w:rFonts w:cs="Arial"/>
                <w:sz w:val="24"/>
                <w:szCs w:val="24"/>
              </w:rPr>
              <w:t xml:space="preserve"> </w:t>
            </w:r>
            <w:r w:rsidR="005500D0">
              <w:rPr>
                <w:rFonts w:cs="Arial"/>
                <w:sz w:val="24"/>
                <w:szCs w:val="24"/>
              </w:rPr>
              <w:t xml:space="preserve">for </w:t>
            </w:r>
            <w:r w:rsidR="00DE6660">
              <w:rPr>
                <w:rFonts w:cs="Arial"/>
                <w:sz w:val="24"/>
                <w:szCs w:val="24"/>
              </w:rPr>
              <w:t>determin</w:t>
            </w:r>
            <w:r w:rsidR="005500D0">
              <w:rPr>
                <w:rFonts w:cs="Arial"/>
                <w:sz w:val="24"/>
                <w:szCs w:val="24"/>
              </w:rPr>
              <w:t>ing</w:t>
            </w:r>
            <w:r w:rsidR="00DE6660">
              <w:rPr>
                <w:rFonts w:cs="Arial"/>
                <w:sz w:val="24"/>
                <w:szCs w:val="24"/>
              </w:rPr>
              <w:t xml:space="preserve"> whether </w:t>
            </w:r>
            <w:r w:rsidR="005500D0">
              <w:rPr>
                <w:rFonts w:cs="Arial"/>
                <w:sz w:val="24"/>
                <w:szCs w:val="24"/>
              </w:rPr>
              <w:t>each</w:t>
            </w:r>
            <w:r w:rsidR="00DE6660">
              <w:rPr>
                <w:rFonts w:cs="Arial"/>
                <w:sz w:val="24"/>
                <w:szCs w:val="24"/>
              </w:rPr>
              <w:t xml:space="preserve"> Foundation Trainee Pharmacist ha</w:t>
            </w:r>
            <w:r w:rsidR="005500D0">
              <w:rPr>
                <w:rFonts w:cs="Arial"/>
                <w:sz w:val="24"/>
                <w:szCs w:val="24"/>
              </w:rPr>
              <w:t>s</w:t>
            </w:r>
            <w:r w:rsidR="00DE6660">
              <w:rPr>
                <w:rFonts w:cs="Arial"/>
                <w:sz w:val="24"/>
                <w:szCs w:val="24"/>
              </w:rPr>
              <w:t xml:space="preserve"> completed all assessment activities</w:t>
            </w:r>
            <w:r w:rsidR="00E4398D">
              <w:rPr>
                <w:rFonts w:cs="Arial"/>
                <w:sz w:val="24"/>
                <w:szCs w:val="24"/>
              </w:rPr>
              <w:t xml:space="preserve"> and demonstrated all </w:t>
            </w:r>
            <w:r w:rsidR="0084049B">
              <w:rPr>
                <w:rFonts w:cs="Arial"/>
                <w:sz w:val="24"/>
                <w:szCs w:val="24"/>
              </w:rPr>
              <w:t>GPhC L</w:t>
            </w:r>
            <w:r w:rsidR="00E4398D">
              <w:rPr>
                <w:rFonts w:cs="Arial"/>
                <w:sz w:val="24"/>
                <w:szCs w:val="24"/>
              </w:rPr>
              <w:t xml:space="preserve">earning </w:t>
            </w:r>
            <w:r w:rsidR="0084049B">
              <w:rPr>
                <w:rFonts w:cs="Arial"/>
                <w:sz w:val="24"/>
                <w:szCs w:val="24"/>
              </w:rPr>
              <w:t>O</w:t>
            </w:r>
            <w:r w:rsidR="00E4398D">
              <w:rPr>
                <w:rFonts w:cs="Arial"/>
                <w:sz w:val="24"/>
                <w:szCs w:val="24"/>
              </w:rPr>
              <w:t xml:space="preserve">utcomes, </w:t>
            </w:r>
            <w:r w:rsidR="00DE6660">
              <w:rPr>
                <w:rFonts w:cs="Arial"/>
                <w:sz w:val="24"/>
                <w:szCs w:val="24"/>
              </w:rPr>
              <w:t xml:space="preserve">and </w:t>
            </w:r>
            <w:r w:rsidR="005500D0">
              <w:rPr>
                <w:rFonts w:cs="Arial"/>
                <w:sz w:val="24"/>
                <w:szCs w:val="24"/>
              </w:rPr>
              <w:t>is</w:t>
            </w:r>
            <w:r w:rsidR="00DE6660">
              <w:rPr>
                <w:rFonts w:cs="Arial"/>
                <w:sz w:val="24"/>
                <w:szCs w:val="24"/>
              </w:rPr>
              <w:t xml:space="preserve"> suitable for registration as a pharmacist</w:t>
            </w:r>
            <w:r w:rsidRPr="009A3C9C">
              <w:rPr>
                <w:rFonts w:cs="Arial"/>
                <w:sz w:val="24"/>
                <w:szCs w:val="24"/>
              </w:rPr>
              <w:t>;</w:t>
            </w:r>
          </w:p>
        </w:tc>
      </w:tr>
      <w:tr w:rsidR="00E11E9B" w:rsidRPr="001B28A0" w14:paraId="04248CB0" w14:textId="77777777" w:rsidTr="7B03B735">
        <w:tc>
          <w:tcPr>
            <w:tcW w:w="3681" w:type="dxa"/>
          </w:tcPr>
          <w:p w14:paraId="7828F244" w14:textId="3A41B3C9" w:rsidR="00863682" w:rsidRDefault="00863682" w:rsidP="00CC1930">
            <w:pPr>
              <w:jc w:val="left"/>
              <w:rPr>
                <w:rFonts w:cs="Arial"/>
                <w:b/>
                <w:sz w:val="24"/>
                <w:szCs w:val="24"/>
              </w:rPr>
            </w:pPr>
            <w:r w:rsidRPr="00863682">
              <w:rPr>
                <w:rFonts w:cs="Arial"/>
                <w:b/>
                <w:sz w:val="24"/>
                <w:szCs w:val="24"/>
              </w:rPr>
              <w:t xml:space="preserve">Disclosure and Barring Service or DBS </w:t>
            </w:r>
          </w:p>
        </w:tc>
        <w:tc>
          <w:tcPr>
            <w:tcW w:w="5953" w:type="dxa"/>
          </w:tcPr>
          <w:p w14:paraId="55E31835" w14:textId="77777777" w:rsidR="00863682" w:rsidRPr="00863682" w:rsidRDefault="00863682" w:rsidP="000E2C8E">
            <w:pPr>
              <w:rPr>
                <w:rFonts w:cs="Arial"/>
                <w:bCs/>
                <w:sz w:val="24"/>
                <w:szCs w:val="24"/>
              </w:rPr>
            </w:pPr>
            <w:r w:rsidRPr="000E7854">
              <w:rPr>
                <w:rFonts w:cs="Arial"/>
                <w:bCs/>
                <w:sz w:val="24"/>
                <w:szCs w:val="24"/>
              </w:rPr>
              <w:t>the Disclosure and Barring Service established under section 87 of the Protection of Freedoms Act 2012</w:t>
            </w:r>
            <w:r>
              <w:rPr>
                <w:rFonts w:cs="Arial"/>
                <w:bCs/>
                <w:sz w:val="24"/>
                <w:szCs w:val="24"/>
              </w:rPr>
              <w:t>;</w:t>
            </w:r>
          </w:p>
        </w:tc>
      </w:tr>
      <w:tr w:rsidR="00E11E9B" w:rsidRPr="001B28A0" w14:paraId="443EA506" w14:textId="77777777" w:rsidTr="7B03B735">
        <w:tc>
          <w:tcPr>
            <w:tcW w:w="3681" w:type="dxa"/>
          </w:tcPr>
          <w:p w14:paraId="0935F0D7" w14:textId="77777777" w:rsidR="007D67D9" w:rsidRDefault="007D67D9" w:rsidP="00E457A8">
            <w:pPr>
              <w:rPr>
                <w:rFonts w:cs="Arial"/>
                <w:b/>
                <w:sz w:val="24"/>
                <w:szCs w:val="24"/>
              </w:rPr>
            </w:pPr>
            <w:r>
              <w:rPr>
                <w:rFonts w:cs="Arial"/>
                <w:b/>
                <w:sz w:val="24"/>
                <w:szCs w:val="24"/>
              </w:rPr>
              <w:t>Dispute</w:t>
            </w:r>
          </w:p>
        </w:tc>
        <w:tc>
          <w:tcPr>
            <w:tcW w:w="5953" w:type="dxa"/>
          </w:tcPr>
          <w:p w14:paraId="756524B8" w14:textId="059B081B" w:rsidR="007D67D9" w:rsidRPr="00082604" w:rsidRDefault="00082604" w:rsidP="000E2C8E">
            <w:pPr>
              <w:rPr>
                <w:rFonts w:cs="Arial"/>
                <w:bCs/>
                <w:sz w:val="24"/>
                <w:szCs w:val="24"/>
              </w:rPr>
            </w:pPr>
            <w:r>
              <w:rPr>
                <w:rFonts w:cs="Arial"/>
                <w:bCs/>
                <w:sz w:val="24"/>
                <w:szCs w:val="24"/>
              </w:rPr>
              <w:t>has</w:t>
            </w:r>
            <w:r w:rsidRPr="005E1A70">
              <w:rPr>
                <w:rFonts w:cs="Arial"/>
                <w:bCs/>
                <w:sz w:val="24"/>
                <w:szCs w:val="24"/>
              </w:rPr>
              <w:t xml:space="preserve"> the meaning set out in clause </w:t>
            </w:r>
            <w:r>
              <w:rPr>
                <w:rFonts w:cs="Arial"/>
                <w:bCs/>
                <w:sz w:val="24"/>
                <w:szCs w:val="24"/>
              </w:rPr>
              <w:fldChar w:fldCharType="begin"/>
            </w:r>
            <w:r>
              <w:rPr>
                <w:rFonts w:cs="Arial"/>
                <w:bCs/>
                <w:sz w:val="24"/>
                <w:szCs w:val="24"/>
              </w:rPr>
              <w:instrText xml:space="preserve"> REF _Ref166009325 \r \h </w:instrText>
            </w:r>
            <w:r>
              <w:rPr>
                <w:rFonts w:cs="Arial"/>
                <w:bCs/>
                <w:sz w:val="24"/>
                <w:szCs w:val="24"/>
              </w:rPr>
            </w:r>
            <w:r>
              <w:rPr>
                <w:rFonts w:cs="Arial"/>
                <w:bCs/>
                <w:sz w:val="24"/>
                <w:szCs w:val="24"/>
              </w:rPr>
              <w:fldChar w:fldCharType="separate"/>
            </w:r>
            <w:r w:rsidR="00FE0BE7">
              <w:rPr>
                <w:rFonts w:cs="Arial"/>
                <w:bCs/>
                <w:sz w:val="24"/>
                <w:szCs w:val="24"/>
              </w:rPr>
              <w:t>19.1</w:t>
            </w:r>
            <w:r>
              <w:rPr>
                <w:rFonts w:cs="Arial"/>
                <w:bCs/>
                <w:sz w:val="24"/>
                <w:szCs w:val="24"/>
              </w:rPr>
              <w:fldChar w:fldCharType="end"/>
            </w:r>
            <w:r>
              <w:rPr>
                <w:rFonts w:cs="Arial"/>
                <w:bCs/>
                <w:sz w:val="24"/>
                <w:szCs w:val="24"/>
              </w:rPr>
              <w:t>;</w:t>
            </w:r>
          </w:p>
        </w:tc>
      </w:tr>
      <w:tr w:rsidR="00E11E9B" w:rsidRPr="001B28A0" w14:paraId="03BF695D" w14:textId="77777777" w:rsidTr="7B03B735">
        <w:tc>
          <w:tcPr>
            <w:tcW w:w="3681" w:type="dxa"/>
          </w:tcPr>
          <w:p w14:paraId="324DAC86" w14:textId="77777777" w:rsidR="004479AA" w:rsidRDefault="004479AA" w:rsidP="00E457A8">
            <w:pPr>
              <w:rPr>
                <w:rFonts w:cs="Arial"/>
                <w:b/>
                <w:sz w:val="24"/>
                <w:szCs w:val="24"/>
              </w:rPr>
            </w:pPr>
            <w:r>
              <w:rPr>
                <w:rFonts w:cs="Arial"/>
                <w:b/>
                <w:sz w:val="24"/>
                <w:szCs w:val="24"/>
              </w:rPr>
              <w:t>E-portfolio</w:t>
            </w:r>
          </w:p>
        </w:tc>
        <w:tc>
          <w:tcPr>
            <w:tcW w:w="5953" w:type="dxa"/>
          </w:tcPr>
          <w:p w14:paraId="68E0663F" w14:textId="33B262FC" w:rsidR="004479AA" w:rsidRPr="1C28DBF8" w:rsidRDefault="00766F2A" w:rsidP="000E2C8E">
            <w:pPr>
              <w:rPr>
                <w:rFonts w:cs="Arial"/>
                <w:sz w:val="24"/>
                <w:szCs w:val="24"/>
              </w:rPr>
            </w:pPr>
            <w:r>
              <w:rPr>
                <w:rFonts w:cs="Arial"/>
                <w:sz w:val="24"/>
                <w:szCs w:val="24"/>
              </w:rPr>
              <w:t xml:space="preserve">the </w:t>
            </w:r>
            <w:r w:rsidR="00FE24F6">
              <w:rPr>
                <w:rFonts w:cs="Arial"/>
                <w:sz w:val="24"/>
                <w:szCs w:val="24"/>
              </w:rPr>
              <w:t>electronic</w:t>
            </w:r>
            <w:r w:rsidR="00780709">
              <w:rPr>
                <w:rFonts w:cs="Arial"/>
                <w:sz w:val="24"/>
                <w:szCs w:val="24"/>
              </w:rPr>
              <w:t xml:space="preserve"> </w:t>
            </w:r>
            <w:r w:rsidR="00FE24F6">
              <w:rPr>
                <w:rFonts w:cs="Arial"/>
                <w:sz w:val="24"/>
                <w:szCs w:val="24"/>
              </w:rPr>
              <w:t xml:space="preserve">portfolio that NHS England provides to each foundation trainee pharmacist, and which must be used by the </w:t>
            </w:r>
            <w:r w:rsidR="001760AB">
              <w:rPr>
                <w:rFonts w:cs="Arial"/>
                <w:sz w:val="24"/>
                <w:szCs w:val="24"/>
              </w:rPr>
              <w:t xml:space="preserve">foundation </w:t>
            </w:r>
            <w:r w:rsidR="00FE24F6">
              <w:rPr>
                <w:rFonts w:cs="Arial"/>
                <w:sz w:val="24"/>
                <w:szCs w:val="24"/>
              </w:rPr>
              <w:t>trainee pharmacist and supervisors to record completion of the activities describ</w:t>
            </w:r>
            <w:r w:rsidR="0049283E">
              <w:rPr>
                <w:rFonts w:cs="Arial"/>
                <w:sz w:val="24"/>
                <w:szCs w:val="24"/>
              </w:rPr>
              <w:t>ed</w:t>
            </w:r>
            <w:r w:rsidR="00FE24F6">
              <w:rPr>
                <w:rFonts w:cs="Arial"/>
                <w:sz w:val="24"/>
                <w:szCs w:val="24"/>
              </w:rPr>
              <w:t xml:space="preserve"> in the Assessment Strategy</w:t>
            </w:r>
            <w:r w:rsidR="007849C8">
              <w:rPr>
                <w:rFonts w:cs="Arial"/>
                <w:sz w:val="24"/>
                <w:szCs w:val="24"/>
              </w:rPr>
              <w:t xml:space="preserve"> and </w:t>
            </w:r>
            <w:r w:rsidR="001760AB">
              <w:rPr>
                <w:rFonts w:cs="Arial"/>
                <w:sz w:val="24"/>
                <w:szCs w:val="24"/>
              </w:rPr>
              <w:t xml:space="preserve">to </w:t>
            </w:r>
            <w:r w:rsidR="007849C8">
              <w:rPr>
                <w:rFonts w:cs="Arial"/>
                <w:sz w:val="24"/>
                <w:szCs w:val="24"/>
              </w:rPr>
              <w:t xml:space="preserve">record the practice-based assessment and sign-off of the </w:t>
            </w:r>
            <w:r w:rsidR="001760AB">
              <w:rPr>
                <w:rFonts w:cs="Arial"/>
                <w:sz w:val="24"/>
                <w:szCs w:val="24"/>
              </w:rPr>
              <w:t xml:space="preserve">foundation </w:t>
            </w:r>
            <w:r w:rsidR="007849C8">
              <w:rPr>
                <w:rFonts w:cs="Arial"/>
                <w:sz w:val="24"/>
                <w:szCs w:val="24"/>
              </w:rPr>
              <w:t xml:space="preserve">trainee pharmacist </w:t>
            </w:r>
            <w:r w:rsidR="00355544">
              <w:rPr>
                <w:rFonts w:cs="Arial"/>
                <w:sz w:val="24"/>
                <w:szCs w:val="24"/>
              </w:rPr>
              <w:t>during foundation training</w:t>
            </w:r>
            <w:r w:rsidR="0049283E">
              <w:rPr>
                <w:rFonts w:cs="Arial"/>
                <w:sz w:val="24"/>
                <w:szCs w:val="24"/>
              </w:rPr>
              <w:t>;</w:t>
            </w:r>
          </w:p>
        </w:tc>
      </w:tr>
      <w:tr w:rsidR="00E11E9B" w:rsidRPr="001B28A0" w14:paraId="1BB6D440" w14:textId="77777777" w:rsidTr="7B03B735">
        <w:tc>
          <w:tcPr>
            <w:tcW w:w="3681" w:type="dxa"/>
          </w:tcPr>
          <w:p w14:paraId="6139CC88" w14:textId="77777777" w:rsidR="00323DD1" w:rsidRDefault="00CF2B32" w:rsidP="00E457A8">
            <w:pPr>
              <w:rPr>
                <w:rFonts w:cs="Arial"/>
                <w:b/>
                <w:sz w:val="24"/>
                <w:szCs w:val="24"/>
              </w:rPr>
            </w:pPr>
            <w:r>
              <w:rPr>
                <w:rFonts w:cs="Arial"/>
                <w:b/>
                <w:sz w:val="24"/>
                <w:szCs w:val="24"/>
              </w:rPr>
              <w:lastRenderedPageBreak/>
              <w:t>EIRs</w:t>
            </w:r>
          </w:p>
        </w:tc>
        <w:tc>
          <w:tcPr>
            <w:tcW w:w="5953" w:type="dxa"/>
          </w:tcPr>
          <w:p w14:paraId="01685CA5" w14:textId="77777777" w:rsidR="00323DD1" w:rsidRPr="1C28DBF8" w:rsidRDefault="0093588C" w:rsidP="000E2C8E">
            <w:pPr>
              <w:rPr>
                <w:rFonts w:cs="Arial"/>
                <w:sz w:val="24"/>
                <w:szCs w:val="24"/>
              </w:rPr>
            </w:pPr>
            <w:r w:rsidRPr="0093588C">
              <w:rPr>
                <w:rFonts w:cs="Arial"/>
                <w:sz w:val="24"/>
                <w:szCs w:val="24"/>
              </w:rPr>
              <w:t>the Environmental Information Regulations 2004 and any guidance and/or codes of practice issued by the Information Commissioner or relevant government department in relation to such regulations</w:t>
            </w:r>
            <w:r w:rsidR="0049283E">
              <w:rPr>
                <w:rFonts w:cs="Arial"/>
                <w:sz w:val="24"/>
                <w:szCs w:val="24"/>
              </w:rPr>
              <w:t>;</w:t>
            </w:r>
          </w:p>
        </w:tc>
      </w:tr>
      <w:tr w:rsidR="00E11E9B" w:rsidRPr="001B28A0" w14:paraId="351F6414" w14:textId="77777777" w:rsidTr="7B03B735">
        <w:tc>
          <w:tcPr>
            <w:tcW w:w="3681" w:type="dxa"/>
          </w:tcPr>
          <w:p w14:paraId="12D2DDE1" w14:textId="77777777" w:rsidR="00323DD1" w:rsidRDefault="00323DD1" w:rsidP="00E457A8">
            <w:pPr>
              <w:rPr>
                <w:rFonts w:cs="Arial"/>
                <w:b/>
                <w:sz w:val="24"/>
                <w:szCs w:val="24"/>
              </w:rPr>
            </w:pPr>
            <w:r>
              <w:rPr>
                <w:rFonts w:cs="Arial"/>
                <w:b/>
                <w:sz w:val="24"/>
                <w:szCs w:val="24"/>
              </w:rPr>
              <w:t>FOIA</w:t>
            </w:r>
          </w:p>
        </w:tc>
        <w:tc>
          <w:tcPr>
            <w:tcW w:w="5953" w:type="dxa"/>
          </w:tcPr>
          <w:p w14:paraId="3E96AAB3" w14:textId="77777777" w:rsidR="00323DD1" w:rsidRPr="1C28DBF8" w:rsidRDefault="00323DD1" w:rsidP="000E2C8E">
            <w:pPr>
              <w:rPr>
                <w:rFonts w:cs="Arial"/>
                <w:sz w:val="24"/>
                <w:szCs w:val="24"/>
              </w:rPr>
            </w:pPr>
            <w:r w:rsidRPr="00323DD1">
              <w:rPr>
                <w:rFonts w:cs="Arial"/>
                <w:sz w:val="24"/>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r w:rsidR="003A327A">
              <w:rPr>
                <w:rFonts w:cs="Arial"/>
                <w:sz w:val="24"/>
                <w:szCs w:val="24"/>
              </w:rPr>
              <w:t>;</w:t>
            </w:r>
          </w:p>
        </w:tc>
      </w:tr>
      <w:tr w:rsidR="006D2B7F" w:rsidRPr="001B28A0" w14:paraId="630835A5" w14:textId="77777777" w:rsidTr="7B03B735">
        <w:tc>
          <w:tcPr>
            <w:tcW w:w="3681" w:type="dxa"/>
          </w:tcPr>
          <w:p w14:paraId="71F2B3D6" w14:textId="54F4C786" w:rsidR="001C071D" w:rsidRPr="006C57BF" w:rsidRDefault="001C071D" w:rsidP="00CC1930">
            <w:pPr>
              <w:jc w:val="left"/>
              <w:rPr>
                <w:rFonts w:cs="Arial"/>
                <w:b/>
                <w:sz w:val="24"/>
                <w:szCs w:val="24"/>
              </w:rPr>
            </w:pPr>
            <w:r>
              <w:rPr>
                <w:rFonts w:cs="Arial"/>
                <w:b/>
                <w:sz w:val="24"/>
                <w:szCs w:val="24"/>
              </w:rPr>
              <w:t>Foundation Trainee Pharmacist</w:t>
            </w:r>
          </w:p>
        </w:tc>
        <w:tc>
          <w:tcPr>
            <w:tcW w:w="5953" w:type="dxa"/>
          </w:tcPr>
          <w:p w14:paraId="06EA1726" w14:textId="7E30DED3" w:rsidR="001C071D" w:rsidRPr="000E7854" w:rsidRDefault="001C071D" w:rsidP="005D2D8C">
            <w:pPr>
              <w:rPr>
                <w:rFonts w:cs="Arial"/>
                <w:bCs/>
                <w:sz w:val="24"/>
                <w:szCs w:val="24"/>
              </w:rPr>
            </w:pPr>
            <w:r w:rsidRPr="008D6943">
              <w:rPr>
                <w:rFonts w:cs="Arial"/>
                <w:bCs/>
                <w:sz w:val="24"/>
                <w:szCs w:val="24"/>
              </w:rPr>
              <w:t xml:space="preserve">a </w:t>
            </w:r>
            <w:r>
              <w:rPr>
                <w:rFonts w:cs="Arial"/>
                <w:bCs/>
                <w:sz w:val="24"/>
                <w:szCs w:val="24"/>
              </w:rPr>
              <w:t xml:space="preserve">foundation </w:t>
            </w:r>
            <w:r w:rsidRPr="008D6943">
              <w:rPr>
                <w:rFonts w:cs="Arial"/>
                <w:bCs/>
                <w:sz w:val="24"/>
                <w:szCs w:val="24"/>
              </w:rPr>
              <w:t xml:space="preserve">trainee </w:t>
            </w:r>
            <w:r>
              <w:rPr>
                <w:rFonts w:cs="Arial"/>
                <w:bCs/>
                <w:sz w:val="24"/>
                <w:szCs w:val="24"/>
              </w:rPr>
              <w:t xml:space="preserve">pharmacist who is, or will be, </w:t>
            </w:r>
            <w:r w:rsidRPr="008D6943">
              <w:rPr>
                <w:rFonts w:cs="Arial"/>
                <w:bCs/>
                <w:sz w:val="24"/>
                <w:szCs w:val="24"/>
              </w:rPr>
              <w:t>actively undertaking and participating in a Rotation</w:t>
            </w:r>
            <w:r>
              <w:rPr>
                <w:rFonts w:cs="Arial"/>
                <w:bCs/>
                <w:sz w:val="24"/>
                <w:szCs w:val="24"/>
              </w:rPr>
              <w:t xml:space="preserve"> under this Rotation Agreement</w:t>
            </w:r>
            <w:r w:rsidRPr="008D6943">
              <w:rPr>
                <w:rFonts w:cs="Arial"/>
                <w:bCs/>
                <w:sz w:val="24"/>
                <w:szCs w:val="24"/>
              </w:rPr>
              <w:t xml:space="preserve"> and</w:t>
            </w:r>
            <w:r>
              <w:rPr>
                <w:rFonts w:cs="Arial"/>
                <w:bCs/>
                <w:sz w:val="24"/>
                <w:szCs w:val="24"/>
              </w:rPr>
              <w:t xml:space="preserve"> whose name is listed in Schedule </w:t>
            </w:r>
            <w:r w:rsidR="00E44F19">
              <w:rPr>
                <w:rFonts w:cs="Arial"/>
                <w:bCs/>
                <w:sz w:val="24"/>
                <w:szCs w:val="24"/>
              </w:rPr>
              <w:t>2</w:t>
            </w:r>
            <w:r>
              <w:rPr>
                <w:rFonts w:cs="Arial"/>
                <w:bCs/>
                <w:sz w:val="24"/>
                <w:szCs w:val="24"/>
              </w:rPr>
              <w:t xml:space="preserve"> and</w:t>
            </w:r>
            <w:r w:rsidRPr="008D6943">
              <w:rPr>
                <w:rFonts w:cs="Arial"/>
                <w:bCs/>
                <w:sz w:val="24"/>
                <w:szCs w:val="24"/>
              </w:rPr>
              <w:t xml:space="preserve"> </w:t>
            </w:r>
            <w:r w:rsidRPr="00AC23F1">
              <w:rPr>
                <w:rFonts w:cs="Arial"/>
                <w:b/>
                <w:sz w:val="24"/>
                <w:szCs w:val="24"/>
              </w:rPr>
              <w:t>Foundation</w:t>
            </w:r>
            <w:r>
              <w:rPr>
                <w:rFonts w:cs="Arial"/>
                <w:bCs/>
                <w:sz w:val="24"/>
                <w:szCs w:val="24"/>
              </w:rPr>
              <w:t xml:space="preserve"> </w:t>
            </w:r>
            <w:r w:rsidRPr="008D6943">
              <w:rPr>
                <w:rFonts w:cs="Arial"/>
                <w:b/>
                <w:bCs/>
                <w:sz w:val="24"/>
                <w:szCs w:val="24"/>
              </w:rPr>
              <w:t>Trainee</w:t>
            </w:r>
            <w:r>
              <w:rPr>
                <w:rFonts w:cs="Arial"/>
                <w:b/>
                <w:bCs/>
                <w:sz w:val="24"/>
                <w:szCs w:val="24"/>
              </w:rPr>
              <w:t xml:space="preserve"> Pharmacist</w:t>
            </w:r>
            <w:r w:rsidRPr="008D6943">
              <w:rPr>
                <w:rFonts w:cs="Arial"/>
                <w:b/>
                <w:bCs/>
                <w:sz w:val="24"/>
                <w:szCs w:val="24"/>
              </w:rPr>
              <w:t xml:space="preserve">s </w:t>
            </w:r>
            <w:r w:rsidRPr="008D6943">
              <w:rPr>
                <w:rFonts w:cs="Arial"/>
                <w:bCs/>
                <w:sz w:val="24"/>
                <w:szCs w:val="24"/>
              </w:rPr>
              <w:t xml:space="preserve">shall be </w:t>
            </w:r>
            <w:proofErr w:type="gramStart"/>
            <w:r w:rsidRPr="008D6943">
              <w:rPr>
                <w:rFonts w:cs="Arial"/>
                <w:bCs/>
                <w:sz w:val="24"/>
                <w:szCs w:val="24"/>
              </w:rPr>
              <w:t>construed accordingly</w:t>
            </w:r>
            <w:r>
              <w:rPr>
                <w:rFonts w:cs="Arial"/>
                <w:bCs/>
                <w:sz w:val="24"/>
                <w:szCs w:val="24"/>
              </w:rPr>
              <w:t>;</w:t>
            </w:r>
            <w:proofErr w:type="gramEnd"/>
            <w:r w:rsidRPr="008D6943">
              <w:rPr>
                <w:rFonts w:cs="Arial"/>
                <w:bCs/>
                <w:sz w:val="24"/>
                <w:szCs w:val="24"/>
              </w:rPr>
              <w:t xml:space="preserve"> </w:t>
            </w:r>
          </w:p>
        </w:tc>
      </w:tr>
      <w:tr w:rsidR="006D2B7F" w:rsidRPr="001B28A0" w14:paraId="32DFBFF9" w14:textId="77777777" w:rsidTr="7B03B735">
        <w:tc>
          <w:tcPr>
            <w:tcW w:w="3681" w:type="dxa"/>
          </w:tcPr>
          <w:p w14:paraId="519A17DB" w14:textId="4CE036D7" w:rsidR="001C071D" w:rsidRDefault="001C071D" w:rsidP="006C57BF">
            <w:pPr>
              <w:rPr>
                <w:rFonts w:cs="Arial"/>
                <w:b/>
                <w:sz w:val="24"/>
                <w:szCs w:val="24"/>
              </w:rPr>
            </w:pPr>
            <w:r>
              <w:rPr>
                <w:rFonts w:cs="Arial"/>
                <w:b/>
                <w:sz w:val="24"/>
                <w:szCs w:val="24"/>
              </w:rPr>
              <w:t>Foundation Training Period</w:t>
            </w:r>
          </w:p>
        </w:tc>
        <w:tc>
          <w:tcPr>
            <w:tcW w:w="5953" w:type="dxa"/>
          </w:tcPr>
          <w:p w14:paraId="1F9205BA" w14:textId="09899344" w:rsidR="001C071D" w:rsidRPr="008D6943" w:rsidRDefault="001C071D" w:rsidP="005D2D8C">
            <w:pPr>
              <w:rPr>
                <w:rFonts w:cs="Arial"/>
                <w:bCs/>
                <w:sz w:val="24"/>
                <w:szCs w:val="24"/>
              </w:rPr>
            </w:pPr>
            <w:proofErr w:type="gramStart"/>
            <w:r w:rsidRPr="00E80808">
              <w:rPr>
                <w:rFonts w:cs="Arial"/>
                <w:bCs/>
                <w:sz w:val="24"/>
                <w:szCs w:val="24"/>
              </w:rPr>
              <w:t>typically</w:t>
            </w:r>
            <w:proofErr w:type="gramEnd"/>
            <w:r w:rsidRPr="00E80808">
              <w:rPr>
                <w:rFonts w:cs="Arial"/>
                <w:bCs/>
                <w:sz w:val="24"/>
                <w:szCs w:val="24"/>
              </w:rPr>
              <w:t xml:space="preserve"> a </w:t>
            </w:r>
            <w:proofErr w:type="gramStart"/>
            <w:r w:rsidRPr="00E80808">
              <w:rPr>
                <w:rFonts w:cs="Arial"/>
                <w:bCs/>
                <w:sz w:val="24"/>
                <w:szCs w:val="24"/>
              </w:rPr>
              <w:t>52 week</w:t>
            </w:r>
            <w:proofErr w:type="gramEnd"/>
            <w:r w:rsidRPr="00E80808">
              <w:rPr>
                <w:rFonts w:cs="Arial"/>
                <w:bCs/>
                <w:sz w:val="24"/>
                <w:szCs w:val="24"/>
              </w:rPr>
              <w:t xml:space="preserve"> period</w:t>
            </w:r>
            <w:r w:rsidR="001B2372" w:rsidRPr="00D751F2">
              <w:rPr>
                <w:rFonts w:cs="Arial"/>
                <w:bCs/>
                <w:sz w:val="24"/>
                <w:szCs w:val="24"/>
              </w:rPr>
              <w:t xml:space="preserve"> of training at the end of which a foundation trainee pharmacist </w:t>
            </w:r>
            <w:r w:rsidR="00A042AD" w:rsidRPr="00D751F2">
              <w:rPr>
                <w:rFonts w:cs="Arial"/>
                <w:bCs/>
                <w:sz w:val="24"/>
                <w:szCs w:val="24"/>
              </w:rPr>
              <w:t>will be able to</w:t>
            </w:r>
            <w:r w:rsidR="001B2372" w:rsidRPr="00D751F2">
              <w:rPr>
                <w:rFonts w:cs="Arial"/>
                <w:bCs/>
                <w:sz w:val="24"/>
                <w:szCs w:val="24"/>
              </w:rPr>
              <w:t xml:space="preserve"> register as a pharmacist with the GPhC</w:t>
            </w:r>
            <w:r w:rsidR="00A042AD" w:rsidRPr="00E80808">
              <w:rPr>
                <w:rFonts w:cs="Arial"/>
                <w:bCs/>
                <w:sz w:val="24"/>
                <w:szCs w:val="24"/>
              </w:rPr>
              <w:t>, subject to satisfactorily demonstrating the GPhC Learning Outcomes</w:t>
            </w:r>
            <w:r w:rsidR="00DE6660">
              <w:rPr>
                <w:rFonts w:cs="Arial"/>
                <w:bCs/>
                <w:sz w:val="24"/>
                <w:szCs w:val="24"/>
              </w:rPr>
              <w:t xml:space="preserve"> and completi</w:t>
            </w:r>
            <w:r w:rsidR="00E8572E">
              <w:rPr>
                <w:rFonts w:cs="Arial"/>
                <w:bCs/>
                <w:sz w:val="24"/>
                <w:szCs w:val="24"/>
              </w:rPr>
              <w:t>ng</w:t>
            </w:r>
            <w:r w:rsidR="00DE6660">
              <w:rPr>
                <w:rFonts w:cs="Arial"/>
                <w:bCs/>
                <w:sz w:val="24"/>
                <w:szCs w:val="24"/>
              </w:rPr>
              <w:t xml:space="preserve"> the registration assessment</w:t>
            </w:r>
            <w:r w:rsidR="001B2372" w:rsidRPr="00E80808">
              <w:rPr>
                <w:rFonts w:cs="Arial"/>
                <w:bCs/>
                <w:sz w:val="24"/>
                <w:szCs w:val="24"/>
              </w:rPr>
              <w:t>;</w:t>
            </w:r>
          </w:p>
        </w:tc>
      </w:tr>
      <w:tr w:rsidR="00E11E9B" w:rsidRPr="001B28A0" w14:paraId="04DFFECF" w14:textId="77777777" w:rsidTr="7B03B735">
        <w:tc>
          <w:tcPr>
            <w:tcW w:w="3681" w:type="dxa"/>
          </w:tcPr>
          <w:p w14:paraId="104F1EF2" w14:textId="77777777" w:rsidR="006C57BF" w:rsidRPr="006C57BF" w:rsidRDefault="006C57BF" w:rsidP="00CC1930">
            <w:pPr>
              <w:jc w:val="left"/>
              <w:rPr>
                <w:rFonts w:cs="Arial"/>
                <w:b/>
                <w:sz w:val="24"/>
                <w:szCs w:val="24"/>
              </w:rPr>
            </w:pPr>
            <w:r w:rsidRPr="006C57BF">
              <w:rPr>
                <w:rFonts w:cs="Arial"/>
                <w:b/>
                <w:sz w:val="24"/>
                <w:szCs w:val="24"/>
              </w:rPr>
              <w:t>Freedom To Speak Up Guardian</w:t>
            </w:r>
          </w:p>
          <w:p w14:paraId="4662EEEC" w14:textId="77777777" w:rsidR="006C57BF" w:rsidRDefault="006C57BF" w:rsidP="00E457A8">
            <w:pPr>
              <w:rPr>
                <w:rFonts w:cs="Arial"/>
                <w:b/>
                <w:sz w:val="24"/>
                <w:szCs w:val="24"/>
              </w:rPr>
            </w:pPr>
          </w:p>
        </w:tc>
        <w:tc>
          <w:tcPr>
            <w:tcW w:w="5953" w:type="dxa"/>
          </w:tcPr>
          <w:p w14:paraId="5C74B8BC" w14:textId="77777777" w:rsidR="006C57BF" w:rsidRPr="006C57BF" w:rsidRDefault="006C57BF" w:rsidP="005D2D8C">
            <w:pPr>
              <w:rPr>
                <w:rFonts w:cs="Arial"/>
                <w:bCs/>
                <w:sz w:val="24"/>
                <w:szCs w:val="24"/>
              </w:rPr>
            </w:pPr>
            <w:r w:rsidRPr="000E7854">
              <w:rPr>
                <w:rFonts w:cs="Arial"/>
                <w:bCs/>
                <w:sz w:val="24"/>
                <w:szCs w:val="24"/>
              </w:rPr>
              <w:t xml:space="preserve">the individual appointed by the </w:t>
            </w:r>
            <w:r w:rsidR="009519FD">
              <w:rPr>
                <w:rFonts w:cs="Arial"/>
                <w:bCs/>
                <w:sz w:val="24"/>
                <w:szCs w:val="24"/>
              </w:rPr>
              <w:t xml:space="preserve">Rotation </w:t>
            </w:r>
            <w:r w:rsidRPr="000E7854">
              <w:rPr>
                <w:rFonts w:cs="Arial"/>
                <w:bCs/>
                <w:sz w:val="24"/>
                <w:szCs w:val="24"/>
              </w:rPr>
              <w:t xml:space="preserve">Provider </w:t>
            </w:r>
            <w:r w:rsidR="009519FD">
              <w:rPr>
                <w:rFonts w:cs="Arial"/>
                <w:bCs/>
                <w:sz w:val="24"/>
                <w:szCs w:val="24"/>
              </w:rPr>
              <w:t xml:space="preserve">(where appropriate) </w:t>
            </w:r>
            <w:r w:rsidRPr="000E7854">
              <w:rPr>
                <w:rFonts w:cs="Arial"/>
                <w:bCs/>
                <w:sz w:val="24"/>
                <w:szCs w:val="24"/>
              </w:rPr>
              <w:t>and whose identity is communicated to NHS England from time to time, in accordance with the Department of Health and Social Care publication ‘Learning Not Blaming’ available on the government webpage (as may be updated or superseded from time to time);</w:t>
            </w:r>
          </w:p>
        </w:tc>
      </w:tr>
      <w:tr w:rsidR="00E11E9B" w:rsidRPr="001B28A0" w14:paraId="2CE982B1" w14:textId="77777777" w:rsidTr="7B03B735">
        <w:tc>
          <w:tcPr>
            <w:tcW w:w="3681" w:type="dxa"/>
          </w:tcPr>
          <w:p w14:paraId="203EFE01" w14:textId="77777777" w:rsidR="005D2D8C" w:rsidRDefault="005D2D8C" w:rsidP="00E457A8">
            <w:pPr>
              <w:rPr>
                <w:rFonts w:cs="Arial"/>
                <w:b/>
                <w:sz w:val="24"/>
                <w:szCs w:val="24"/>
              </w:rPr>
            </w:pPr>
            <w:r>
              <w:rPr>
                <w:rFonts w:cs="Arial"/>
                <w:b/>
                <w:sz w:val="24"/>
                <w:szCs w:val="24"/>
              </w:rPr>
              <w:t>Good Practice</w:t>
            </w:r>
          </w:p>
        </w:tc>
        <w:tc>
          <w:tcPr>
            <w:tcW w:w="5953" w:type="dxa"/>
          </w:tcPr>
          <w:p w14:paraId="2BA325AF" w14:textId="2F896901" w:rsidR="005D2D8C" w:rsidRPr="00323DD1" w:rsidRDefault="005D2D8C" w:rsidP="005D2D8C">
            <w:pPr>
              <w:rPr>
                <w:rFonts w:cs="Arial"/>
                <w:sz w:val="24"/>
                <w:szCs w:val="24"/>
              </w:rPr>
            </w:pPr>
            <w:r w:rsidRPr="005D2D8C">
              <w:rPr>
                <w:rFonts w:cs="Arial"/>
                <w:sz w:val="24"/>
                <w:szCs w:val="24"/>
              </w:rPr>
              <w:t xml:space="preserve">using standards, practices, methods and procedures conforming to Applicable Laws and Guidance and reflecting up-to-date published evidence and using that degree of skill and care, diligence, prudence and foresight which would reasonably and ordinarily be expected from a </w:t>
            </w:r>
            <w:r w:rsidR="00E309AA">
              <w:rPr>
                <w:rFonts w:cs="Arial"/>
                <w:sz w:val="24"/>
                <w:szCs w:val="24"/>
              </w:rPr>
              <w:t>p</w:t>
            </w:r>
            <w:r w:rsidRPr="005D2D8C">
              <w:rPr>
                <w:rFonts w:cs="Arial"/>
                <w:sz w:val="24"/>
                <w:szCs w:val="24"/>
              </w:rPr>
              <w:t xml:space="preserve">rovider and/or member of </w:t>
            </w:r>
            <w:r w:rsidR="003B625A">
              <w:rPr>
                <w:rFonts w:cs="Arial"/>
                <w:sz w:val="24"/>
                <w:szCs w:val="24"/>
              </w:rPr>
              <w:t>s</w:t>
            </w:r>
            <w:r w:rsidRPr="005D2D8C">
              <w:rPr>
                <w:rFonts w:cs="Arial"/>
                <w:sz w:val="24"/>
                <w:szCs w:val="24"/>
              </w:rPr>
              <w:t xml:space="preserve">taff providing </w:t>
            </w:r>
            <w:r w:rsidR="00E309AA">
              <w:rPr>
                <w:rFonts w:cs="Arial"/>
                <w:sz w:val="24"/>
                <w:szCs w:val="24"/>
              </w:rPr>
              <w:t>s</w:t>
            </w:r>
            <w:r w:rsidRPr="005D2D8C">
              <w:rPr>
                <w:rFonts w:cs="Arial"/>
                <w:sz w:val="24"/>
                <w:szCs w:val="24"/>
              </w:rPr>
              <w:t xml:space="preserve">ervices the same as or </w:t>
            </w:r>
            <w:proofErr w:type="gramStart"/>
            <w:r w:rsidRPr="005D2D8C">
              <w:rPr>
                <w:rFonts w:cs="Arial"/>
                <w:sz w:val="24"/>
                <w:szCs w:val="24"/>
              </w:rPr>
              <w:t>similar to</w:t>
            </w:r>
            <w:proofErr w:type="gramEnd"/>
            <w:r w:rsidRPr="005D2D8C">
              <w:rPr>
                <w:rFonts w:cs="Arial"/>
                <w:sz w:val="24"/>
                <w:szCs w:val="24"/>
              </w:rPr>
              <w:t xml:space="preserve"> the Services at the time the Services are provided</w:t>
            </w:r>
            <w:r>
              <w:rPr>
                <w:rFonts w:cs="Arial"/>
                <w:sz w:val="24"/>
                <w:szCs w:val="24"/>
              </w:rPr>
              <w:t>;</w:t>
            </w:r>
          </w:p>
        </w:tc>
      </w:tr>
      <w:tr w:rsidR="00E11E9B" w:rsidRPr="001B28A0" w14:paraId="75B26D01" w14:textId="77777777" w:rsidTr="7B03B735">
        <w:tc>
          <w:tcPr>
            <w:tcW w:w="3681" w:type="dxa"/>
          </w:tcPr>
          <w:p w14:paraId="15478B28" w14:textId="77777777" w:rsidR="001268D9" w:rsidRDefault="001268D9" w:rsidP="00E457A8">
            <w:pPr>
              <w:rPr>
                <w:rFonts w:cs="Arial"/>
                <w:b/>
                <w:sz w:val="24"/>
                <w:szCs w:val="24"/>
              </w:rPr>
            </w:pPr>
            <w:r>
              <w:rPr>
                <w:rFonts w:cs="Arial"/>
                <w:b/>
                <w:sz w:val="24"/>
                <w:szCs w:val="24"/>
              </w:rPr>
              <w:t>Governing Documents</w:t>
            </w:r>
          </w:p>
        </w:tc>
        <w:tc>
          <w:tcPr>
            <w:tcW w:w="5953" w:type="dxa"/>
          </w:tcPr>
          <w:p w14:paraId="74B2429D" w14:textId="77777777" w:rsidR="001268D9" w:rsidRPr="005D2D8C" w:rsidRDefault="00861422" w:rsidP="005D2D8C">
            <w:pPr>
              <w:rPr>
                <w:rFonts w:cs="Arial"/>
                <w:sz w:val="24"/>
                <w:szCs w:val="24"/>
              </w:rPr>
            </w:pPr>
            <w:r w:rsidRPr="00861422">
              <w:rPr>
                <w:rFonts w:cs="Arial"/>
                <w:sz w:val="24"/>
                <w:szCs w:val="24"/>
              </w:rPr>
              <w:t>a Party’s standing orders, scheme of delegation, and standing financial instructions, and any other such governing documents, as may be updated, replaced, or superseded from time to time</w:t>
            </w:r>
            <w:r>
              <w:rPr>
                <w:rFonts w:cs="Arial"/>
                <w:sz w:val="24"/>
                <w:szCs w:val="24"/>
              </w:rPr>
              <w:t>;</w:t>
            </w:r>
          </w:p>
        </w:tc>
      </w:tr>
      <w:tr w:rsidR="006A35E3" w:rsidRPr="001B28A0" w14:paraId="1E733F19" w14:textId="77777777" w:rsidTr="7B03B735">
        <w:tc>
          <w:tcPr>
            <w:tcW w:w="3681" w:type="dxa"/>
          </w:tcPr>
          <w:p w14:paraId="138D4C1B" w14:textId="53B0F2B3" w:rsidR="00E80808" w:rsidRDefault="00E80808" w:rsidP="00E457A8">
            <w:pPr>
              <w:rPr>
                <w:rFonts w:cs="Arial"/>
                <w:b/>
                <w:sz w:val="24"/>
                <w:szCs w:val="24"/>
              </w:rPr>
            </w:pPr>
            <w:r>
              <w:rPr>
                <w:rFonts w:cs="Arial"/>
                <w:b/>
                <w:sz w:val="24"/>
                <w:szCs w:val="24"/>
              </w:rPr>
              <w:t>GPhC Learning Outcomes</w:t>
            </w:r>
          </w:p>
        </w:tc>
        <w:tc>
          <w:tcPr>
            <w:tcW w:w="5953" w:type="dxa"/>
          </w:tcPr>
          <w:p w14:paraId="2EAD6BC5" w14:textId="085C8318" w:rsidR="00E80808" w:rsidRPr="008F5754" w:rsidRDefault="008F5754" w:rsidP="005D2D8C">
            <w:pPr>
              <w:rPr>
                <w:rFonts w:cs="Arial"/>
                <w:sz w:val="24"/>
                <w:szCs w:val="24"/>
              </w:rPr>
            </w:pPr>
            <w:r>
              <w:rPr>
                <w:rFonts w:cs="Arial"/>
                <w:sz w:val="24"/>
                <w:szCs w:val="24"/>
              </w:rPr>
              <w:t xml:space="preserve">the learning outcomes set out in the </w:t>
            </w:r>
            <w:r w:rsidRPr="00D751F2">
              <w:rPr>
                <w:rFonts w:cs="Arial"/>
                <w:i/>
                <w:iCs/>
                <w:sz w:val="24"/>
                <w:szCs w:val="24"/>
              </w:rPr>
              <w:t>Standards for the initial education and training of pharmacists</w:t>
            </w:r>
            <w:r w:rsidR="00D63ADC">
              <w:rPr>
                <w:rFonts w:cs="Arial"/>
                <w:i/>
                <w:iCs/>
                <w:sz w:val="24"/>
                <w:szCs w:val="24"/>
              </w:rPr>
              <w:t xml:space="preserve"> </w:t>
            </w:r>
            <w:r>
              <w:rPr>
                <w:rFonts w:cs="Arial"/>
                <w:sz w:val="24"/>
                <w:szCs w:val="24"/>
              </w:rPr>
              <w:t xml:space="preserve">published by the GPhC or any future iteration of such outcomes </w:t>
            </w:r>
            <w:r>
              <w:rPr>
                <w:rFonts w:cs="Arial"/>
                <w:sz w:val="24"/>
                <w:szCs w:val="24"/>
              </w:rPr>
              <w:lastRenderedPageBreak/>
              <w:t>which may be published by the GPhC from time to time;</w:t>
            </w:r>
          </w:p>
        </w:tc>
      </w:tr>
      <w:tr w:rsidR="00E11E9B" w:rsidRPr="001B28A0" w14:paraId="6CB51CCE" w14:textId="77777777" w:rsidTr="7B03B735">
        <w:tc>
          <w:tcPr>
            <w:tcW w:w="3681" w:type="dxa"/>
          </w:tcPr>
          <w:p w14:paraId="590CB5D3" w14:textId="77777777" w:rsidR="0093588C" w:rsidRDefault="0093588C" w:rsidP="00E457A8">
            <w:pPr>
              <w:rPr>
                <w:rFonts w:cs="Arial"/>
                <w:b/>
                <w:sz w:val="24"/>
                <w:szCs w:val="24"/>
              </w:rPr>
            </w:pPr>
            <w:r>
              <w:rPr>
                <w:rFonts w:cs="Arial"/>
                <w:b/>
                <w:sz w:val="24"/>
                <w:szCs w:val="24"/>
              </w:rPr>
              <w:lastRenderedPageBreak/>
              <w:t>Guidance</w:t>
            </w:r>
          </w:p>
        </w:tc>
        <w:tc>
          <w:tcPr>
            <w:tcW w:w="5953" w:type="dxa"/>
          </w:tcPr>
          <w:p w14:paraId="57A8403C" w14:textId="2B77E818" w:rsidR="0093588C" w:rsidRPr="1C28DBF8" w:rsidRDefault="0093588C" w:rsidP="000E2C8E">
            <w:pPr>
              <w:rPr>
                <w:rFonts w:cs="Arial"/>
                <w:sz w:val="24"/>
                <w:szCs w:val="24"/>
              </w:rPr>
            </w:pPr>
            <w:r w:rsidRPr="0093588C">
              <w:rPr>
                <w:rFonts w:cs="Arial"/>
                <w:sz w:val="24"/>
                <w:szCs w:val="24"/>
              </w:rPr>
              <w:t xml:space="preserve">any applicable health or social care guidance, guidelines, direction or determination, framework, code of practice, standard or requirement to which </w:t>
            </w:r>
            <w:r>
              <w:rPr>
                <w:rFonts w:cs="Arial"/>
                <w:sz w:val="24"/>
                <w:szCs w:val="24"/>
              </w:rPr>
              <w:t>either Party has</w:t>
            </w:r>
            <w:r w:rsidRPr="0093588C">
              <w:rPr>
                <w:rFonts w:cs="Arial"/>
                <w:sz w:val="24"/>
                <w:szCs w:val="24"/>
              </w:rPr>
              <w:t xml:space="preserve"> a duty to have regard (and whether specifically mentioned in this </w:t>
            </w:r>
            <w:r>
              <w:rPr>
                <w:rFonts w:cs="Arial"/>
                <w:sz w:val="24"/>
                <w:szCs w:val="24"/>
              </w:rPr>
              <w:t>Rotation A</w:t>
            </w:r>
            <w:r w:rsidRPr="0093588C">
              <w:rPr>
                <w:rFonts w:cs="Arial"/>
                <w:sz w:val="24"/>
                <w:szCs w:val="24"/>
              </w:rPr>
              <w:t xml:space="preserve">greement or not), to the extent that the same are published and publicly available or the existence or contents of them have been notified to </w:t>
            </w:r>
            <w:r>
              <w:rPr>
                <w:rFonts w:cs="Arial"/>
                <w:sz w:val="24"/>
                <w:szCs w:val="24"/>
              </w:rPr>
              <w:t>either Party</w:t>
            </w:r>
            <w:r w:rsidRPr="0093588C">
              <w:rPr>
                <w:rFonts w:cs="Arial"/>
                <w:sz w:val="24"/>
                <w:szCs w:val="24"/>
              </w:rPr>
              <w:t xml:space="preserve"> by NHS England and/or any </w:t>
            </w:r>
            <w:r w:rsidR="0043220A">
              <w:rPr>
                <w:rFonts w:cs="Arial"/>
                <w:sz w:val="24"/>
                <w:szCs w:val="24"/>
              </w:rPr>
              <w:t xml:space="preserve">other </w:t>
            </w:r>
            <w:r w:rsidRPr="0093588C">
              <w:rPr>
                <w:rFonts w:cs="Arial"/>
                <w:sz w:val="24"/>
                <w:szCs w:val="24"/>
              </w:rPr>
              <w:t>relevant Regulator</w:t>
            </w:r>
            <w:r>
              <w:rPr>
                <w:rFonts w:cs="Arial"/>
                <w:sz w:val="24"/>
                <w:szCs w:val="24"/>
              </w:rPr>
              <w:t>;</w:t>
            </w:r>
          </w:p>
        </w:tc>
      </w:tr>
      <w:tr w:rsidR="00E11E9B" w:rsidRPr="001B28A0" w14:paraId="731B87B8" w14:textId="77777777" w:rsidTr="7B03B735">
        <w:tc>
          <w:tcPr>
            <w:tcW w:w="3681" w:type="dxa"/>
          </w:tcPr>
          <w:p w14:paraId="7B1EF0F6" w14:textId="77777777" w:rsidR="00001DB4" w:rsidRDefault="00001DB4" w:rsidP="00E457A8">
            <w:pPr>
              <w:rPr>
                <w:rFonts w:cs="Arial"/>
                <w:b/>
                <w:sz w:val="24"/>
                <w:szCs w:val="24"/>
              </w:rPr>
            </w:pPr>
            <w:r>
              <w:rPr>
                <w:rFonts w:cs="Arial"/>
                <w:b/>
                <w:sz w:val="24"/>
                <w:szCs w:val="24"/>
              </w:rPr>
              <w:t>HRA</w:t>
            </w:r>
          </w:p>
        </w:tc>
        <w:tc>
          <w:tcPr>
            <w:tcW w:w="5953" w:type="dxa"/>
          </w:tcPr>
          <w:p w14:paraId="6D0EFD62" w14:textId="77777777" w:rsidR="00001DB4" w:rsidRPr="00E23771" w:rsidRDefault="00001DB4" w:rsidP="000E2C8E">
            <w:pPr>
              <w:rPr>
                <w:rFonts w:cs="Arial"/>
                <w:sz w:val="24"/>
                <w:szCs w:val="24"/>
              </w:rPr>
            </w:pPr>
            <w:r>
              <w:rPr>
                <w:rFonts w:cs="Arial"/>
                <w:sz w:val="24"/>
                <w:szCs w:val="24"/>
              </w:rPr>
              <w:t>Human Rights Act 1998;</w:t>
            </w:r>
          </w:p>
        </w:tc>
      </w:tr>
      <w:tr w:rsidR="00E11E9B" w:rsidRPr="001B28A0" w14:paraId="3D340328" w14:textId="77777777" w:rsidTr="7B03B735">
        <w:tc>
          <w:tcPr>
            <w:tcW w:w="3681" w:type="dxa"/>
          </w:tcPr>
          <w:p w14:paraId="02328613" w14:textId="77777777" w:rsidR="00C971CE" w:rsidRDefault="00C971CE" w:rsidP="00E457A8">
            <w:pPr>
              <w:rPr>
                <w:rFonts w:cs="Arial"/>
                <w:b/>
                <w:sz w:val="24"/>
                <w:szCs w:val="24"/>
              </w:rPr>
            </w:pPr>
            <w:r>
              <w:rPr>
                <w:rFonts w:cs="Arial"/>
                <w:b/>
                <w:sz w:val="24"/>
                <w:szCs w:val="24"/>
              </w:rPr>
              <w:t>Insolvency Event</w:t>
            </w:r>
          </w:p>
        </w:tc>
        <w:tc>
          <w:tcPr>
            <w:tcW w:w="5953" w:type="dxa"/>
          </w:tcPr>
          <w:p w14:paraId="674E2D7D" w14:textId="77777777" w:rsidR="00C971CE" w:rsidRPr="00E23771" w:rsidRDefault="00C971CE" w:rsidP="00C971CE">
            <w:pPr>
              <w:rPr>
                <w:rFonts w:cs="Arial"/>
                <w:sz w:val="24"/>
                <w:szCs w:val="24"/>
              </w:rPr>
            </w:pPr>
            <w:r w:rsidRPr="00C971CE">
              <w:rPr>
                <w:rFonts w:cs="Arial"/>
                <w:sz w:val="24"/>
                <w:szCs w:val="24"/>
              </w:rPr>
              <w:t xml:space="preserve">the occurrence of any of the following events in respect of </w:t>
            </w:r>
            <w:r>
              <w:rPr>
                <w:rFonts w:cs="Arial"/>
                <w:sz w:val="24"/>
                <w:szCs w:val="24"/>
              </w:rPr>
              <w:t>either Party</w:t>
            </w:r>
            <w:r w:rsidRPr="00C971CE">
              <w:rPr>
                <w:rFonts w:cs="Arial"/>
                <w:sz w:val="24"/>
                <w:szCs w:val="24"/>
              </w:rPr>
              <w:t>: (</w:t>
            </w:r>
            <w:proofErr w:type="spellStart"/>
            <w:r w:rsidRPr="00C971CE">
              <w:rPr>
                <w:rFonts w:cs="Arial"/>
                <w:sz w:val="24"/>
                <w:szCs w:val="24"/>
              </w:rPr>
              <w:t>i</w:t>
            </w:r>
            <w:proofErr w:type="spellEnd"/>
            <w:r w:rsidRPr="00C971CE">
              <w:rPr>
                <w:rFonts w:cs="Arial"/>
                <w:sz w:val="24"/>
                <w:szCs w:val="24"/>
              </w:rPr>
              <w:t>) the r</w:t>
            </w:r>
            <w:r>
              <w:rPr>
                <w:rFonts w:cs="Arial"/>
                <w:sz w:val="24"/>
                <w:szCs w:val="24"/>
              </w:rPr>
              <w:t>elevant Party</w:t>
            </w:r>
            <w:r w:rsidRPr="00C971CE">
              <w:rPr>
                <w:rFonts w:cs="Arial"/>
                <w:sz w:val="24"/>
                <w:szCs w:val="24"/>
              </w:rPr>
              <w:t xml:space="preserve"> being, or being deemed for the purposes of any Applicable Laws or Guidance to be, unable to pay its debts or insolvent; (ii) the </w:t>
            </w:r>
            <w:r>
              <w:rPr>
                <w:rFonts w:cs="Arial"/>
                <w:sz w:val="24"/>
                <w:szCs w:val="24"/>
              </w:rPr>
              <w:t>relevant Party</w:t>
            </w:r>
            <w:r w:rsidRPr="00C971CE">
              <w:rPr>
                <w:rFonts w:cs="Arial"/>
                <w:sz w:val="24"/>
                <w:szCs w:val="24"/>
              </w:rPr>
              <w:t xml:space="preserve"> admitting its inability to pay its debts as they fall due; (iii) the value of the </w:t>
            </w:r>
            <w:r>
              <w:rPr>
                <w:rFonts w:cs="Arial"/>
                <w:sz w:val="24"/>
                <w:szCs w:val="24"/>
              </w:rPr>
              <w:t>relevant Party</w:t>
            </w:r>
            <w:r w:rsidRPr="00C971CE">
              <w:rPr>
                <w:rFonts w:cs="Arial"/>
                <w:sz w:val="24"/>
                <w:szCs w:val="24"/>
              </w:rPr>
              <w:t xml:space="preserve">’s assets being less than its liabilities taking into account contingent and prospective liabilities; (iv) the </w:t>
            </w:r>
            <w:r>
              <w:rPr>
                <w:rFonts w:cs="Arial"/>
                <w:sz w:val="24"/>
                <w:szCs w:val="24"/>
              </w:rPr>
              <w:t>relevant Party</w:t>
            </w:r>
            <w:r w:rsidRPr="00C971CE">
              <w:rPr>
                <w:rFonts w:cs="Arial"/>
                <w:sz w:val="24"/>
                <w:szCs w:val="24"/>
              </w:rPr>
              <w:t xml:space="preserve"> suspending payments on any of its debts or announces an intention to do so; (v) by reason of actual or anticipated financial difficulties, the </w:t>
            </w:r>
            <w:r>
              <w:rPr>
                <w:rFonts w:cs="Arial"/>
                <w:sz w:val="24"/>
                <w:szCs w:val="24"/>
              </w:rPr>
              <w:t>relevant Party</w:t>
            </w:r>
            <w:r w:rsidRPr="00C971CE">
              <w:rPr>
                <w:rFonts w:cs="Arial"/>
                <w:sz w:val="24"/>
                <w:szCs w:val="24"/>
              </w:rPr>
              <w:t xml:space="preserve"> commencing negotiations with creditors generally with a view to rescheduling any of its indebtedness; (vi) a moratorium is declared in respect of any of the </w:t>
            </w:r>
            <w:r>
              <w:rPr>
                <w:rFonts w:cs="Arial"/>
                <w:sz w:val="24"/>
                <w:szCs w:val="24"/>
              </w:rPr>
              <w:t>relevant Party</w:t>
            </w:r>
            <w:r w:rsidRPr="00C971CE">
              <w:rPr>
                <w:rFonts w:cs="Arial"/>
                <w:sz w:val="24"/>
                <w:szCs w:val="24"/>
              </w:rPr>
              <w:t xml:space="preserve">’s indebtedness; (vii) the suspension of payments, a moratorium of any indebtedness, winding-up, dissolution, administration, (whether out of court or otherwise) or reorganisation (by way of voluntary arrangement, scheme of arrangement or otherwise) of the </w:t>
            </w:r>
            <w:r>
              <w:rPr>
                <w:rFonts w:cs="Arial"/>
                <w:sz w:val="24"/>
                <w:szCs w:val="24"/>
              </w:rPr>
              <w:t>relevant Party</w:t>
            </w:r>
            <w:r w:rsidRPr="00C971CE">
              <w:rPr>
                <w:rFonts w:cs="Arial"/>
                <w:sz w:val="24"/>
                <w:szCs w:val="24"/>
              </w:rPr>
              <w:t xml:space="preserve">;  (viii) a composition, assignment or arrangement with any creditor of any member of the </w:t>
            </w:r>
            <w:r>
              <w:rPr>
                <w:rFonts w:cs="Arial"/>
                <w:sz w:val="24"/>
                <w:szCs w:val="24"/>
              </w:rPr>
              <w:t>relevant Party</w:t>
            </w:r>
            <w:r w:rsidRPr="00C971CE">
              <w:rPr>
                <w:rFonts w:cs="Arial"/>
                <w:sz w:val="24"/>
                <w:szCs w:val="24"/>
              </w:rPr>
              <w:t xml:space="preserve">; (ix) the appointment of a liquidator, trustee in bankruptcy, judicial custodian, compulsory manager, receiver, administrative receiver, administrator or similar officer (in each case, whether out of court or otherwise) in respect of the </w:t>
            </w:r>
            <w:r>
              <w:rPr>
                <w:rFonts w:cs="Arial"/>
                <w:sz w:val="24"/>
                <w:szCs w:val="24"/>
              </w:rPr>
              <w:t>relevant Party</w:t>
            </w:r>
            <w:r w:rsidRPr="00C971CE">
              <w:rPr>
                <w:rFonts w:cs="Arial"/>
                <w:sz w:val="24"/>
                <w:szCs w:val="24"/>
              </w:rPr>
              <w:t xml:space="preserve"> or any of its assets; (x) a resolution of the </w:t>
            </w:r>
            <w:r>
              <w:rPr>
                <w:rFonts w:cs="Arial"/>
                <w:sz w:val="24"/>
                <w:szCs w:val="24"/>
              </w:rPr>
              <w:t>relevant Party</w:t>
            </w:r>
            <w:r w:rsidRPr="00C971CE">
              <w:rPr>
                <w:rFonts w:cs="Arial"/>
                <w:sz w:val="24"/>
                <w:szCs w:val="24"/>
              </w:rPr>
              <w:t xml:space="preserve"> or its directors is passed to petition or apply for the </w:t>
            </w:r>
            <w:r>
              <w:rPr>
                <w:rFonts w:cs="Arial"/>
                <w:sz w:val="24"/>
                <w:szCs w:val="24"/>
              </w:rPr>
              <w:t>relevant Party</w:t>
            </w:r>
            <w:r w:rsidRPr="00C971CE">
              <w:rPr>
                <w:rFonts w:cs="Arial"/>
                <w:sz w:val="24"/>
                <w:szCs w:val="24"/>
              </w:rPr>
              <w:t xml:space="preserve">’s winding-up or administration; (xi) the </w:t>
            </w:r>
            <w:r>
              <w:rPr>
                <w:rFonts w:cs="Arial"/>
                <w:sz w:val="24"/>
                <w:szCs w:val="24"/>
              </w:rPr>
              <w:t>relevant Party</w:t>
            </w:r>
            <w:r w:rsidRPr="00C971CE">
              <w:rPr>
                <w:rFonts w:cs="Arial"/>
                <w:sz w:val="24"/>
                <w:szCs w:val="24"/>
              </w:rPr>
              <w:t xml:space="preserve">’s directors giving written notice of their intention to appoint a liquidator, trustee in bankruptcy, judicial custodian, compulsory manager, receiver, administrative receiver, or administrator (whether out of court of otherwise); or (xii) if the </w:t>
            </w:r>
            <w:r>
              <w:rPr>
                <w:rFonts w:cs="Arial"/>
                <w:sz w:val="24"/>
                <w:szCs w:val="24"/>
              </w:rPr>
              <w:t>relevant Party</w:t>
            </w:r>
            <w:r w:rsidRPr="00C971CE">
              <w:rPr>
                <w:rFonts w:cs="Arial"/>
                <w:sz w:val="24"/>
                <w:szCs w:val="24"/>
              </w:rPr>
              <w:t xml:space="preserve"> </w:t>
            </w:r>
            <w:r w:rsidRPr="00C971CE">
              <w:rPr>
                <w:rFonts w:cs="Arial"/>
                <w:sz w:val="24"/>
                <w:szCs w:val="24"/>
              </w:rPr>
              <w:lastRenderedPageBreak/>
              <w:t>suffers any event analogous to the events set out in (</w:t>
            </w:r>
            <w:proofErr w:type="spellStart"/>
            <w:r w:rsidRPr="00C971CE">
              <w:rPr>
                <w:rFonts w:cs="Arial"/>
                <w:sz w:val="24"/>
                <w:szCs w:val="24"/>
              </w:rPr>
              <w:t>i</w:t>
            </w:r>
            <w:proofErr w:type="spellEnd"/>
            <w:r w:rsidRPr="00C971CE">
              <w:rPr>
                <w:rFonts w:cs="Arial"/>
                <w:sz w:val="24"/>
                <w:szCs w:val="24"/>
              </w:rPr>
              <w:t>) to (xi) of this definition in any jurisdiction in which it is incorporated or resident</w:t>
            </w:r>
            <w:r>
              <w:rPr>
                <w:rFonts w:cs="Arial"/>
                <w:sz w:val="24"/>
                <w:szCs w:val="24"/>
              </w:rPr>
              <w:t>;</w:t>
            </w:r>
          </w:p>
        </w:tc>
      </w:tr>
      <w:tr w:rsidR="00E11E9B" w:rsidRPr="001B28A0" w14:paraId="4FAF47DB" w14:textId="77777777" w:rsidTr="7B03B735">
        <w:tc>
          <w:tcPr>
            <w:tcW w:w="3681" w:type="dxa"/>
          </w:tcPr>
          <w:p w14:paraId="0F69F1D9" w14:textId="77777777" w:rsidR="00E23771" w:rsidRDefault="00E23771" w:rsidP="00E457A8">
            <w:pPr>
              <w:rPr>
                <w:rFonts w:cs="Arial"/>
                <w:b/>
                <w:sz w:val="24"/>
                <w:szCs w:val="24"/>
              </w:rPr>
            </w:pPr>
            <w:r>
              <w:rPr>
                <w:rFonts w:cs="Arial"/>
                <w:b/>
                <w:sz w:val="24"/>
                <w:szCs w:val="24"/>
              </w:rPr>
              <w:lastRenderedPageBreak/>
              <w:t>Intellectual Property Rights</w:t>
            </w:r>
          </w:p>
        </w:tc>
        <w:tc>
          <w:tcPr>
            <w:tcW w:w="5953" w:type="dxa"/>
          </w:tcPr>
          <w:p w14:paraId="6E6FBCEA" w14:textId="5A988A26" w:rsidR="00E23771" w:rsidRPr="00176990" w:rsidRDefault="00E23771" w:rsidP="000E2C8E">
            <w:pPr>
              <w:rPr>
                <w:rFonts w:cs="Arial"/>
                <w:sz w:val="24"/>
                <w:szCs w:val="24"/>
              </w:rPr>
            </w:pPr>
            <w:r w:rsidRPr="00E23771">
              <w:rPr>
                <w:rFonts w:cs="Arial"/>
                <w:sz w:val="24"/>
                <w:szCs w:val="24"/>
              </w:rPr>
              <w:t xml:space="preserve">patents, utility models, rights to inventions, copyright and neighbouring and related rights, moral rights, </w:t>
            </w:r>
            <w:r w:rsidR="00884EAD" w:rsidRPr="00E23771">
              <w:rPr>
                <w:rFonts w:cs="Arial"/>
                <w:sz w:val="24"/>
                <w:szCs w:val="24"/>
              </w:rPr>
              <w:t>trademarks</w:t>
            </w:r>
            <w:r w:rsidRPr="00E23771">
              <w:rPr>
                <w:rFonts w:cs="Arial"/>
                <w:sz w:val="24"/>
                <w:szCs w:val="24"/>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r>
              <w:rPr>
                <w:rFonts w:cs="Arial"/>
                <w:sz w:val="24"/>
                <w:szCs w:val="24"/>
              </w:rPr>
              <w:t>;</w:t>
            </w:r>
          </w:p>
        </w:tc>
      </w:tr>
      <w:tr w:rsidR="00E11E9B" w:rsidRPr="001B28A0" w14:paraId="7185C7A5" w14:textId="77777777" w:rsidTr="7B03B735">
        <w:tc>
          <w:tcPr>
            <w:tcW w:w="3681" w:type="dxa"/>
          </w:tcPr>
          <w:p w14:paraId="1264774D" w14:textId="77777777" w:rsidR="005D2D8C" w:rsidRDefault="005D2D8C" w:rsidP="00E457A8">
            <w:pPr>
              <w:rPr>
                <w:rFonts w:cs="Arial"/>
                <w:b/>
                <w:sz w:val="24"/>
                <w:szCs w:val="24"/>
              </w:rPr>
            </w:pPr>
            <w:r>
              <w:rPr>
                <w:rFonts w:cs="Arial"/>
                <w:b/>
                <w:sz w:val="24"/>
                <w:szCs w:val="24"/>
              </w:rPr>
              <w:t>Learning Environments</w:t>
            </w:r>
          </w:p>
        </w:tc>
        <w:tc>
          <w:tcPr>
            <w:tcW w:w="5953" w:type="dxa"/>
          </w:tcPr>
          <w:p w14:paraId="3341772D" w14:textId="0F585BFF" w:rsidR="005D2D8C" w:rsidRDefault="00176990" w:rsidP="000E2C8E">
            <w:pPr>
              <w:rPr>
                <w:rFonts w:cs="Arial"/>
                <w:sz w:val="24"/>
                <w:szCs w:val="24"/>
              </w:rPr>
            </w:pPr>
            <w:r w:rsidRPr="00176990">
              <w:rPr>
                <w:rFonts w:cs="Arial"/>
                <w:sz w:val="24"/>
                <w:szCs w:val="24"/>
              </w:rPr>
              <w:t xml:space="preserve">an environment in which </w:t>
            </w:r>
            <w:r w:rsidR="00E95DA4">
              <w:rPr>
                <w:rFonts w:cs="Arial"/>
                <w:sz w:val="24"/>
                <w:szCs w:val="24"/>
              </w:rPr>
              <w:t>t</w:t>
            </w:r>
            <w:r w:rsidR="002B0703">
              <w:rPr>
                <w:rFonts w:cs="Arial"/>
                <w:sz w:val="24"/>
                <w:szCs w:val="24"/>
              </w:rPr>
              <w:t>rainees</w:t>
            </w:r>
            <w:r w:rsidRPr="00176990">
              <w:rPr>
                <w:rFonts w:cs="Arial"/>
                <w:sz w:val="24"/>
                <w:szCs w:val="24"/>
              </w:rPr>
              <w:t xml:space="preserve"> acquire knowledge, information, comprehension or skill by study, instruction or experience in all fields of healthcare, such as </w:t>
            </w:r>
            <w:r>
              <w:rPr>
                <w:rFonts w:cs="Arial"/>
                <w:sz w:val="24"/>
                <w:szCs w:val="24"/>
              </w:rPr>
              <w:t xml:space="preserve">an </w:t>
            </w:r>
            <w:r w:rsidRPr="00176990">
              <w:rPr>
                <w:rFonts w:cs="Arial"/>
                <w:sz w:val="24"/>
                <w:szCs w:val="24"/>
              </w:rPr>
              <w:t>academic-taught learning environment or a work-based learning environment</w:t>
            </w:r>
            <w:r>
              <w:rPr>
                <w:rFonts w:cs="Arial"/>
                <w:sz w:val="24"/>
                <w:szCs w:val="24"/>
              </w:rPr>
              <w:t>;</w:t>
            </w:r>
          </w:p>
        </w:tc>
      </w:tr>
      <w:tr w:rsidR="006A35E3" w:rsidRPr="001B28A0" w14:paraId="52FDF5F7" w14:textId="77777777" w:rsidTr="7B03B735">
        <w:tc>
          <w:tcPr>
            <w:tcW w:w="3681" w:type="dxa"/>
          </w:tcPr>
          <w:p w14:paraId="4AF686DB" w14:textId="5DAE7B8E" w:rsidR="007C40FB" w:rsidRDefault="007C40FB" w:rsidP="00E457A8">
            <w:pPr>
              <w:rPr>
                <w:rFonts w:cs="Arial"/>
                <w:b/>
                <w:sz w:val="24"/>
                <w:szCs w:val="24"/>
              </w:rPr>
            </w:pPr>
            <w:r>
              <w:rPr>
                <w:rFonts w:cs="Arial"/>
                <w:b/>
                <w:sz w:val="24"/>
                <w:szCs w:val="24"/>
              </w:rPr>
              <w:t>Management Issues</w:t>
            </w:r>
          </w:p>
        </w:tc>
        <w:tc>
          <w:tcPr>
            <w:tcW w:w="5953" w:type="dxa"/>
          </w:tcPr>
          <w:p w14:paraId="6EA0532D" w14:textId="6CECEA9F" w:rsidR="007C40FB" w:rsidRPr="008252B6" w:rsidRDefault="007C40FB" w:rsidP="000E2C8E">
            <w:pPr>
              <w:rPr>
                <w:rFonts w:cs="Arial"/>
                <w:sz w:val="24"/>
                <w:szCs w:val="24"/>
              </w:rPr>
            </w:pPr>
            <w:r w:rsidRPr="007C40FB">
              <w:rPr>
                <w:rFonts w:cs="Arial"/>
                <w:sz w:val="24"/>
                <w:szCs w:val="24"/>
              </w:rPr>
              <w:t xml:space="preserve">all those matters under </w:t>
            </w:r>
            <w:r>
              <w:rPr>
                <w:rFonts w:cs="Arial"/>
                <w:sz w:val="24"/>
                <w:szCs w:val="24"/>
              </w:rPr>
              <w:t>an employment contract</w:t>
            </w:r>
            <w:r w:rsidRPr="007C40FB">
              <w:rPr>
                <w:rFonts w:cs="Arial"/>
                <w:sz w:val="24"/>
                <w:szCs w:val="24"/>
              </w:rPr>
              <w:t xml:space="preserve"> requiring action, investigation and/or decisions by the Employer including appraisals and performance issues, pay reviews, periods of annual, sick or other leave, absence for any other reason, any complaint about </w:t>
            </w:r>
            <w:r>
              <w:rPr>
                <w:rFonts w:cs="Arial"/>
                <w:sz w:val="24"/>
                <w:szCs w:val="24"/>
              </w:rPr>
              <w:t>a Foundation Trainee Pharmacist</w:t>
            </w:r>
            <w:r w:rsidRPr="007C40FB">
              <w:rPr>
                <w:rFonts w:cs="Arial"/>
                <w:sz w:val="24"/>
                <w:szCs w:val="24"/>
              </w:rPr>
              <w:t xml:space="preserve"> </w:t>
            </w:r>
            <w:r w:rsidR="008465B0">
              <w:rPr>
                <w:rFonts w:cs="Arial"/>
                <w:sz w:val="24"/>
                <w:szCs w:val="24"/>
              </w:rPr>
              <w:t xml:space="preserve">by the Rotation Provider </w:t>
            </w:r>
            <w:r w:rsidRPr="007C40FB">
              <w:rPr>
                <w:rFonts w:cs="Arial"/>
                <w:sz w:val="24"/>
                <w:szCs w:val="24"/>
              </w:rPr>
              <w:t xml:space="preserve">(whether or not that would be dealt with under the Employer's disciplinary procedure) and any complaint or grievance raised by </w:t>
            </w:r>
            <w:r>
              <w:rPr>
                <w:rFonts w:cs="Arial"/>
                <w:sz w:val="24"/>
                <w:szCs w:val="24"/>
              </w:rPr>
              <w:t>a Foundation Trainee Pharmacist</w:t>
            </w:r>
            <w:r w:rsidRPr="007C40FB">
              <w:rPr>
                <w:rFonts w:cs="Arial"/>
                <w:sz w:val="24"/>
                <w:szCs w:val="24"/>
              </w:rPr>
              <w:t xml:space="preserve"> (whether or not that would be dealt with under the Employer's grievance procedure)</w:t>
            </w:r>
            <w:r>
              <w:rPr>
                <w:rFonts w:cs="Arial"/>
                <w:sz w:val="24"/>
                <w:szCs w:val="24"/>
              </w:rPr>
              <w:t>;</w:t>
            </w:r>
          </w:p>
        </w:tc>
      </w:tr>
      <w:tr w:rsidR="00E11E9B" w:rsidRPr="001B28A0" w14:paraId="6F6F9C4F" w14:textId="77777777" w:rsidTr="7B03B735">
        <w:tc>
          <w:tcPr>
            <w:tcW w:w="3681" w:type="dxa"/>
          </w:tcPr>
          <w:p w14:paraId="3448FE07" w14:textId="77777777" w:rsidR="00E221D6" w:rsidRDefault="00E221D6" w:rsidP="00E457A8">
            <w:pPr>
              <w:rPr>
                <w:rFonts w:cs="Arial"/>
                <w:b/>
                <w:sz w:val="24"/>
                <w:szCs w:val="24"/>
              </w:rPr>
            </w:pPr>
            <w:r>
              <w:rPr>
                <w:rFonts w:cs="Arial"/>
                <w:b/>
                <w:sz w:val="24"/>
                <w:szCs w:val="24"/>
              </w:rPr>
              <w:t>Milestones</w:t>
            </w:r>
          </w:p>
        </w:tc>
        <w:tc>
          <w:tcPr>
            <w:tcW w:w="5953" w:type="dxa"/>
          </w:tcPr>
          <w:p w14:paraId="6F461A66" w14:textId="7C7F0FF9" w:rsidR="00E221D6" w:rsidRPr="005D2D8C" w:rsidRDefault="00E221D6" w:rsidP="000E2C8E">
            <w:pPr>
              <w:rPr>
                <w:rFonts w:cs="Arial"/>
                <w:sz w:val="24"/>
                <w:szCs w:val="24"/>
              </w:rPr>
            </w:pPr>
            <w:r w:rsidRPr="008252B6">
              <w:rPr>
                <w:rFonts w:cs="Arial"/>
                <w:sz w:val="24"/>
                <w:szCs w:val="24"/>
              </w:rPr>
              <w:t xml:space="preserve">a date by which a part of the </w:t>
            </w:r>
            <w:r>
              <w:rPr>
                <w:rFonts w:cs="Arial"/>
                <w:sz w:val="24"/>
                <w:szCs w:val="24"/>
              </w:rPr>
              <w:t>Services</w:t>
            </w:r>
            <w:r w:rsidRPr="008252B6">
              <w:rPr>
                <w:rFonts w:cs="Arial"/>
                <w:sz w:val="24"/>
                <w:szCs w:val="24"/>
              </w:rPr>
              <w:t xml:space="preserve"> is to be completed, as set out in </w:t>
            </w:r>
            <w:r w:rsidRPr="009A5883">
              <w:rPr>
                <w:rFonts w:cs="Arial"/>
                <w:sz w:val="24"/>
                <w:szCs w:val="24"/>
              </w:rPr>
              <w:fldChar w:fldCharType="begin"/>
            </w:r>
            <w:r w:rsidRPr="00C30F6F">
              <w:rPr>
                <w:rFonts w:cs="Arial"/>
                <w:sz w:val="24"/>
                <w:szCs w:val="24"/>
              </w:rPr>
              <w:instrText xml:space="preserve"> REF _Ref53596756 \r \h  \* MERGEFORMAT </w:instrText>
            </w:r>
            <w:r w:rsidRPr="009A5883">
              <w:rPr>
                <w:rFonts w:cs="Arial"/>
                <w:sz w:val="24"/>
                <w:szCs w:val="24"/>
              </w:rPr>
            </w:r>
            <w:r w:rsidRPr="009A5883">
              <w:rPr>
                <w:rFonts w:cs="Arial"/>
                <w:sz w:val="24"/>
                <w:szCs w:val="24"/>
              </w:rPr>
              <w:fldChar w:fldCharType="separate"/>
            </w:r>
            <w:r w:rsidRPr="009A5883">
              <w:rPr>
                <w:rFonts w:cs="Arial"/>
                <w:sz w:val="24"/>
                <w:szCs w:val="24"/>
              </w:rPr>
              <w:t>Schedule 1</w:t>
            </w:r>
            <w:r w:rsidRPr="009A5883">
              <w:rPr>
                <w:rFonts w:cs="Arial"/>
                <w:sz w:val="24"/>
                <w:szCs w:val="24"/>
              </w:rPr>
              <w:fldChar w:fldCharType="end"/>
            </w:r>
            <w:r w:rsidRPr="009A5883">
              <w:rPr>
                <w:rFonts w:cs="Arial"/>
                <w:sz w:val="24"/>
                <w:szCs w:val="24"/>
              </w:rPr>
              <w:t>, Part 2;</w:t>
            </w:r>
          </w:p>
        </w:tc>
      </w:tr>
      <w:tr w:rsidR="00E11E9B" w:rsidRPr="001B28A0" w14:paraId="5229B1CB" w14:textId="77777777" w:rsidTr="7B03B735">
        <w:tc>
          <w:tcPr>
            <w:tcW w:w="3681" w:type="dxa"/>
          </w:tcPr>
          <w:p w14:paraId="0B87547C" w14:textId="77777777" w:rsidR="009519FD" w:rsidRPr="009519FD" w:rsidRDefault="009519FD" w:rsidP="009519FD">
            <w:pPr>
              <w:rPr>
                <w:rFonts w:cs="Arial"/>
                <w:b/>
                <w:sz w:val="24"/>
                <w:szCs w:val="24"/>
              </w:rPr>
            </w:pPr>
            <w:r w:rsidRPr="009519FD">
              <w:rPr>
                <w:rFonts w:cs="Arial"/>
                <w:b/>
                <w:sz w:val="24"/>
                <w:szCs w:val="24"/>
              </w:rPr>
              <w:t>National Guardian’s Office</w:t>
            </w:r>
          </w:p>
          <w:p w14:paraId="61C0D7AF" w14:textId="77777777" w:rsidR="00E221D6" w:rsidRDefault="00E221D6" w:rsidP="00E457A8">
            <w:pPr>
              <w:rPr>
                <w:rFonts w:cs="Arial"/>
                <w:b/>
                <w:sz w:val="24"/>
                <w:szCs w:val="24"/>
              </w:rPr>
            </w:pPr>
          </w:p>
        </w:tc>
        <w:tc>
          <w:tcPr>
            <w:tcW w:w="5953" w:type="dxa"/>
          </w:tcPr>
          <w:p w14:paraId="3E1F4F15" w14:textId="4D88196D" w:rsidR="00E221D6" w:rsidRPr="009519FD" w:rsidRDefault="009519FD" w:rsidP="000E2C8E">
            <w:pPr>
              <w:rPr>
                <w:rFonts w:cs="Arial"/>
                <w:bCs/>
                <w:sz w:val="24"/>
                <w:szCs w:val="24"/>
              </w:rPr>
            </w:pPr>
            <w:r w:rsidRPr="000E7854">
              <w:rPr>
                <w:rFonts w:cs="Arial"/>
                <w:bCs/>
                <w:sz w:val="24"/>
                <w:szCs w:val="24"/>
              </w:rPr>
              <w:t xml:space="preserve">the office of the National Guardian, which provides advice on the </w:t>
            </w:r>
            <w:r w:rsidR="00191E1F">
              <w:rPr>
                <w:rFonts w:cs="Arial"/>
                <w:bCs/>
                <w:sz w:val="24"/>
                <w:szCs w:val="24"/>
              </w:rPr>
              <w:t>F</w:t>
            </w:r>
            <w:r w:rsidRPr="000E7854">
              <w:rPr>
                <w:rFonts w:cs="Arial"/>
                <w:bCs/>
                <w:sz w:val="24"/>
                <w:szCs w:val="24"/>
              </w:rPr>
              <w:t xml:space="preserve">reedom </w:t>
            </w:r>
            <w:proofErr w:type="gramStart"/>
            <w:r w:rsidR="00191E1F">
              <w:rPr>
                <w:rFonts w:cs="Arial"/>
                <w:bCs/>
                <w:sz w:val="24"/>
                <w:szCs w:val="24"/>
              </w:rPr>
              <w:t>T</w:t>
            </w:r>
            <w:r w:rsidRPr="000E7854">
              <w:rPr>
                <w:rFonts w:cs="Arial"/>
                <w:bCs/>
                <w:sz w:val="24"/>
                <w:szCs w:val="24"/>
              </w:rPr>
              <w:t>o</w:t>
            </w:r>
            <w:proofErr w:type="gramEnd"/>
            <w:r w:rsidRPr="000E7854">
              <w:rPr>
                <w:rFonts w:cs="Arial"/>
                <w:bCs/>
                <w:sz w:val="24"/>
                <w:szCs w:val="24"/>
              </w:rPr>
              <w:t xml:space="preserve"> </w:t>
            </w:r>
            <w:r w:rsidR="00191E1F">
              <w:rPr>
                <w:rFonts w:cs="Arial"/>
                <w:bCs/>
                <w:sz w:val="24"/>
                <w:szCs w:val="24"/>
              </w:rPr>
              <w:t>S</w:t>
            </w:r>
            <w:r w:rsidRPr="000E7854">
              <w:rPr>
                <w:rFonts w:cs="Arial"/>
                <w:bCs/>
                <w:sz w:val="24"/>
                <w:szCs w:val="24"/>
              </w:rPr>
              <w:t xml:space="preserve">peak </w:t>
            </w:r>
            <w:r w:rsidR="00191E1F">
              <w:rPr>
                <w:rFonts w:cs="Arial"/>
                <w:bCs/>
                <w:sz w:val="24"/>
                <w:szCs w:val="24"/>
              </w:rPr>
              <w:t>U</w:t>
            </w:r>
            <w:r w:rsidRPr="000E7854">
              <w:rPr>
                <w:rFonts w:cs="Arial"/>
                <w:bCs/>
                <w:sz w:val="24"/>
                <w:szCs w:val="24"/>
              </w:rPr>
              <w:t xml:space="preserve">p </w:t>
            </w:r>
            <w:r w:rsidR="00191E1F">
              <w:rPr>
                <w:rFonts w:cs="Arial"/>
                <w:bCs/>
                <w:sz w:val="24"/>
                <w:szCs w:val="24"/>
              </w:rPr>
              <w:t>G</w:t>
            </w:r>
            <w:r w:rsidRPr="000E7854">
              <w:rPr>
                <w:rFonts w:cs="Arial"/>
                <w:bCs/>
                <w:sz w:val="24"/>
                <w:szCs w:val="24"/>
              </w:rPr>
              <w:t xml:space="preserve">uardian role and supports the </w:t>
            </w:r>
            <w:r w:rsidR="00191E1F">
              <w:rPr>
                <w:rFonts w:cs="Arial"/>
                <w:bCs/>
                <w:sz w:val="24"/>
                <w:szCs w:val="24"/>
              </w:rPr>
              <w:t>F</w:t>
            </w:r>
            <w:r w:rsidRPr="000E7854">
              <w:rPr>
                <w:rFonts w:cs="Arial"/>
                <w:bCs/>
                <w:sz w:val="24"/>
                <w:szCs w:val="24"/>
              </w:rPr>
              <w:t xml:space="preserve">reedom </w:t>
            </w:r>
            <w:proofErr w:type="gramStart"/>
            <w:r w:rsidR="00191E1F">
              <w:rPr>
                <w:rFonts w:cs="Arial"/>
                <w:bCs/>
                <w:sz w:val="24"/>
                <w:szCs w:val="24"/>
              </w:rPr>
              <w:t>T</w:t>
            </w:r>
            <w:r w:rsidRPr="000E7854">
              <w:rPr>
                <w:rFonts w:cs="Arial"/>
                <w:bCs/>
                <w:sz w:val="24"/>
                <w:szCs w:val="24"/>
              </w:rPr>
              <w:t>o</w:t>
            </w:r>
            <w:proofErr w:type="gramEnd"/>
            <w:r w:rsidRPr="000E7854">
              <w:rPr>
                <w:rFonts w:cs="Arial"/>
                <w:bCs/>
                <w:sz w:val="24"/>
                <w:szCs w:val="24"/>
              </w:rPr>
              <w:t xml:space="preserve"> </w:t>
            </w:r>
            <w:r w:rsidR="00191E1F">
              <w:rPr>
                <w:rFonts w:cs="Arial"/>
                <w:bCs/>
                <w:sz w:val="24"/>
                <w:szCs w:val="24"/>
              </w:rPr>
              <w:t>S</w:t>
            </w:r>
            <w:r w:rsidRPr="000E7854">
              <w:rPr>
                <w:rFonts w:cs="Arial"/>
                <w:bCs/>
                <w:sz w:val="24"/>
                <w:szCs w:val="24"/>
              </w:rPr>
              <w:t xml:space="preserve">peak up </w:t>
            </w:r>
            <w:r w:rsidR="00191E1F">
              <w:rPr>
                <w:rFonts w:cs="Arial"/>
                <w:bCs/>
                <w:sz w:val="24"/>
                <w:szCs w:val="24"/>
              </w:rPr>
              <w:t>G</w:t>
            </w:r>
            <w:r w:rsidRPr="000E7854">
              <w:rPr>
                <w:rFonts w:cs="Arial"/>
                <w:bCs/>
                <w:sz w:val="24"/>
                <w:szCs w:val="24"/>
              </w:rPr>
              <w:t>uardian network;</w:t>
            </w:r>
          </w:p>
        </w:tc>
      </w:tr>
      <w:tr w:rsidR="00E11E9B" w:rsidRPr="001B28A0" w14:paraId="0A85B859" w14:textId="77777777" w:rsidTr="7B03B735">
        <w:tc>
          <w:tcPr>
            <w:tcW w:w="3681" w:type="dxa"/>
          </w:tcPr>
          <w:p w14:paraId="2496986E" w14:textId="77777777" w:rsidR="009519FD" w:rsidRPr="009519FD" w:rsidRDefault="009519FD" w:rsidP="009519FD">
            <w:pPr>
              <w:rPr>
                <w:rFonts w:cs="Arial"/>
                <w:b/>
                <w:sz w:val="24"/>
                <w:szCs w:val="24"/>
              </w:rPr>
            </w:pPr>
            <w:r w:rsidRPr="009519FD">
              <w:rPr>
                <w:rFonts w:cs="Arial"/>
                <w:b/>
                <w:sz w:val="24"/>
                <w:szCs w:val="24"/>
              </w:rPr>
              <w:t>National Guardian’s Offic</w:t>
            </w:r>
            <w:r>
              <w:rPr>
                <w:rFonts w:cs="Arial"/>
                <w:b/>
                <w:sz w:val="24"/>
                <w:szCs w:val="24"/>
              </w:rPr>
              <w:t>e Guidance</w:t>
            </w:r>
          </w:p>
          <w:p w14:paraId="40628C14" w14:textId="77777777" w:rsidR="009519FD" w:rsidRPr="009519FD" w:rsidRDefault="009519FD" w:rsidP="009519FD">
            <w:pPr>
              <w:rPr>
                <w:rFonts w:cs="Arial"/>
                <w:b/>
                <w:sz w:val="24"/>
                <w:szCs w:val="24"/>
              </w:rPr>
            </w:pPr>
          </w:p>
        </w:tc>
        <w:tc>
          <w:tcPr>
            <w:tcW w:w="5953" w:type="dxa"/>
          </w:tcPr>
          <w:p w14:paraId="1FA4A61F" w14:textId="55275A72" w:rsidR="009519FD" w:rsidRPr="009519FD" w:rsidRDefault="001A002C" w:rsidP="000E2C8E">
            <w:pPr>
              <w:rPr>
                <w:rFonts w:cs="Arial"/>
                <w:bCs/>
                <w:sz w:val="24"/>
                <w:szCs w:val="24"/>
              </w:rPr>
            </w:pPr>
            <w:r w:rsidRPr="001A002C">
              <w:rPr>
                <w:rFonts w:cs="Arial"/>
                <w:bCs/>
                <w:sz w:val="24"/>
                <w:szCs w:val="24"/>
              </w:rPr>
              <w:lastRenderedPageBreak/>
              <w:t xml:space="preserve">the example job description for a </w:t>
            </w:r>
            <w:r w:rsidR="001734A7">
              <w:rPr>
                <w:rFonts w:cs="Arial"/>
                <w:bCs/>
                <w:sz w:val="24"/>
                <w:szCs w:val="24"/>
              </w:rPr>
              <w:t>F</w:t>
            </w:r>
            <w:r w:rsidRPr="001A002C">
              <w:rPr>
                <w:rFonts w:cs="Arial"/>
                <w:bCs/>
                <w:sz w:val="24"/>
                <w:szCs w:val="24"/>
              </w:rPr>
              <w:t xml:space="preserve">reedom </w:t>
            </w:r>
            <w:proofErr w:type="gramStart"/>
            <w:r w:rsidR="001734A7">
              <w:rPr>
                <w:rFonts w:cs="Arial"/>
                <w:bCs/>
                <w:sz w:val="24"/>
                <w:szCs w:val="24"/>
              </w:rPr>
              <w:t>T</w:t>
            </w:r>
            <w:r w:rsidRPr="001A002C">
              <w:rPr>
                <w:rFonts w:cs="Arial"/>
                <w:bCs/>
                <w:sz w:val="24"/>
                <w:szCs w:val="24"/>
              </w:rPr>
              <w:t>o</w:t>
            </w:r>
            <w:proofErr w:type="gramEnd"/>
            <w:r w:rsidRPr="001A002C">
              <w:rPr>
                <w:rFonts w:cs="Arial"/>
                <w:bCs/>
                <w:sz w:val="24"/>
                <w:szCs w:val="24"/>
              </w:rPr>
              <w:t xml:space="preserve"> </w:t>
            </w:r>
            <w:r w:rsidR="001734A7">
              <w:rPr>
                <w:rFonts w:cs="Arial"/>
                <w:bCs/>
                <w:sz w:val="24"/>
                <w:szCs w:val="24"/>
              </w:rPr>
              <w:t>S</w:t>
            </w:r>
            <w:r w:rsidRPr="001A002C">
              <w:rPr>
                <w:rFonts w:cs="Arial"/>
                <w:bCs/>
                <w:sz w:val="24"/>
                <w:szCs w:val="24"/>
              </w:rPr>
              <w:t xml:space="preserve">peak </w:t>
            </w:r>
            <w:r w:rsidR="001734A7">
              <w:rPr>
                <w:rFonts w:cs="Arial"/>
                <w:bCs/>
                <w:sz w:val="24"/>
                <w:szCs w:val="24"/>
              </w:rPr>
              <w:t>U</w:t>
            </w:r>
            <w:r w:rsidRPr="001A002C">
              <w:rPr>
                <w:rFonts w:cs="Arial"/>
                <w:bCs/>
                <w:sz w:val="24"/>
                <w:szCs w:val="24"/>
              </w:rPr>
              <w:t xml:space="preserve">p </w:t>
            </w:r>
            <w:r w:rsidR="001734A7">
              <w:rPr>
                <w:rFonts w:cs="Arial"/>
                <w:bCs/>
                <w:sz w:val="24"/>
                <w:szCs w:val="24"/>
              </w:rPr>
              <w:t>G</w:t>
            </w:r>
            <w:r w:rsidRPr="001A002C">
              <w:rPr>
                <w:rFonts w:cs="Arial"/>
                <w:bCs/>
                <w:sz w:val="24"/>
                <w:szCs w:val="24"/>
              </w:rPr>
              <w:t xml:space="preserve">uardian and other guidance published by the National Guardian’s Office, available on the </w:t>
            </w:r>
            <w:r>
              <w:rPr>
                <w:rFonts w:cs="Arial"/>
                <w:bCs/>
                <w:sz w:val="24"/>
                <w:szCs w:val="24"/>
              </w:rPr>
              <w:t>CQC</w:t>
            </w:r>
            <w:r w:rsidRPr="001A002C">
              <w:rPr>
                <w:rFonts w:cs="Arial"/>
                <w:bCs/>
                <w:sz w:val="24"/>
                <w:szCs w:val="24"/>
              </w:rPr>
              <w:t xml:space="preserve"> </w:t>
            </w:r>
            <w:r w:rsidRPr="001A002C">
              <w:rPr>
                <w:rFonts w:cs="Arial"/>
                <w:bCs/>
                <w:sz w:val="24"/>
                <w:szCs w:val="24"/>
              </w:rPr>
              <w:lastRenderedPageBreak/>
              <w:t>webpage (as may be updated or superseded from time to time)</w:t>
            </w:r>
            <w:r w:rsidR="009B5983">
              <w:rPr>
                <w:rFonts w:cs="Arial"/>
                <w:bCs/>
                <w:sz w:val="24"/>
                <w:szCs w:val="24"/>
              </w:rPr>
              <w:t>;</w:t>
            </w:r>
          </w:p>
        </w:tc>
      </w:tr>
      <w:tr w:rsidR="006A35E3" w:rsidRPr="001B28A0" w14:paraId="27E1EFFC" w14:textId="77777777" w:rsidTr="7B03B735">
        <w:tc>
          <w:tcPr>
            <w:tcW w:w="3681" w:type="dxa"/>
          </w:tcPr>
          <w:p w14:paraId="71E6E8A4" w14:textId="33C91E0F" w:rsidR="005C6474" w:rsidRDefault="005C6474" w:rsidP="00E457A8">
            <w:pPr>
              <w:rPr>
                <w:rFonts w:cs="Arial"/>
                <w:b/>
                <w:sz w:val="24"/>
                <w:szCs w:val="24"/>
              </w:rPr>
            </w:pPr>
            <w:r>
              <w:rPr>
                <w:rFonts w:cs="Arial"/>
                <w:b/>
                <w:sz w:val="24"/>
                <w:szCs w:val="24"/>
              </w:rPr>
              <w:lastRenderedPageBreak/>
              <w:t>NETS</w:t>
            </w:r>
          </w:p>
        </w:tc>
        <w:tc>
          <w:tcPr>
            <w:tcW w:w="5953" w:type="dxa"/>
          </w:tcPr>
          <w:p w14:paraId="4277C680" w14:textId="6D74BD8E" w:rsidR="005C6474" w:rsidRPr="002B0703" w:rsidRDefault="005C6474" w:rsidP="000E2C8E">
            <w:pPr>
              <w:rPr>
                <w:rFonts w:cs="Arial"/>
                <w:sz w:val="24"/>
                <w:szCs w:val="24"/>
              </w:rPr>
            </w:pPr>
            <w:r w:rsidRPr="003F55C3">
              <w:rPr>
                <w:rFonts w:eastAsia="Times New Roman" w:cs="Arial"/>
                <w:color w:val="000000"/>
                <w:sz w:val="24"/>
                <w:szCs w:val="24"/>
                <w:shd w:val="clear" w:color="auto" w:fill="FFFFFF"/>
              </w:rPr>
              <w:t xml:space="preserve">the </w:t>
            </w:r>
            <w:r w:rsidR="005B2A0C">
              <w:rPr>
                <w:rFonts w:eastAsia="Times New Roman" w:cs="Arial"/>
                <w:color w:val="000000"/>
                <w:sz w:val="24"/>
                <w:szCs w:val="24"/>
                <w:shd w:val="clear" w:color="auto" w:fill="FFFFFF"/>
              </w:rPr>
              <w:t xml:space="preserve">online </w:t>
            </w:r>
            <w:r w:rsidRPr="003F55C3">
              <w:rPr>
                <w:rFonts w:eastAsia="Times New Roman" w:cs="Arial"/>
                <w:color w:val="000000"/>
                <w:sz w:val="24"/>
                <w:szCs w:val="24"/>
                <w:shd w:val="clear" w:color="auto" w:fill="FFFFFF"/>
              </w:rPr>
              <w:t xml:space="preserve">National Education and Training Survey </w:t>
            </w:r>
            <w:r w:rsidR="005B2A0C">
              <w:rPr>
                <w:rFonts w:eastAsia="Times New Roman" w:cs="Arial"/>
                <w:color w:val="000000"/>
                <w:sz w:val="24"/>
                <w:szCs w:val="24"/>
                <w:shd w:val="clear" w:color="auto" w:fill="FFFFFF"/>
              </w:rPr>
              <w:t>published by NHS England</w:t>
            </w:r>
            <w:r w:rsidRPr="003F55C3">
              <w:rPr>
                <w:rFonts w:eastAsia="Times New Roman" w:cs="Arial"/>
                <w:color w:val="000000"/>
                <w:sz w:val="24"/>
                <w:szCs w:val="24"/>
                <w:shd w:val="clear" w:color="auto" w:fill="FFFFFF"/>
              </w:rPr>
              <w:t xml:space="preserve"> </w:t>
            </w:r>
            <w:r w:rsidR="005B2A0C">
              <w:rPr>
                <w:rFonts w:eastAsia="Times New Roman" w:cs="Arial"/>
                <w:color w:val="000000"/>
                <w:sz w:val="24"/>
                <w:szCs w:val="24"/>
                <w:shd w:val="clear" w:color="auto" w:fill="FFFFFF"/>
              </w:rPr>
              <w:t>for</w:t>
            </w:r>
            <w:r w:rsidRPr="003F55C3">
              <w:rPr>
                <w:rFonts w:eastAsia="Times New Roman" w:cs="Arial"/>
                <w:color w:val="000000"/>
                <w:sz w:val="24"/>
                <w:szCs w:val="24"/>
                <w:shd w:val="clear" w:color="auto" w:fill="FFFFFF"/>
              </w:rPr>
              <w:t xml:space="preserve"> all learners (including </w:t>
            </w:r>
            <w:r>
              <w:rPr>
                <w:rFonts w:eastAsia="Times New Roman" w:cs="Arial"/>
                <w:color w:val="000000"/>
                <w:sz w:val="24"/>
                <w:szCs w:val="24"/>
                <w:shd w:val="clear" w:color="auto" w:fill="FFFFFF"/>
              </w:rPr>
              <w:t>foundation t</w:t>
            </w:r>
            <w:r w:rsidRPr="003F55C3">
              <w:rPr>
                <w:rFonts w:eastAsia="Times New Roman" w:cs="Arial"/>
                <w:color w:val="000000"/>
                <w:sz w:val="24"/>
                <w:szCs w:val="24"/>
                <w:shd w:val="clear" w:color="auto" w:fill="FFFFFF"/>
              </w:rPr>
              <w:t>rainee</w:t>
            </w:r>
            <w:r>
              <w:rPr>
                <w:rFonts w:eastAsia="Times New Roman" w:cs="Arial"/>
                <w:color w:val="000000"/>
                <w:sz w:val="24"/>
                <w:szCs w:val="24"/>
                <w:shd w:val="clear" w:color="auto" w:fill="FFFFFF"/>
              </w:rPr>
              <w:t xml:space="preserve"> pharmacist</w:t>
            </w:r>
            <w:r w:rsidRPr="003F55C3">
              <w:rPr>
                <w:rFonts w:eastAsia="Times New Roman" w:cs="Arial"/>
                <w:color w:val="000000"/>
                <w:sz w:val="24"/>
                <w:szCs w:val="24"/>
                <w:shd w:val="clear" w:color="auto" w:fill="FFFFFF"/>
              </w:rPr>
              <w:t>s)</w:t>
            </w:r>
            <w:r w:rsidR="005B2A0C">
              <w:rPr>
                <w:rFonts w:eastAsia="Times New Roman" w:cs="Arial"/>
                <w:color w:val="000000"/>
                <w:sz w:val="24"/>
                <w:szCs w:val="24"/>
                <w:shd w:val="clear" w:color="auto" w:fill="FFFFFF"/>
              </w:rPr>
              <w:t xml:space="preserve"> from time to time;</w:t>
            </w:r>
          </w:p>
        </w:tc>
      </w:tr>
      <w:tr w:rsidR="00E11E9B" w:rsidRPr="001B28A0" w14:paraId="45E1C4F1" w14:textId="77777777" w:rsidTr="7B03B735">
        <w:tc>
          <w:tcPr>
            <w:tcW w:w="3681" w:type="dxa"/>
          </w:tcPr>
          <w:p w14:paraId="46FDF3F1" w14:textId="3716D6D7" w:rsidR="001A002C" w:rsidRDefault="001A002C" w:rsidP="00E457A8">
            <w:pPr>
              <w:rPr>
                <w:rFonts w:cs="Arial"/>
                <w:b/>
                <w:sz w:val="24"/>
                <w:szCs w:val="24"/>
              </w:rPr>
            </w:pPr>
            <w:r>
              <w:rPr>
                <w:rFonts w:cs="Arial"/>
                <w:b/>
                <w:sz w:val="24"/>
                <w:szCs w:val="24"/>
              </w:rPr>
              <w:t>NHS England</w:t>
            </w:r>
            <w:r w:rsidR="00D82835">
              <w:rPr>
                <w:rFonts w:cs="Arial"/>
                <w:b/>
                <w:sz w:val="24"/>
                <w:szCs w:val="24"/>
              </w:rPr>
              <w:t xml:space="preserve"> or NHSE</w:t>
            </w:r>
          </w:p>
        </w:tc>
        <w:tc>
          <w:tcPr>
            <w:tcW w:w="5953" w:type="dxa"/>
          </w:tcPr>
          <w:p w14:paraId="17843494" w14:textId="77C5087F" w:rsidR="001A002C" w:rsidRPr="005D2D8C" w:rsidRDefault="001A002C" w:rsidP="000E2C8E">
            <w:pPr>
              <w:rPr>
                <w:rFonts w:cs="Arial"/>
                <w:sz w:val="24"/>
                <w:szCs w:val="24"/>
              </w:rPr>
            </w:pPr>
            <w:r w:rsidRPr="002B0703">
              <w:rPr>
                <w:rFonts w:cs="Arial"/>
                <w:sz w:val="24"/>
                <w:szCs w:val="24"/>
              </w:rPr>
              <w:t>the body corporate continuing under Section 1</w:t>
            </w:r>
            <w:proofErr w:type="gramStart"/>
            <w:r w:rsidRPr="002B0703">
              <w:rPr>
                <w:rFonts w:cs="Arial"/>
                <w:sz w:val="24"/>
                <w:szCs w:val="24"/>
              </w:rPr>
              <w:t>H(</w:t>
            </w:r>
            <w:proofErr w:type="gramEnd"/>
            <w:r w:rsidRPr="002B0703">
              <w:rPr>
                <w:rFonts w:cs="Arial"/>
                <w:sz w:val="24"/>
                <w:szCs w:val="24"/>
              </w:rPr>
              <w:t>1) of the 2006 Act</w:t>
            </w:r>
            <w:r w:rsidR="00F15063" w:rsidRPr="002B0703">
              <w:rPr>
                <w:rFonts w:cs="Arial"/>
                <w:sz w:val="24"/>
                <w:szCs w:val="24"/>
              </w:rPr>
              <w:t>,</w:t>
            </w:r>
            <w:r w:rsidRPr="002B0703">
              <w:rPr>
                <w:rFonts w:cs="Arial"/>
                <w:sz w:val="24"/>
                <w:szCs w:val="24"/>
              </w:rPr>
              <w:t xml:space="preserve"> </w:t>
            </w:r>
            <w:r w:rsidR="00F15063" w:rsidRPr="002B0703">
              <w:rPr>
                <w:rFonts w:cs="Arial"/>
                <w:sz w:val="24"/>
                <w:szCs w:val="24"/>
              </w:rPr>
              <w:t>which has responsibility, delegated to it by the Secretary of State, for the planning and delivery of education and training for health care workers</w:t>
            </w:r>
            <w:r w:rsidR="00505F30">
              <w:rPr>
                <w:rFonts w:cs="Arial"/>
                <w:sz w:val="24"/>
                <w:szCs w:val="24"/>
              </w:rPr>
              <w:t xml:space="preserve"> and </w:t>
            </w:r>
            <w:r w:rsidR="00505F30" w:rsidRPr="005D3790">
              <w:rPr>
                <w:rFonts w:cs="Arial"/>
                <w:sz w:val="24"/>
                <w:szCs w:val="24"/>
              </w:rPr>
              <w:t>responsibility, delegated to it by the GPhC for the quality of all foundation training sites from 2025 onwards.  In the context of this agreement, references to “NHS England” or “NHSE” shall be interpreted as references to the NHS England workforce, training and education (WTE) pharmacy team, as appropriate</w:t>
            </w:r>
            <w:r w:rsidR="00F15063" w:rsidRPr="005D3790">
              <w:rPr>
                <w:rFonts w:cs="Arial"/>
                <w:sz w:val="24"/>
                <w:szCs w:val="24"/>
              </w:rPr>
              <w:t>;</w:t>
            </w:r>
            <w:r w:rsidR="00F15063">
              <w:rPr>
                <w:rFonts w:cs="Arial"/>
                <w:sz w:val="24"/>
                <w:szCs w:val="24"/>
              </w:rPr>
              <w:t xml:space="preserve">  </w:t>
            </w:r>
          </w:p>
        </w:tc>
      </w:tr>
      <w:tr w:rsidR="00C148AB" w:rsidRPr="001B28A0" w14:paraId="32DB54A1" w14:textId="77777777" w:rsidTr="7B03B735">
        <w:tc>
          <w:tcPr>
            <w:tcW w:w="3681" w:type="dxa"/>
          </w:tcPr>
          <w:p w14:paraId="07F4B608" w14:textId="05F2B473" w:rsidR="00C148AB" w:rsidRDefault="00C148AB" w:rsidP="00E457A8">
            <w:pPr>
              <w:rPr>
                <w:rFonts w:cs="Arial"/>
                <w:b/>
                <w:sz w:val="24"/>
                <w:szCs w:val="24"/>
              </w:rPr>
            </w:pPr>
            <w:r>
              <w:rPr>
                <w:rFonts w:cs="Arial"/>
                <w:b/>
                <w:sz w:val="24"/>
                <w:szCs w:val="24"/>
              </w:rPr>
              <w:t>NHS England’s Requirements</w:t>
            </w:r>
          </w:p>
        </w:tc>
        <w:tc>
          <w:tcPr>
            <w:tcW w:w="5953" w:type="dxa"/>
          </w:tcPr>
          <w:p w14:paraId="51F804C2" w14:textId="6818F9E1" w:rsidR="00C148AB" w:rsidRPr="002B0703" w:rsidRDefault="00C148AB" w:rsidP="000E2C8E">
            <w:pPr>
              <w:rPr>
                <w:rFonts w:cs="Arial"/>
                <w:sz w:val="24"/>
                <w:szCs w:val="24"/>
              </w:rPr>
            </w:pPr>
            <w:r>
              <w:rPr>
                <w:rFonts w:cs="Arial"/>
                <w:sz w:val="24"/>
                <w:szCs w:val="24"/>
              </w:rPr>
              <w:t>NHS England’s requirements as set out in</w:t>
            </w:r>
            <w:r w:rsidR="00D73EAD" w:rsidRPr="00D73EAD">
              <w:rPr>
                <w:rFonts w:cs="Arial"/>
                <w:sz w:val="24"/>
                <w:szCs w:val="24"/>
              </w:rPr>
              <w:t xml:space="preserve"> </w:t>
            </w:r>
            <w:r w:rsidR="00884EAD" w:rsidRPr="00D73EAD">
              <w:rPr>
                <w:rFonts w:cs="Arial"/>
                <w:sz w:val="24"/>
                <w:szCs w:val="24"/>
              </w:rPr>
              <w:t xml:space="preserve">the </w:t>
            </w:r>
            <w:r w:rsidR="00884EAD" w:rsidRPr="0058781C">
              <w:rPr>
                <w:rFonts w:cs="Arial"/>
                <w:sz w:val="24"/>
                <w:szCs w:val="24"/>
              </w:rPr>
              <w:t>Terms</w:t>
            </w:r>
            <w:r w:rsidR="00D73EAD" w:rsidRPr="0058781C">
              <w:rPr>
                <w:rFonts w:cs="Arial"/>
                <w:sz w:val="24"/>
                <w:szCs w:val="24"/>
              </w:rPr>
              <w:t xml:space="preserve"> of Participation</w:t>
            </w:r>
            <w:r w:rsidR="00D73EAD" w:rsidRPr="00D73EAD">
              <w:rPr>
                <w:rFonts w:cs="Arial"/>
                <w:sz w:val="24"/>
                <w:szCs w:val="24"/>
              </w:rPr>
              <w:t>,</w:t>
            </w:r>
            <w:r w:rsidR="00D73EAD">
              <w:rPr>
                <w:rFonts w:cs="Arial"/>
                <w:sz w:val="24"/>
                <w:szCs w:val="24"/>
              </w:rPr>
              <w:t xml:space="preserve"> </w:t>
            </w:r>
            <w:r w:rsidR="00D73EAD" w:rsidRPr="0058781C">
              <w:rPr>
                <w:rFonts w:cs="Arial"/>
                <w:sz w:val="24"/>
                <w:szCs w:val="24"/>
              </w:rPr>
              <w:t>the Assessment Strategy</w:t>
            </w:r>
            <w:r w:rsidR="00D73EAD">
              <w:rPr>
                <w:rFonts w:cs="Arial"/>
                <w:sz w:val="24"/>
                <w:szCs w:val="24"/>
              </w:rPr>
              <w:t>,</w:t>
            </w:r>
            <w:r w:rsidR="00D73EAD" w:rsidRPr="00D73EAD">
              <w:rPr>
                <w:rFonts w:cs="Arial"/>
                <w:sz w:val="24"/>
                <w:szCs w:val="24"/>
              </w:rPr>
              <w:t xml:space="preserve"> the E-portfolio requirements</w:t>
            </w:r>
            <w:r w:rsidR="00D73EAD">
              <w:rPr>
                <w:rFonts w:cs="Arial"/>
                <w:sz w:val="24"/>
                <w:szCs w:val="24"/>
              </w:rPr>
              <w:t>,</w:t>
            </w:r>
            <w:r w:rsidR="00D73EAD" w:rsidRPr="00D73EAD">
              <w:rPr>
                <w:rFonts w:cs="Arial"/>
                <w:sz w:val="24"/>
                <w:szCs w:val="24"/>
              </w:rPr>
              <w:t xml:space="preserve"> the Pharmacy </w:t>
            </w:r>
            <w:r w:rsidR="00D73EAD" w:rsidRPr="0058781C">
              <w:rPr>
                <w:rFonts w:cs="Arial"/>
                <w:sz w:val="24"/>
                <w:szCs w:val="24"/>
              </w:rPr>
              <w:t>Trainee Support Guide</w:t>
            </w:r>
            <w:r w:rsidR="00D73EAD">
              <w:rPr>
                <w:rFonts w:cs="Arial"/>
                <w:sz w:val="24"/>
                <w:szCs w:val="24"/>
              </w:rPr>
              <w:t xml:space="preserve"> and other Guidance, from time to time;</w:t>
            </w:r>
          </w:p>
        </w:tc>
      </w:tr>
      <w:tr w:rsidR="00E11E9B" w:rsidRPr="001B28A0" w14:paraId="02974501" w14:textId="77777777" w:rsidTr="7B03B735">
        <w:tc>
          <w:tcPr>
            <w:tcW w:w="3681" w:type="dxa"/>
          </w:tcPr>
          <w:p w14:paraId="014D2DB7" w14:textId="77777777" w:rsidR="00176990" w:rsidRDefault="00176990" w:rsidP="00E457A8">
            <w:pPr>
              <w:rPr>
                <w:rFonts w:cs="Arial"/>
                <w:b/>
                <w:sz w:val="24"/>
                <w:szCs w:val="24"/>
              </w:rPr>
            </w:pPr>
            <w:r>
              <w:rPr>
                <w:rFonts w:cs="Arial"/>
                <w:b/>
                <w:sz w:val="24"/>
                <w:szCs w:val="24"/>
              </w:rPr>
              <w:t>NHS England Education Quality Framework</w:t>
            </w:r>
          </w:p>
        </w:tc>
        <w:tc>
          <w:tcPr>
            <w:tcW w:w="5953" w:type="dxa"/>
          </w:tcPr>
          <w:p w14:paraId="08DF88FF" w14:textId="46617B11" w:rsidR="00176990" w:rsidRDefault="00176990" w:rsidP="000E2C8E">
            <w:pPr>
              <w:rPr>
                <w:rFonts w:cs="Arial"/>
                <w:sz w:val="24"/>
                <w:szCs w:val="24"/>
              </w:rPr>
            </w:pPr>
            <w:r w:rsidRPr="005D2D8C">
              <w:rPr>
                <w:rFonts w:cs="Arial"/>
                <w:sz w:val="24"/>
                <w:szCs w:val="24"/>
              </w:rPr>
              <w:t>the multi-professional education and training quality framework published by NHS England and as amended, replaced or superseded thereafter from time to time, measuring the quality of education and training across Learning Environments in England</w:t>
            </w:r>
            <w:r>
              <w:rPr>
                <w:rFonts w:cs="Arial"/>
                <w:sz w:val="24"/>
                <w:szCs w:val="24"/>
              </w:rPr>
              <w:t>;</w:t>
            </w:r>
          </w:p>
        </w:tc>
      </w:tr>
      <w:tr w:rsidR="00E11E9B" w:rsidRPr="001B28A0" w14:paraId="664DE868" w14:textId="77777777" w:rsidTr="7B03B735">
        <w:tc>
          <w:tcPr>
            <w:tcW w:w="3681" w:type="dxa"/>
          </w:tcPr>
          <w:p w14:paraId="5FC9229B" w14:textId="664E4409" w:rsidR="00983C7E" w:rsidRDefault="007163D5" w:rsidP="00E457A8">
            <w:pPr>
              <w:rPr>
                <w:rFonts w:cs="Arial"/>
                <w:b/>
                <w:sz w:val="24"/>
                <w:szCs w:val="24"/>
              </w:rPr>
            </w:pPr>
            <w:r>
              <w:rPr>
                <w:rFonts w:cs="Arial"/>
                <w:b/>
                <w:sz w:val="24"/>
                <w:szCs w:val="24"/>
              </w:rPr>
              <w:t>Person Specification</w:t>
            </w:r>
          </w:p>
        </w:tc>
        <w:tc>
          <w:tcPr>
            <w:tcW w:w="5953" w:type="dxa"/>
          </w:tcPr>
          <w:p w14:paraId="42418311" w14:textId="467D4908" w:rsidR="00983C7E" w:rsidRPr="00120A16" w:rsidRDefault="00983C7E" w:rsidP="000E2C8E">
            <w:pPr>
              <w:rPr>
                <w:rFonts w:cs="Arial"/>
                <w:sz w:val="24"/>
                <w:szCs w:val="24"/>
              </w:rPr>
            </w:pPr>
            <w:r>
              <w:rPr>
                <w:rFonts w:cs="Arial"/>
                <w:sz w:val="24"/>
                <w:szCs w:val="24"/>
              </w:rPr>
              <w:t xml:space="preserve">the person specification for the </w:t>
            </w:r>
            <w:r w:rsidR="00FC63DE">
              <w:rPr>
                <w:rFonts w:cs="Arial"/>
                <w:sz w:val="24"/>
                <w:szCs w:val="24"/>
              </w:rPr>
              <w:t>Designated Supervisor</w:t>
            </w:r>
            <w:r w:rsidR="00EF7A1D">
              <w:rPr>
                <w:rFonts w:cs="Arial"/>
                <w:sz w:val="24"/>
                <w:szCs w:val="24"/>
              </w:rPr>
              <w:t xml:space="preserve"> role</w:t>
            </w:r>
            <w:r w:rsidR="00FC63DE">
              <w:rPr>
                <w:rFonts w:cs="Arial"/>
                <w:sz w:val="24"/>
                <w:szCs w:val="24"/>
              </w:rPr>
              <w:t xml:space="preserve"> and</w:t>
            </w:r>
            <w:r w:rsidR="00CC354E">
              <w:rPr>
                <w:rFonts w:cs="Arial"/>
                <w:sz w:val="24"/>
                <w:szCs w:val="24"/>
              </w:rPr>
              <w:t>/</w:t>
            </w:r>
            <w:r w:rsidR="00EF7A1D">
              <w:rPr>
                <w:rFonts w:cs="Arial"/>
                <w:sz w:val="24"/>
                <w:szCs w:val="24"/>
              </w:rPr>
              <w:t xml:space="preserve">or the </w:t>
            </w:r>
            <w:r w:rsidR="00FC63DE">
              <w:rPr>
                <w:rFonts w:cs="Arial"/>
                <w:sz w:val="24"/>
                <w:szCs w:val="24"/>
              </w:rPr>
              <w:t xml:space="preserve">Designated Prescribing Practitioner role </w:t>
            </w:r>
            <w:r w:rsidR="00EF7A1D">
              <w:rPr>
                <w:rFonts w:cs="Arial"/>
                <w:sz w:val="24"/>
                <w:szCs w:val="24"/>
              </w:rPr>
              <w:t xml:space="preserve">(as applicable) </w:t>
            </w:r>
            <w:r w:rsidR="00FC63DE">
              <w:rPr>
                <w:rFonts w:cs="Arial"/>
                <w:sz w:val="24"/>
                <w:szCs w:val="24"/>
              </w:rPr>
              <w:t xml:space="preserve">as </w:t>
            </w:r>
            <w:r w:rsidR="005D2D8C">
              <w:rPr>
                <w:rFonts w:cs="Arial"/>
                <w:sz w:val="24"/>
                <w:szCs w:val="24"/>
              </w:rPr>
              <w:t xml:space="preserve">set out in the </w:t>
            </w:r>
            <w:r w:rsidR="00994207" w:rsidRPr="00994207">
              <w:rPr>
                <w:rFonts w:cs="Arial"/>
                <w:i/>
                <w:iCs/>
                <w:sz w:val="24"/>
                <w:szCs w:val="24"/>
              </w:rPr>
              <w:t>NHS England Foundation Trainee Pharmacist Programme: Training Site Requirements</w:t>
            </w:r>
            <w:r w:rsidR="005D2D8C">
              <w:rPr>
                <w:rFonts w:cs="Arial"/>
                <w:sz w:val="24"/>
                <w:szCs w:val="24"/>
              </w:rPr>
              <w:t xml:space="preserve"> or any later version of this guidance which may be published by NHS England from time to time;</w:t>
            </w:r>
          </w:p>
        </w:tc>
      </w:tr>
      <w:tr w:rsidR="00A4532B" w:rsidRPr="001B28A0" w14:paraId="1419A7CA" w14:textId="77777777" w:rsidTr="7B03B735">
        <w:tc>
          <w:tcPr>
            <w:tcW w:w="3681" w:type="dxa"/>
          </w:tcPr>
          <w:p w14:paraId="2AB0080D" w14:textId="5840E1AA" w:rsidR="00A4532B" w:rsidRPr="00A4532B" w:rsidRDefault="00A4532B" w:rsidP="00A4532B">
            <w:pPr>
              <w:rPr>
                <w:rFonts w:cs="Arial"/>
                <w:b/>
                <w:bCs/>
                <w:sz w:val="24"/>
                <w:szCs w:val="24"/>
              </w:rPr>
            </w:pPr>
            <w:r w:rsidRPr="001B21B4">
              <w:rPr>
                <w:rFonts w:cs="Arial"/>
                <w:b/>
                <w:bCs/>
                <w:sz w:val="24"/>
                <w:szCs w:val="24"/>
              </w:rPr>
              <w:t>Pharmacy Trainee Support Guide</w:t>
            </w:r>
          </w:p>
        </w:tc>
        <w:tc>
          <w:tcPr>
            <w:tcW w:w="5953" w:type="dxa"/>
          </w:tcPr>
          <w:p w14:paraId="3E31B5D6" w14:textId="3D8093FE" w:rsidR="00A4532B" w:rsidRPr="00120A16" w:rsidRDefault="00A4532B" w:rsidP="00A4532B">
            <w:pPr>
              <w:rPr>
                <w:rFonts w:cs="Arial"/>
                <w:sz w:val="24"/>
                <w:szCs w:val="24"/>
              </w:rPr>
            </w:pPr>
            <w:r>
              <w:rPr>
                <w:rFonts w:cs="Arial"/>
                <w:sz w:val="24"/>
                <w:szCs w:val="24"/>
              </w:rPr>
              <w:t>the “</w:t>
            </w:r>
            <w:r w:rsidRPr="001B21B4">
              <w:rPr>
                <w:rFonts w:cs="Arial"/>
                <w:sz w:val="24"/>
                <w:szCs w:val="24"/>
              </w:rPr>
              <w:t>Pharmacy Trainee Support Guide</w:t>
            </w:r>
            <w:r>
              <w:rPr>
                <w:rFonts w:cs="Arial"/>
                <w:sz w:val="24"/>
                <w:szCs w:val="24"/>
              </w:rPr>
              <w:t>”</w:t>
            </w:r>
            <w:r w:rsidRPr="001B21B4">
              <w:rPr>
                <w:rFonts w:cs="Arial"/>
                <w:sz w:val="24"/>
                <w:szCs w:val="24"/>
              </w:rPr>
              <w:t xml:space="preserve"> </w:t>
            </w:r>
            <w:r>
              <w:rPr>
                <w:rFonts w:cs="Arial"/>
                <w:sz w:val="24"/>
                <w:szCs w:val="24"/>
              </w:rPr>
              <w:t>(</w:t>
            </w:r>
            <w:r w:rsidRPr="001B21B4">
              <w:rPr>
                <w:rFonts w:cs="Arial"/>
                <w:sz w:val="24"/>
                <w:szCs w:val="24"/>
              </w:rPr>
              <w:t>August 2024</w:t>
            </w:r>
            <w:r>
              <w:rPr>
                <w:rFonts w:cs="Arial"/>
                <w:sz w:val="24"/>
                <w:szCs w:val="24"/>
              </w:rPr>
              <w:t>)</w:t>
            </w:r>
            <w:r w:rsidRPr="00A4532B">
              <w:rPr>
                <w:rFonts w:cs="Arial"/>
                <w:sz w:val="24"/>
                <w:szCs w:val="24"/>
              </w:rPr>
              <w:t xml:space="preserve"> or any later version of </w:t>
            </w:r>
            <w:r>
              <w:rPr>
                <w:rFonts w:cs="Arial"/>
                <w:sz w:val="24"/>
                <w:szCs w:val="24"/>
              </w:rPr>
              <w:t>such</w:t>
            </w:r>
            <w:r w:rsidRPr="00A4532B">
              <w:rPr>
                <w:rFonts w:cs="Arial"/>
                <w:sz w:val="24"/>
                <w:szCs w:val="24"/>
              </w:rPr>
              <w:t xml:space="preserve"> guidance which may be published by NHS England from time to time;</w:t>
            </w:r>
          </w:p>
        </w:tc>
      </w:tr>
      <w:tr w:rsidR="00E11E9B" w:rsidRPr="001B28A0" w14:paraId="72B024EA" w14:textId="77777777" w:rsidTr="7B03B735">
        <w:tc>
          <w:tcPr>
            <w:tcW w:w="3681" w:type="dxa"/>
          </w:tcPr>
          <w:p w14:paraId="55D9D7B0" w14:textId="77777777" w:rsidR="00EE76F2" w:rsidRDefault="00EE76F2" w:rsidP="00E457A8">
            <w:pPr>
              <w:rPr>
                <w:rFonts w:cs="Arial"/>
                <w:b/>
                <w:sz w:val="24"/>
                <w:szCs w:val="24"/>
              </w:rPr>
            </w:pPr>
            <w:r>
              <w:rPr>
                <w:rFonts w:cs="Arial"/>
                <w:b/>
                <w:sz w:val="24"/>
                <w:szCs w:val="24"/>
              </w:rPr>
              <w:t>Premises</w:t>
            </w:r>
          </w:p>
        </w:tc>
        <w:tc>
          <w:tcPr>
            <w:tcW w:w="5953" w:type="dxa"/>
          </w:tcPr>
          <w:p w14:paraId="21346916" w14:textId="77777777" w:rsidR="00EE76F2" w:rsidRPr="002C1AC3" w:rsidRDefault="00120A16" w:rsidP="000E2C8E">
            <w:pPr>
              <w:rPr>
                <w:rFonts w:cs="Arial"/>
                <w:sz w:val="24"/>
                <w:szCs w:val="24"/>
              </w:rPr>
            </w:pPr>
            <w:r w:rsidRPr="002C1AC3">
              <w:rPr>
                <w:rFonts w:cs="Arial"/>
                <w:sz w:val="24"/>
                <w:szCs w:val="24"/>
              </w:rPr>
              <w:t>the premises from where the Services shall be provided;</w:t>
            </w:r>
          </w:p>
        </w:tc>
      </w:tr>
      <w:tr w:rsidR="008076D2" w:rsidRPr="001B28A0" w14:paraId="7B0318AE" w14:textId="77777777" w:rsidTr="7B03B735">
        <w:tc>
          <w:tcPr>
            <w:tcW w:w="3681" w:type="dxa"/>
          </w:tcPr>
          <w:p w14:paraId="6A85207D" w14:textId="77777777" w:rsidR="008E732F" w:rsidRPr="00CC1930" w:rsidRDefault="008E732F" w:rsidP="00E457A8">
            <w:pPr>
              <w:rPr>
                <w:rFonts w:cs="Arial"/>
                <w:b/>
                <w:sz w:val="24"/>
                <w:szCs w:val="24"/>
              </w:rPr>
            </w:pPr>
            <w:r w:rsidRPr="002C1AC3">
              <w:rPr>
                <w:rFonts w:cs="Arial"/>
                <w:b/>
                <w:sz w:val="24"/>
                <w:szCs w:val="24"/>
              </w:rPr>
              <w:t>Regulator</w:t>
            </w:r>
          </w:p>
        </w:tc>
        <w:tc>
          <w:tcPr>
            <w:tcW w:w="5953" w:type="dxa"/>
          </w:tcPr>
          <w:p w14:paraId="1F4561A6" w14:textId="17DDA9D1" w:rsidR="008076D2" w:rsidRPr="002C1AC3" w:rsidRDefault="00CF7544">
            <w:pPr>
              <w:spacing w:after="0"/>
              <w:jc w:val="left"/>
            </w:pPr>
            <w:r w:rsidRPr="002C1AC3">
              <w:rPr>
                <w:rFonts w:cs="Arial"/>
                <w:sz w:val="24"/>
                <w:szCs w:val="24"/>
              </w:rPr>
              <w:t>an</w:t>
            </w:r>
            <w:r w:rsidR="0058781C" w:rsidRPr="002C1AC3">
              <w:rPr>
                <w:rFonts w:cs="Arial"/>
                <w:sz w:val="24"/>
                <w:szCs w:val="24"/>
              </w:rPr>
              <w:t>y</w:t>
            </w:r>
            <w:r w:rsidRPr="002C1AC3">
              <w:rPr>
                <w:rFonts w:cs="Arial"/>
                <w:sz w:val="24"/>
                <w:szCs w:val="24"/>
              </w:rPr>
              <w:t xml:space="preserve"> statutory or other body </w:t>
            </w:r>
            <w:r w:rsidR="0058781C" w:rsidRPr="002C1AC3">
              <w:rPr>
                <w:rFonts w:cs="Arial"/>
                <w:sz w:val="24"/>
                <w:szCs w:val="24"/>
              </w:rPr>
              <w:t>having authority to issue guidance, standards or recommendations with which the relevant Party and/or Staff must comply or to which it or they must have regard, including: (</w:t>
            </w:r>
            <w:proofErr w:type="spellStart"/>
            <w:r w:rsidR="0058781C" w:rsidRPr="002C1AC3">
              <w:rPr>
                <w:rFonts w:cs="Arial"/>
                <w:sz w:val="24"/>
                <w:szCs w:val="24"/>
              </w:rPr>
              <w:t>i</w:t>
            </w:r>
            <w:proofErr w:type="spellEnd"/>
            <w:r w:rsidR="0058781C" w:rsidRPr="002C1AC3">
              <w:rPr>
                <w:rFonts w:cs="Arial"/>
                <w:sz w:val="24"/>
                <w:szCs w:val="24"/>
              </w:rPr>
              <w:t xml:space="preserve">) the Care Quality Commission; (ii) NHS England; (iii) the Department of Health and Social Care;  (iv) the National Institute for Clinical Excellence;  (v) </w:t>
            </w:r>
            <w:r w:rsidR="0058781C" w:rsidRPr="002C1AC3">
              <w:rPr>
                <w:rFonts w:cs="Arial"/>
                <w:sz w:val="24"/>
                <w:szCs w:val="24"/>
              </w:rPr>
              <w:lastRenderedPageBreak/>
              <w:t>Healthwatch England and Local Healthwatch; (vi) the UK Health Security Agency;  (vii) the General Pharmaceutical Council; (viii) the Healthcare Safety Investigation Branch; (ix) the Information Commissioner; and any statutory or other body which supersedes or replaces any such body;</w:t>
            </w:r>
          </w:p>
        </w:tc>
      </w:tr>
      <w:tr w:rsidR="00E11E9B" w:rsidRPr="001B28A0" w14:paraId="717F78C2" w14:textId="77777777" w:rsidTr="7B03B735">
        <w:tc>
          <w:tcPr>
            <w:tcW w:w="3681" w:type="dxa"/>
          </w:tcPr>
          <w:p w14:paraId="539368E1" w14:textId="77777777" w:rsidR="00CE6E1E" w:rsidRPr="002C1AC3" w:rsidRDefault="00CE6E1E" w:rsidP="00E457A8">
            <w:pPr>
              <w:rPr>
                <w:rFonts w:cs="Arial"/>
                <w:b/>
                <w:sz w:val="24"/>
                <w:szCs w:val="24"/>
              </w:rPr>
            </w:pPr>
            <w:r w:rsidRPr="002C1AC3">
              <w:rPr>
                <w:rFonts w:cs="Arial"/>
                <w:b/>
                <w:sz w:val="24"/>
                <w:szCs w:val="24"/>
              </w:rPr>
              <w:lastRenderedPageBreak/>
              <w:t>Rotation</w:t>
            </w:r>
          </w:p>
        </w:tc>
        <w:tc>
          <w:tcPr>
            <w:tcW w:w="5953" w:type="dxa"/>
          </w:tcPr>
          <w:p w14:paraId="592B699C" w14:textId="49219664" w:rsidR="00CE6E1E" w:rsidRPr="002C1AC3" w:rsidRDefault="00793EEC" w:rsidP="000E2C8E">
            <w:pPr>
              <w:rPr>
                <w:rFonts w:cs="Arial"/>
                <w:sz w:val="24"/>
                <w:szCs w:val="24"/>
              </w:rPr>
            </w:pPr>
            <w:r w:rsidRPr="002C1AC3">
              <w:rPr>
                <w:rFonts w:cs="Arial"/>
                <w:sz w:val="24"/>
                <w:szCs w:val="24"/>
              </w:rPr>
              <w:t xml:space="preserve">any suitable supervised clinical, practical or other learning experience in a workplace environment provided, conducted or arranged by the Rotation Provider </w:t>
            </w:r>
            <w:r w:rsidR="00DB14EC" w:rsidRPr="002C1AC3">
              <w:rPr>
                <w:sz w:val="24"/>
                <w:szCs w:val="24"/>
              </w:rPr>
              <w:t xml:space="preserve">in accordance with this Rotation Agreement </w:t>
            </w:r>
            <w:r w:rsidR="00ED31C1" w:rsidRPr="002C1AC3">
              <w:rPr>
                <w:sz w:val="24"/>
                <w:szCs w:val="24"/>
              </w:rPr>
              <w:t>as part of</w:t>
            </w:r>
            <w:r w:rsidR="00DB14EC" w:rsidRPr="002C1AC3">
              <w:rPr>
                <w:sz w:val="24"/>
                <w:szCs w:val="24"/>
              </w:rPr>
              <w:t xml:space="preserve"> the Services</w:t>
            </w:r>
            <w:r w:rsidRPr="002C1AC3">
              <w:rPr>
                <w:rFonts w:cs="Arial"/>
                <w:sz w:val="24"/>
                <w:szCs w:val="24"/>
              </w:rPr>
              <w:t xml:space="preserve">; </w:t>
            </w:r>
          </w:p>
        </w:tc>
      </w:tr>
      <w:tr w:rsidR="00C619CE" w:rsidRPr="001B28A0" w14:paraId="7B3D7106" w14:textId="77777777" w:rsidTr="7B03B735">
        <w:tc>
          <w:tcPr>
            <w:tcW w:w="3681" w:type="dxa"/>
          </w:tcPr>
          <w:p w14:paraId="1A418EA5" w14:textId="0A82BE63" w:rsidR="00C619CE" w:rsidRPr="002C1AC3" w:rsidRDefault="00C619CE" w:rsidP="00E457A8">
            <w:pPr>
              <w:rPr>
                <w:rFonts w:cs="Arial"/>
                <w:b/>
                <w:sz w:val="24"/>
                <w:szCs w:val="24"/>
              </w:rPr>
            </w:pPr>
            <w:r>
              <w:rPr>
                <w:rFonts w:cs="Arial"/>
                <w:b/>
                <w:sz w:val="24"/>
                <w:szCs w:val="24"/>
              </w:rPr>
              <w:t>Rotation Days</w:t>
            </w:r>
          </w:p>
        </w:tc>
        <w:tc>
          <w:tcPr>
            <w:tcW w:w="5953" w:type="dxa"/>
          </w:tcPr>
          <w:p w14:paraId="600A03B7" w14:textId="4B6DCCB0" w:rsidR="00C619CE" w:rsidRPr="002C1AC3" w:rsidRDefault="00C619CE" w:rsidP="000E2C8E">
            <w:pPr>
              <w:rPr>
                <w:rFonts w:cs="Arial"/>
                <w:sz w:val="24"/>
                <w:szCs w:val="24"/>
              </w:rPr>
            </w:pPr>
            <w:r>
              <w:rPr>
                <w:rFonts w:cs="Arial"/>
                <w:sz w:val="24"/>
                <w:szCs w:val="24"/>
              </w:rPr>
              <w:t xml:space="preserve">means days </w:t>
            </w:r>
            <w:r w:rsidR="009E2D52">
              <w:rPr>
                <w:rFonts w:cs="Arial"/>
                <w:sz w:val="24"/>
                <w:szCs w:val="24"/>
              </w:rPr>
              <w:t>that have been agreed</w:t>
            </w:r>
            <w:r>
              <w:rPr>
                <w:rFonts w:cs="Arial"/>
                <w:sz w:val="24"/>
                <w:szCs w:val="24"/>
              </w:rPr>
              <w:t xml:space="preserve"> as days which the </w:t>
            </w:r>
            <w:r w:rsidR="009E2D52">
              <w:rPr>
                <w:rFonts w:cs="Arial"/>
                <w:sz w:val="24"/>
                <w:szCs w:val="24"/>
              </w:rPr>
              <w:t xml:space="preserve">relevant </w:t>
            </w:r>
            <w:r>
              <w:rPr>
                <w:rFonts w:cs="Arial"/>
                <w:sz w:val="24"/>
                <w:szCs w:val="24"/>
              </w:rPr>
              <w:t>Foundation Trainee Pharmacist will spend on Rotation;</w:t>
            </w:r>
          </w:p>
        </w:tc>
      </w:tr>
      <w:tr w:rsidR="00E11E9B" w:rsidRPr="001B28A0" w14:paraId="44B9E55D" w14:textId="77777777" w:rsidTr="7B03B735">
        <w:tc>
          <w:tcPr>
            <w:tcW w:w="3681" w:type="dxa"/>
          </w:tcPr>
          <w:p w14:paraId="4248AAAE" w14:textId="77777777" w:rsidR="00875F4D" w:rsidRPr="002C1AC3" w:rsidRDefault="00875F4D" w:rsidP="00E457A8">
            <w:pPr>
              <w:rPr>
                <w:rFonts w:cs="Arial"/>
                <w:b/>
                <w:sz w:val="24"/>
                <w:szCs w:val="24"/>
              </w:rPr>
            </w:pPr>
            <w:r w:rsidRPr="002C1AC3">
              <w:rPr>
                <w:rFonts w:cs="Arial"/>
                <w:b/>
                <w:sz w:val="24"/>
                <w:szCs w:val="24"/>
              </w:rPr>
              <w:t>Service</w:t>
            </w:r>
            <w:r w:rsidR="007159F3" w:rsidRPr="002C1AC3">
              <w:rPr>
                <w:rFonts w:cs="Arial"/>
                <w:b/>
                <w:sz w:val="24"/>
                <w:szCs w:val="24"/>
              </w:rPr>
              <w:t>s</w:t>
            </w:r>
          </w:p>
        </w:tc>
        <w:tc>
          <w:tcPr>
            <w:tcW w:w="5953" w:type="dxa"/>
          </w:tcPr>
          <w:p w14:paraId="78C8A6F4" w14:textId="520FFF69" w:rsidR="00875F4D" w:rsidRPr="002C1AC3" w:rsidRDefault="007159F3" w:rsidP="000E2C8E">
            <w:pPr>
              <w:rPr>
                <w:rFonts w:cs="Arial"/>
                <w:sz w:val="24"/>
                <w:szCs w:val="24"/>
              </w:rPr>
            </w:pPr>
            <w:r w:rsidRPr="002C1AC3">
              <w:rPr>
                <w:rFonts w:cs="Arial"/>
                <w:sz w:val="24"/>
                <w:szCs w:val="24"/>
              </w:rPr>
              <w:t>the services described in Schedule 1, Part 1;</w:t>
            </w:r>
          </w:p>
        </w:tc>
      </w:tr>
      <w:tr w:rsidR="00E11E9B" w:rsidRPr="001B28A0" w14:paraId="2B6B6B3E" w14:textId="77777777" w:rsidTr="7B03B735">
        <w:tc>
          <w:tcPr>
            <w:tcW w:w="3681" w:type="dxa"/>
          </w:tcPr>
          <w:p w14:paraId="2AA0EB0A" w14:textId="77777777" w:rsidR="00C232CD" w:rsidRDefault="00C232CD" w:rsidP="00E457A8">
            <w:pPr>
              <w:rPr>
                <w:rFonts w:cs="Arial"/>
                <w:b/>
                <w:sz w:val="24"/>
                <w:szCs w:val="24"/>
              </w:rPr>
            </w:pPr>
            <w:r w:rsidRPr="005171DA">
              <w:rPr>
                <w:rFonts w:cs="Arial"/>
                <w:b/>
                <w:sz w:val="24"/>
                <w:szCs w:val="24"/>
              </w:rPr>
              <w:t>Service Users</w:t>
            </w:r>
          </w:p>
        </w:tc>
        <w:tc>
          <w:tcPr>
            <w:tcW w:w="5953" w:type="dxa"/>
          </w:tcPr>
          <w:p w14:paraId="7A65B8B2" w14:textId="77777777" w:rsidR="00C232CD" w:rsidRPr="1C28DBF8" w:rsidRDefault="005A4FCF" w:rsidP="000E2C8E">
            <w:pPr>
              <w:rPr>
                <w:rFonts w:cs="Arial"/>
                <w:sz w:val="24"/>
                <w:szCs w:val="24"/>
              </w:rPr>
            </w:pPr>
            <w:r>
              <w:rPr>
                <w:rFonts w:cs="Arial"/>
                <w:sz w:val="24"/>
                <w:szCs w:val="24"/>
              </w:rPr>
              <w:t>individuals receiving pharmaceutical or other related services from the Rotation Provider;</w:t>
            </w:r>
          </w:p>
        </w:tc>
      </w:tr>
      <w:tr w:rsidR="00E11E9B" w:rsidRPr="001B28A0" w14:paraId="2061887C" w14:textId="77777777" w:rsidTr="7B03B735">
        <w:tc>
          <w:tcPr>
            <w:tcW w:w="3681" w:type="dxa"/>
          </w:tcPr>
          <w:p w14:paraId="52FDF6A0" w14:textId="77777777" w:rsidR="00C705F1" w:rsidRPr="001268D9" w:rsidRDefault="00C705F1" w:rsidP="00E457A8">
            <w:pPr>
              <w:rPr>
                <w:rFonts w:cs="Arial"/>
                <w:b/>
                <w:sz w:val="24"/>
                <w:szCs w:val="24"/>
              </w:rPr>
            </w:pPr>
            <w:r>
              <w:rPr>
                <w:rFonts w:cs="Arial"/>
                <w:b/>
                <w:sz w:val="24"/>
                <w:szCs w:val="24"/>
              </w:rPr>
              <w:t>Sub-Contract</w:t>
            </w:r>
          </w:p>
        </w:tc>
        <w:tc>
          <w:tcPr>
            <w:tcW w:w="5953" w:type="dxa"/>
          </w:tcPr>
          <w:p w14:paraId="73EB2E71" w14:textId="77777777" w:rsidR="00C705F1" w:rsidRPr="005171DA" w:rsidRDefault="00C705F1" w:rsidP="000E2C8E">
            <w:pPr>
              <w:rPr>
                <w:rFonts w:cs="Arial"/>
                <w:sz w:val="24"/>
                <w:szCs w:val="24"/>
              </w:rPr>
            </w:pPr>
            <w:r w:rsidRPr="00C705F1">
              <w:rPr>
                <w:rFonts w:cs="Arial"/>
                <w:sz w:val="24"/>
                <w:szCs w:val="24"/>
              </w:rPr>
              <w:t xml:space="preserve">any sub-contract entered into by the </w:t>
            </w:r>
            <w:r>
              <w:rPr>
                <w:rFonts w:cs="Arial"/>
                <w:sz w:val="24"/>
                <w:szCs w:val="24"/>
              </w:rPr>
              <w:t xml:space="preserve">Rotation </w:t>
            </w:r>
            <w:r w:rsidRPr="00C705F1">
              <w:rPr>
                <w:rFonts w:cs="Arial"/>
                <w:sz w:val="24"/>
                <w:szCs w:val="24"/>
              </w:rPr>
              <w:t>Provider or by any Sub-Contractor of any level for the purpose of the performance of any obligation on the part of the</w:t>
            </w:r>
            <w:r>
              <w:rPr>
                <w:rFonts w:cs="Arial"/>
                <w:sz w:val="24"/>
                <w:szCs w:val="24"/>
              </w:rPr>
              <w:t xml:space="preserve"> Rotation</w:t>
            </w:r>
            <w:r w:rsidRPr="00C705F1">
              <w:rPr>
                <w:rFonts w:cs="Arial"/>
                <w:sz w:val="24"/>
                <w:szCs w:val="24"/>
              </w:rPr>
              <w:t xml:space="preserve"> Provider under this </w:t>
            </w:r>
            <w:r>
              <w:rPr>
                <w:rFonts w:cs="Arial"/>
                <w:sz w:val="24"/>
                <w:szCs w:val="24"/>
              </w:rPr>
              <w:t>Rotation A</w:t>
            </w:r>
            <w:r w:rsidRPr="00C705F1">
              <w:rPr>
                <w:rFonts w:cs="Arial"/>
                <w:sz w:val="24"/>
                <w:szCs w:val="24"/>
              </w:rPr>
              <w:t>greement</w:t>
            </w:r>
            <w:r>
              <w:rPr>
                <w:rFonts w:cs="Arial"/>
                <w:sz w:val="24"/>
                <w:szCs w:val="24"/>
              </w:rPr>
              <w:t>;</w:t>
            </w:r>
          </w:p>
        </w:tc>
      </w:tr>
      <w:tr w:rsidR="00E11E9B" w:rsidRPr="001B28A0" w14:paraId="7D9159E5" w14:textId="77777777" w:rsidTr="7B03B735">
        <w:tc>
          <w:tcPr>
            <w:tcW w:w="3681" w:type="dxa"/>
          </w:tcPr>
          <w:p w14:paraId="58BDB205" w14:textId="77777777" w:rsidR="00C705F1" w:rsidRDefault="00C705F1" w:rsidP="00E457A8">
            <w:pPr>
              <w:rPr>
                <w:rFonts w:cs="Arial"/>
                <w:b/>
                <w:sz w:val="24"/>
                <w:szCs w:val="24"/>
              </w:rPr>
            </w:pPr>
            <w:r>
              <w:rPr>
                <w:rFonts w:cs="Arial"/>
                <w:b/>
                <w:sz w:val="24"/>
                <w:szCs w:val="24"/>
              </w:rPr>
              <w:t>Sub-Contractor</w:t>
            </w:r>
          </w:p>
        </w:tc>
        <w:tc>
          <w:tcPr>
            <w:tcW w:w="5953" w:type="dxa"/>
          </w:tcPr>
          <w:p w14:paraId="006353C5" w14:textId="77777777" w:rsidR="00C705F1" w:rsidRPr="00C705F1" w:rsidRDefault="00C705F1" w:rsidP="000E2C8E">
            <w:pPr>
              <w:rPr>
                <w:rFonts w:cs="Arial"/>
                <w:sz w:val="24"/>
                <w:szCs w:val="24"/>
              </w:rPr>
            </w:pPr>
            <w:r w:rsidRPr="00C705F1">
              <w:rPr>
                <w:rFonts w:cs="Arial"/>
                <w:sz w:val="24"/>
                <w:szCs w:val="24"/>
              </w:rPr>
              <w:t xml:space="preserve">any sub-contractor, whether of the </w:t>
            </w:r>
            <w:r>
              <w:rPr>
                <w:rFonts w:cs="Arial"/>
                <w:sz w:val="24"/>
                <w:szCs w:val="24"/>
              </w:rPr>
              <w:t xml:space="preserve">Rotation </w:t>
            </w:r>
            <w:r w:rsidRPr="00C705F1">
              <w:rPr>
                <w:rFonts w:cs="Arial"/>
                <w:sz w:val="24"/>
                <w:szCs w:val="24"/>
              </w:rPr>
              <w:t>Provider itself or at any further level of sub-contracting, under any Sub-Contract</w:t>
            </w:r>
            <w:r>
              <w:rPr>
                <w:rFonts w:cs="Arial"/>
                <w:sz w:val="24"/>
                <w:szCs w:val="24"/>
              </w:rPr>
              <w:t>;</w:t>
            </w:r>
          </w:p>
        </w:tc>
      </w:tr>
      <w:tr w:rsidR="00E11E9B" w:rsidRPr="001B28A0" w14:paraId="7DD3EA5B" w14:textId="77777777" w:rsidTr="7B03B735">
        <w:tc>
          <w:tcPr>
            <w:tcW w:w="3681" w:type="dxa"/>
          </w:tcPr>
          <w:p w14:paraId="4C32A246" w14:textId="77777777" w:rsidR="009A5883" w:rsidRPr="000E7854" w:rsidRDefault="009A5883" w:rsidP="00E457A8">
            <w:pPr>
              <w:rPr>
                <w:rFonts w:cs="Arial"/>
                <w:b/>
                <w:sz w:val="24"/>
                <w:szCs w:val="24"/>
                <w:highlight w:val="yellow"/>
              </w:rPr>
            </w:pPr>
            <w:r w:rsidRPr="001268D9">
              <w:rPr>
                <w:rFonts w:cs="Arial"/>
                <w:b/>
                <w:sz w:val="24"/>
                <w:szCs w:val="24"/>
              </w:rPr>
              <w:t>Supervisors</w:t>
            </w:r>
          </w:p>
        </w:tc>
        <w:tc>
          <w:tcPr>
            <w:tcW w:w="5953" w:type="dxa"/>
          </w:tcPr>
          <w:p w14:paraId="4D8837DD" w14:textId="53A55A2E" w:rsidR="009A5883" w:rsidRPr="1C28DBF8" w:rsidRDefault="008D4046" w:rsidP="000E2C8E">
            <w:pPr>
              <w:rPr>
                <w:rFonts w:cs="Arial"/>
                <w:sz w:val="24"/>
                <w:szCs w:val="24"/>
              </w:rPr>
            </w:pPr>
            <w:r>
              <w:rPr>
                <w:rFonts w:cs="Arial"/>
                <w:sz w:val="24"/>
                <w:szCs w:val="24"/>
              </w:rPr>
              <w:t xml:space="preserve">members of Staff who are </w:t>
            </w:r>
            <w:r w:rsidR="009A5883" w:rsidRPr="005171DA">
              <w:rPr>
                <w:rFonts w:cs="Arial"/>
                <w:sz w:val="24"/>
                <w:szCs w:val="24"/>
              </w:rPr>
              <w:t xml:space="preserve">supervisors for the </w:t>
            </w:r>
            <w:r w:rsidR="00E95DA4">
              <w:rPr>
                <w:rFonts w:cs="Arial"/>
                <w:sz w:val="24"/>
                <w:szCs w:val="24"/>
              </w:rPr>
              <w:t xml:space="preserve">Foundation </w:t>
            </w:r>
            <w:r w:rsidR="009A5883" w:rsidRPr="005171DA">
              <w:rPr>
                <w:rFonts w:cs="Arial"/>
                <w:sz w:val="24"/>
                <w:szCs w:val="24"/>
              </w:rPr>
              <w:t>Trainee</w:t>
            </w:r>
            <w:r w:rsidR="00E95DA4">
              <w:rPr>
                <w:rFonts w:cs="Arial"/>
                <w:sz w:val="24"/>
                <w:szCs w:val="24"/>
              </w:rPr>
              <w:t xml:space="preserve"> Pharmacist</w:t>
            </w:r>
            <w:r w:rsidR="009A5883" w:rsidRPr="005171DA">
              <w:rPr>
                <w:rFonts w:cs="Arial"/>
                <w:sz w:val="24"/>
                <w:szCs w:val="24"/>
              </w:rPr>
              <w:t>s</w:t>
            </w:r>
            <w:r>
              <w:rPr>
                <w:rFonts w:cs="Arial"/>
                <w:sz w:val="24"/>
                <w:szCs w:val="24"/>
              </w:rPr>
              <w:t>,</w:t>
            </w:r>
            <w:r w:rsidR="009A5883" w:rsidRPr="005171DA">
              <w:rPr>
                <w:rFonts w:cs="Arial"/>
                <w:sz w:val="24"/>
                <w:szCs w:val="24"/>
              </w:rPr>
              <w:t xml:space="preserve"> </w:t>
            </w:r>
            <w:r w:rsidR="004A2E76">
              <w:rPr>
                <w:rFonts w:cs="Arial"/>
                <w:sz w:val="24"/>
                <w:szCs w:val="24"/>
              </w:rPr>
              <w:t>who</w:t>
            </w:r>
            <w:r w:rsidR="004A2E76" w:rsidRPr="005171DA">
              <w:rPr>
                <w:rFonts w:cs="Arial"/>
                <w:sz w:val="24"/>
                <w:szCs w:val="24"/>
              </w:rPr>
              <w:t xml:space="preserve"> </w:t>
            </w:r>
            <w:r w:rsidR="009A5883" w:rsidRPr="005171DA">
              <w:rPr>
                <w:rFonts w:cs="Arial"/>
                <w:sz w:val="24"/>
                <w:szCs w:val="24"/>
              </w:rPr>
              <w:t>may be educational supervisors (for example, a DS and/or DPP) or clinical supervisors;</w:t>
            </w:r>
          </w:p>
        </w:tc>
      </w:tr>
      <w:tr w:rsidR="00E11E9B" w:rsidRPr="001B28A0" w14:paraId="42C4335F" w14:textId="77777777" w:rsidTr="7B03B735">
        <w:tc>
          <w:tcPr>
            <w:tcW w:w="3681" w:type="dxa"/>
          </w:tcPr>
          <w:p w14:paraId="45D2936E" w14:textId="77777777" w:rsidR="00CE6E1E" w:rsidRDefault="00CE6E1E" w:rsidP="00E457A8">
            <w:pPr>
              <w:rPr>
                <w:rFonts w:cs="Arial"/>
                <w:b/>
                <w:sz w:val="24"/>
                <w:szCs w:val="24"/>
              </w:rPr>
            </w:pPr>
            <w:r>
              <w:rPr>
                <w:rFonts w:cs="Arial"/>
                <w:b/>
                <w:sz w:val="24"/>
                <w:szCs w:val="24"/>
              </w:rPr>
              <w:t>Staff</w:t>
            </w:r>
          </w:p>
        </w:tc>
        <w:tc>
          <w:tcPr>
            <w:tcW w:w="5953" w:type="dxa"/>
          </w:tcPr>
          <w:p w14:paraId="3A6EABDE" w14:textId="3EC10AF7" w:rsidR="00CE6E1E" w:rsidRPr="005E4E09" w:rsidRDefault="005E4E09" w:rsidP="000E2C8E">
            <w:pPr>
              <w:rPr>
                <w:rFonts w:cs="Arial"/>
                <w:sz w:val="24"/>
                <w:szCs w:val="24"/>
              </w:rPr>
            </w:pPr>
            <w:r w:rsidRPr="000E7854">
              <w:rPr>
                <w:rFonts w:cs="Arial"/>
                <w:sz w:val="24"/>
                <w:szCs w:val="24"/>
              </w:rPr>
              <w:t>staff of the Rotation Provider who</w:t>
            </w:r>
            <w:r w:rsidR="00C955EB" w:rsidRPr="000E7854">
              <w:rPr>
                <w:rFonts w:cs="Arial"/>
                <w:sz w:val="24"/>
                <w:szCs w:val="24"/>
              </w:rPr>
              <w:t xml:space="preserve"> deliver and support the Services</w:t>
            </w:r>
            <w:r w:rsidR="0058781C">
              <w:rPr>
                <w:rFonts w:cs="Arial"/>
                <w:sz w:val="24"/>
                <w:szCs w:val="24"/>
              </w:rPr>
              <w:t>; and</w:t>
            </w:r>
          </w:p>
        </w:tc>
      </w:tr>
      <w:tr w:rsidR="00D73EAD" w:rsidRPr="001B28A0" w:rsidDel="00E95DA4" w14:paraId="499200B1" w14:textId="77777777" w:rsidTr="7B03B735">
        <w:tc>
          <w:tcPr>
            <w:tcW w:w="3681" w:type="dxa"/>
          </w:tcPr>
          <w:p w14:paraId="295F2AD9" w14:textId="315FDAFD" w:rsidR="00D73EAD" w:rsidDel="00E95DA4" w:rsidRDefault="00D73EAD" w:rsidP="00E457A8">
            <w:pPr>
              <w:rPr>
                <w:rFonts w:cs="Arial"/>
                <w:b/>
                <w:sz w:val="24"/>
                <w:szCs w:val="24"/>
              </w:rPr>
            </w:pPr>
            <w:r>
              <w:rPr>
                <w:rFonts w:cs="Arial"/>
                <w:b/>
                <w:sz w:val="24"/>
                <w:szCs w:val="24"/>
              </w:rPr>
              <w:t>Terms of Participation</w:t>
            </w:r>
          </w:p>
        </w:tc>
        <w:tc>
          <w:tcPr>
            <w:tcW w:w="5953" w:type="dxa"/>
          </w:tcPr>
          <w:p w14:paraId="42FB9BBA" w14:textId="73EFBA5C" w:rsidR="00D73EAD" w:rsidRPr="001268D9" w:rsidDel="00E95DA4" w:rsidRDefault="00D82835" w:rsidP="0058781C">
            <w:pPr>
              <w:rPr>
                <w:rFonts w:cs="Arial"/>
                <w:sz w:val="24"/>
                <w:szCs w:val="24"/>
              </w:rPr>
            </w:pPr>
            <w:r>
              <w:rPr>
                <w:rFonts w:cs="Arial"/>
                <w:sz w:val="24"/>
                <w:szCs w:val="24"/>
              </w:rPr>
              <w:t xml:space="preserve">The </w:t>
            </w:r>
            <w:r w:rsidRPr="00D82835">
              <w:rPr>
                <w:rFonts w:cs="Arial"/>
                <w:sz w:val="24"/>
                <w:szCs w:val="24"/>
              </w:rPr>
              <w:t xml:space="preserve">Foundation Trainee </w:t>
            </w:r>
            <w:r w:rsidR="0058781C">
              <w:rPr>
                <w:rFonts w:cs="Arial"/>
                <w:sz w:val="24"/>
                <w:szCs w:val="24"/>
              </w:rPr>
              <w:t>P</w:t>
            </w:r>
            <w:r w:rsidRPr="00D82835">
              <w:rPr>
                <w:rFonts w:cs="Arial"/>
                <w:sz w:val="24"/>
                <w:szCs w:val="24"/>
              </w:rPr>
              <w:t xml:space="preserve">harmacist </w:t>
            </w:r>
            <w:r w:rsidR="00226947" w:rsidRPr="00D82835">
              <w:rPr>
                <w:rFonts w:cs="Arial"/>
                <w:sz w:val="24"/>
                <w:szCs w:val="24"/>
              </w:rPr>
              <w:t xml:space="preserve">National </w:t>
            </w:r>
            <w:r w:rsidRPr="00D82835">
              <w:rPr>
                <w:rFonts w:cs="Arial"/>
                <w:sz w:val="24"/>
                <w:szCs w:val="24"/>
              </w:rPr>
              <w:t>Recruitment</w:t>
            </w:r>
            <w:r w:rsidR="0058781C">
              <w:rPr>
                <w:rFonts w:cs="Arial"/>
                <w:sz w:val="24"/>
                <w:szCs w:val="24"/>
              </w:rPr>
              <w:t xml:space="preserve"> </w:t>
            </w:r>
            <w:r w:rsidRPr="00D82835">
              <w:rPr>
                <w:rFonts w:cs="Arial"/>
                <w:sz w:val="24"/>
                <w:szCs w:val="24"/>
              </w:rPr>
              <w:t>Scheme</w:t>
            </w:r>
            <w:r w:rsidR="0058781C">
              <w:rPr>
                <w:rFonts w:cs="Arial"/>
                <w:sz w:val="24"/>
                <w:szCs w:val="24"/>
              </w:rPr>
              <w:t xml:space="preserve"> T</w:t>
            </w:r>
            <w:r w:rsidRPr="00D82835">
              <w:rPr>
                <w:rFonts w:cs="Arial"/>
                <w:sz w:val="24"/>
                <w:szCs w:val="24"/>
              </w:rPr>
              <w:t xml:space="preserve">erms of Participation </w:t>
            </w:r>
            <w:r>
              <w:rPr>
                <w:rFonts w:cs="Arial"/>
                <w:sz w:val="24"/>
                <w:szCs w:val="24"/>
              </w:rPr>
              <w:t xml:space="preserve">available here: </w:t>
            </w:r>
            <w:hyperlink r:id="rId12" w:history="1">
              <w:r w:rsidR="00E8572E" w:rsidRPr="00E8572E">
                <w:rPr>
                  <w:rStyle w:val="Hyperlink"/>
                  <w:rFonts w:cs="Arial"/>
                  <w:sz w:val="24"/>
                  <w:szCs w:val="24"/>
                </w:rPr>
                <w:t>Terms of Participation</w:t>
              </w:r>
            </w:hyperlink>
            <w:r w:rsidRPr="001B21B4">
              <w:rPr>
                <w:rFonts w:cs="Arial"/>
                <w:sz w:val="24"/>
                <w:szCs w:val="24"/>
              </w:rPr>
              <w:t xml:space="preserve"> or any </w:t>
            </w:r>
            <w:r>
              <w:rPr>
                <w:rFonts w:cs="Arial"/>
                <w:sz w:val="24"/>
                <w:szCs w:val="24"/>
              </w:rPr>
              <w:t>later version of such terms as may be published by NHS England from time to time</w:t>
            </w:r>
            <w:r w:rsidR="0058781C">
              <w:rPr>
                <w:rFonts w:cs="Arial"/>
                <w:sz w:val="24"/>
                <w:szCs w:val="24"/>
              </w:rPr>
              <w:t>.</w:t>
            </w:r>
          </w:p>
        </w:tc>
      </w:tr>
    </w:tbl>
    <w:p w14:paraId="3E9BF9AD" w14:textId="77777777" w:rsidR="006C522E" w:rsidRPr="001B28A0" w:rsidRDefault="006C522E" w:rsidP="000E2C8E">
      <w:pPr>
        <w:rPr>
          <w:rFonts w:cs="Arial"/>
          <w:sz w:val="24"/>
          <w:szCs w:val="24"/>
        </w:rPr>
      </w:pPr>
    </w:p>
    <w:p w14:paraId="00C63925" w14:textId="77777777" w:rsidR="009B5305" w:rsidRPr="001268D9" w:rsidRDefault="009B5305" w:rsidP="000E2C8E">
      <w:pPr>
        <w:pStyle w:val="Level1Heading"/>
        <w:rPr>
          <w:rFonts w:eastAsia="Arial" w:cs="Arial"/>
          <w:sz w:val="24"/>
          <w:szCs w:val="24"/>
        </w:rPr>
      </w:pPr>
      <w:bookmarkStart w:id="40" w:name="_Toc199236870"/>
      <w:r w:rsidRPr="001268D9">
        <w:rPr>
          <w:rFonts w:eastAsia="Arial" w:cs="Arial"/>
          <w:sz w:val="24"/>
          <w:szCs w:val="24"/>
        </w:rPr>
        <w:lastRenderedPageBreak/>
        <w:t>duration</w:t>
      </w:r>
      <w:bookmarkEnd w:id="40"/>
    </w:p>
    <w:p w14:paraId="4F8AE501" w14:textId="3FC7D005" w:rsidR="009B5305" w:rsidRDefault="00C74837" w:rsidP="008445AA">
      <w:pPr>
        <w:pStyle w:val="Level2Heading"/>
        <w:rPr>
          <w:rFonts w:eastAsia="Arial Unicode MS" w:cs="Arial"/>
          <w:b w:val="0"/>
          <w:sz w:val="24"/>
          <w:szCs w:val="24"/>
        </w:rPr>
      </w:pPr>
      <w:bookmarkStart w:id="41" w:name="_Ref182994585"/>
      <w:r w:rsidRPr="003822F4">
        <w:rPr>
          <w:rFonts w:eastAsia="Arial Unicode MS" w:cs="Arial"/>
          <w:b w:val="0"/>
          <w:sz w:val="24"/>
          <w:szCs w:val="24"/>
        </w:rPr>
        <w:t xml:space="preserve">This </w:t>
      </w:r>
      <w:r w:rsidR="00ED38B3" w:rsidRPr="0021666C">
        <w:rPr>
          <w:rFonts w:eastAsia="Arial Unicode MS" w:cs="Arial"/>
          <w:b w:val="0"/>
          <w:sz w:val="24"/>
          <w:szCs w:val="24"/>
        </w:rPr>
        <w:t xml:space="preserve">Rotation Agreement shall commence on </w:t>
      </w:r>
      <w:r w:rsidR="00B3033F">
        <w:rPr>
          <w:rFonts w:eastAsia="Arial Unicode MS" w:cs="Arial"/>
          <w:b w:val="0"/>
          <w:sz w:val="24"/>
          <w:szCs w:val="24"/>
        </w:rPr>
        <w:t>[</w:t>
      </w:r>
      <w:r w:rsidR="00B3033F" w:rsidRPr="00CC1930">
        <w:rPr>
          <w:rFonts w:eastAsia="Arial Unicode MS" w:cs="Arial"/>
          <w:b w:val="0"/>
          <w:i/>
          <w:iCs/>
          <w:sz w:val="24"/>
          <w:szCs w:val="24"/>
          <w:highlight w:val="yellow"/>
        </w:rPr>
        <w:t>insert date</w:t>
      </w:r>
      <w:r w:rsidR="00B3033F">
        <w:rPr>
          <w:rFonts w:eastAsia="Arial Unicode MS" w:cs="Arial"/>
          <w:b w:val="0"/>
          <w:sz w:val="24"/>
          <w:szCs w:val="24"/>
          <w:highlight w:val="yellow"/>
        </w:rPr>
        <w:t>]</w:t>
      </w:r>
      <w:r w:rsidR="00B3033F" w:rsidRPr="006F4F9D">
        <w:rPr>
          <w:rFonts w:eastAsia="Arial Unicode MS" w:cs="Arial"/>
          <w:b w:val="0"/>
          <w:sz w:val="24"/>
          <w:szCs w:val="24"/>
        </w:rPr>
        <w:t xml:space="preserve"> </w:t>
      </w:r>
      <w:r w:rsidR="00B3033F">
        <w:rPr>
          <w:rFonts w:eastAsia="Arial Unicode MS" w:cs="Arial"/>
          <w:b w:val="0"/>
          <w:sz w:val="24"/>
          <w:szCs w:val="24"/>
        </w:rPr>
        <w:t>(</w:t>
      </w:r>
      <w:r w:rsidR="00ED38B3" w:rsidRPr="0021666C">
        <w:rPr>
          <w:rFonts w:eastAsia="Arial Unicode MS" w:cs="Arial"/>
          <w:b w:val="0"/>
          <w:sz w:val="24"/>
          <w:szCs w:val="24"/>
        </w:rPr>
        <w:t xml:space="preserve">the </w:t>
      </w:r>
      <w:r w:rsidR="00B3033F">
        <w:rPr>
          <w:rFonts w:eastAsia="Arial Unicode MS" w:cs="Arial"/>
          <w:b w:val="0"/>
          <w:sz w:val="24"/>
          <w:szCs w:val="24"/>
        </w:rPr>
        <w:t>“</w:t>
      </w:r>
      <w:r w:rsidR="00ED38B3" w:rsidRPr="0021666C">
        <w:rPr>
          <w:rFonts w:eastAsia="Arial Unicode MS" w:cs="Arial"/>
          <w:b w:val="0"/>
          <w:sz w:val="24"/>
          <w:szCs w:val="24"/>
        </w:rPr>
        <w:t>Commencement Date</w:t>
      </w:r>
      <w:r w:rsidR="00B3033F">
        <w:rPr>
          <w:rFonts w:eastAsia="Arial Unicode MS" w:cs="Arial"/>
          <w:b w:val="0"/>
          <w:sz w:val="24"/>
          <w:szCs w:val="24"/>
        </w:rPr>
        <w:t>”)</w:t>
      </w:r>
      <w:r w:rsidR="00ED38B3" w:rsidRPr="0021666C">
        <w:rPr>
          <w:rFonts w:eastAsia="Arial Unicode MS" w:cs="Arial"/>
          <w:b w:val="0"/>
          <w:sz w:val="24"/>
          <w:szCs w:val="24"/>
        </w:rPr>
        <w:t xml:space="preserve"> and</w:t>
      </w:r>
      <w:bookmarkStart w:id="42" w:name="a445846"/>
      <w:r w:rsidR="0021666C" w:rsidRPr="0021666C">
        <w:rPr>
          <w:rFonts w:eastAsia="Arial Unicode MS" w:cs="Arial"/>
          <w:b w:val="0"/>
          <w:sz w:val="24"/>
          <w:szCs w:val="24"/>
        </w:rPr>
        <w:t xml:space="preserve"> </w:t>
      </w:r>
      <w:r w:rsidR="0021666C" w:rsidRPr="003822F4">
        <w:rPr>
          <w:rFonts w:eastAsia="Arial Unicode MS" w:cs="Arial"/>
          <w:b w:val="0"/>
          <w:sz w:val="24"/>
          <w:szCs w:val="24"/>
        </w:rPr>
        <w:t>shall continue</w:t>
      </w:r>
      <w:r w:rsidR="00813D58">
        <w:rPr>
          <w:rFonts w:eastAsia="Arial Unicode MS" w:cs="Arial"/>
          <w:b w:val="0"/>
          <w:sz w:val="24"/>
          <w:szCs w:val="24"/>
        </w:rPr>
        <w:t xml:space="preserve"> in force until</w:t>
      </w:r>
      <w:r w:rsidR="0021666C" w:rsidRPr="003822F4">
        <w:rPr>
          <w:rFonts w:eastAsia="Arial Unicode MS" w:cs="Arial"/>
          <w:b w:val="0"/>
          <w:sz w:val="24"/>
          <w:szCs w:val="24"/>
        </w:rPr>
        <w:t xml:space="preserve"> terminated in accordance with clause </w:t>
      </w:r>
      <w:r w:rsidR="0021666C" w:rsidRPr="0021666C">
        <w:rPr>
          <w:rFonts w:eastAsia="Arial Unicode MS" w:cs="Arial"/>
          <w:b w:val="0"/>
          <w:sz w:val="24"/>
          <w:szCs w:val="24"/>
        </w:rPr>
        <w:fldChar w:fldCharType="begin"/>
      </w:r>
      <w:r w:rsidR="0021666C" w:rsidRPr="0021666C">
        <w:rPr>
          <w:rFonts w:eastAsia="Arial Unicode MS" w:cs="Arial"/>
          <w:b w:val="0"/>
          <w:sz w:val="24"/>
          <w:szCs w:val="24"/>
        </w:rPr>
        <w:instrText xml:space="preserve"> REF _Ref165622523 \r \h </w:instrText>
      </w:r>
      <w:r w:rsidR="0021666C" w:rsidRPr="003822F4">
        <w:rPr>
          <w:rFonts w:eastAsia="Arial Unicode MS" w:cs="Arial"/>
          <w:b w:val="0"/>
          <w:sz w:val="24"/>
          <w:szCs w:val="24"/>
        </w:rPr>
        <w:instrText xml:space="preserve"> \* MERGEFORMAT </w:instrText>
      </w:r>
      <w:r w:rsidR="0021666C" w:rsidRPr="0021666C">
        <w:rPr>
          <w:rFonts w:eastAsia="Arial Unicode MS" w:cs="Arial"/>
          <w:b w:val="0"/>
          <w:sz w:val="24"/>
          <w:szCs w:val="24"/>
        </w:rPr>
      </w:r>
      <w:r w:rsidR="0021666C" w:rsidRPr="0021666C">
        <w:rPr>
          <w:rFonts w:eastAsia="Arial Unicode MS" w:cs="Arial"/>
          <w:b w:val="0"/>
          <w:sz w:val="24"/>
          <w:szCs w:val="24"/>
        </w:rPr>
        <w:fldChar w:fldCharType="separate"/>
      </w:r>
      <w:r w:rsidR="00FE0BE7">
        <w:rPr>
          <w:rFonts w:eastAsia="Arial Unicode MS" w:cs="Arial"/>
          <w:b w:val="0"/>
          <w:sz w:val="24"/>
          <w:szCs w:val="24"/>
        </w:rPr>
        <w:t>15</w:t>
      </w:r>
      <w:r w:rsidR="0021666C" w:rsidRPr="0021666C">
        <w:rPr>
          <w:rFonts w:eastAsia="Arial Unicode MS" w:cs="Arial"/>
          <w:b w:val="0"/>
          <w:sz w:val="24"/>
          <w:szCs w:val="24"/>
        </w:rPr>
        <w:fldChar w:fldCharType="end"/>
      </w:r>
      <w:r w:rsidR="0021666C" w:rsidRPr="003822F4">
        <w:rPr>
          <w:rFonts w:eastAsia="Arial Unicode MS" w:cs="Arial"/>
          <w:b w:val="0"/>
          <w:sz w:val="24"/>
          <w:szCs w:val="24"/>
        </w:rPr>
        <w:t xml:space="preserve"> (the “Term”).</w:t>
      </w:r>
      <w:bookmarkEnd w:id="41"/>
      <w:bookmarkEnd w:id="42"/>
    </w:p>
    <w:p w14:paraId="5F859ED8" w14:textId="6ADB2815" w:rsidR="005342B5" w:rsidRPr="00F20190" w:rsidRDefault="00FC52C3" w:rsidP="005342B5">
      <w:pPr>
        <w:pStyle w:val="Level2Heading"/>
        <w:rPr>
          <w:rFonts w:eastAsia="Arial Unicode MS" w:cs="Arial"/>
          <w:b w:val="0"/>
          <w:sz w:val="24"/>
          <w:szCs w:val="24"/>
        </w:rPr>
      </w:pPr>
      <w:bookmarkStart w:id="43" w:name="_Ref182952503"/>
      <w:r w:rsidRPr="00F20190">
        <w:rPr>
          <w:rFonts w:eastAsia="Arial Unicode MS" w:cs="Arial"/>
          <w:b w:val="0"/>
          <w:sz w:val="24"/>
          <w:szCs w:val="24"/>
        </w:rPr>
        <w:t xml:space="preserve">The Parties </w:t>
      </w:r>
      <w:r w:rsidR="00813D58" w:rsidRPr="00F20190">
        <w:rPr>
          <w:rFonts w:eastAsia="Arial Unicode MS" w:cs="Arial"/>
          <w:b w:val="0"/>
          <w:sz w:val="24"/>
          <w:szCs w:val="24"/>
        </w:rPr>
        <w:t xml:space="preserve">shall agree </w:t>
      </w:r>
      <w:r w:rsidR="00BF539C">
        <w:rPr>
          <w:rFonts w:eastAsia="Arial Unicode MS" w:cs="Arial"/>
          <w:b w:val="0"/>
          <w:sz w:val="24"/>
          <w:szCs w:val="24"/>
        </w:rPr>
        <w:t xml:space="preserve">any </w:t>
      </w:r>
      <w:r w:rsidR="00813D58" w:rsidRPr="00F20190">
        <w:rPr>
          <w:rFonts w:eastAsia="Arial Unicode MS" w:cs="Arial"/>
          <w:b w:val="0"/>
          <w:sz w:val="24"/>
          <w:szCs w:val="24"/>
        </w:rPr>
        <w:t>variations</w:t>
      </w:r>
      <w:r w:rsidR="00BF539C">
        <w:rPr>
          <w:rFonts w:eastAsia="Arial Unicode MS" w:cs="Arial"/>
          <w:b w:val="0"/>
          <w:sz w:val="24"/>
          <w:szCs w:val="24"/>
        </w:rPr>
        <w:t xml:space="preserve"> that are required</w:t>
      </w:r>
      <w:r w:rsidR="00D32A08">
        <w:rPr>
          <w:rFonts w:eastAsia="Arial Unicode MS" w:cs="Arial"/>
          <w:b w:val="0"/>
          <w:sz w:val="24"/>
          <w:szCs w:val="24"/>
        </w:rPr>
        <w:t>, from time to time,</w:t>
      </w:r>
      <w:r w:rsidR="00813D58" w:rsidRPr="00F20190">
        <w:rPr>
          <w:rFonts w:eastAsia="Arial Unicode MS" w:cs="Arial"/>
          <w:b w:val="0"/>
          <w:sz w:val="24"/>
          <w:szCs w:val="24"/>
        </w:rPr>
        <w:t xml:space="preserve"> to Schedule 2 in respect of the Foundation Trainee Pharmacists</w:t>
      </w:r>
      <w:r w:rsidR="00BF539C">
        <w:rPr>
          <w:rFonts w:eastAsia="Arial Unicode MS" w:cs="Arial"/>
          <w:b w:val="0"/>
          <w:sz w:val="24"/>
          <w:szCs w:val="24"/>
        </w:rPr>
        <w:t xml:space="preserve"> who are</w:t>
      </w:r>
      <w:r w:rsidR="00813D58" w:rsidRPr="00F20190">
        <w:rPr>
          <w:rFonts w:eastAsia="Arial Unicode MS" w:cs="Arial"/>
          <w:b w:val="0"/>
          <w:sz w:val="24"/>
          <w:szCs w:val="24"/>
        </w:rPr>
        <w:t xml:space="preserve"> undertaking Rotations</w:t>
      </w:r>
      <w:r w:rsidR="00D32A08">
        <w:rPr>
          <w:rFonts w:eastAsia="Arial Unicode MS" w:cs="Arial"/>
          <w:b w:val="0"/>
          <w:sz w:val="24"/>
          <w:szCs w:val="24"/>
        </w:rPr>
        <w:t xml:space="preserve"> and to Schedule 1 and to Schedule 3</w:t>
      </w:r>
      <w:r w:rsidR="00F20190" w:rsidRPr="00F20190">
        <w:rPr>
          <w:rFonts w:eastAsia="Arial Unicode MS" w:cs="Arial"/>
          <w:b w:val="0"/>
          <w:sz w:val="24"/>
          <w:szCs w:val="24"/>
        </w:rPr>
        <w:t>,</w:t>
      </w:r>
      <w:r w:rsidR="00813D58" w:rsidRPr="00F20190">
        <w:rPr>
          <w:rFonts w:eastAsia="Arial Unicode MS" w:cs="Arial"/>
          <w:b w:val="0"/>
          <w:sz w:val="24"/>
          <w:szCs w:val="24"/>
        </w:rPr>
        <w:t xml:space="preserve"> in accordance with </w:t>
      </w:r>
      <w:r w:rsidR="005A5D3F">
        <w:rPr>
          <w:rFonts w:eastAsia="Arial Unicode MS" w:cs="Arial"/>
          <w:b w:val="0"/>
          <w:sz w:val="24"/>
          <w:szCs w:val="24"/>
        </w:rPr>
        <w:t>c</w:t>
      </w:r>
      <w:r w:rsidR="00813D58" w:rsidRPr="00F20190">
        <w:rPr>
          <w:rFonts w:eastAsia="Arial Unicode MS" w:cs="Arial"/>
          <w:b w:val="0"/>
          <w:sz w:val="24"/>
          <w:szCs w:val="24"/>
        </w:rPr>
        <w:t xml:space="preserve">lause </w:t>
      </w:r>
      <w:r w:rsidR="00813D58" w:rsidRPr="00F20190">
        <w:rPr>
          <w:rFonts w:eastAsia="Arial Unicode MS" w:cs="Arial"/>
          <w:b w:val="0"/>
          <w:sz w:val="24"/>
          <w:szCs w:val="24"/>
        </w:rPr>
        <w:fldChar w:fldCharType="begin"/>
      </w:r>
      <w:r w:rsidR="00813D58" w:rsidRPr="00F20190">
        <w:rPr>
          <w:rFonts w:eastAsia="Arial Unicode MS" w:cs="Arial"/>
          <w:b w:val="0"/>
          <w:sz w:val="24"/>
          <w:szCs w:val="24"/>
        </w:rPr>
        <w:instrText xml:space="preserve"> REF _Ref183607565 \r \h </w:instrText>
      </w:r>
      <w:r w:rsidR="00F20190" w:rsidRPr="00F20190">
        <w:rPr>
          <w:rFonts w:eastAsia="Arial Unicode MS" w:cs="Arial"/>
          <w:b w:val="0"/>
          <w:sz w:val="24"/>
          <w:szCs w:val="24"/>
        </w:rPr>
        <w:instrText xml:space="preserve"> \* MERGEFORMAT </w:instrText>
      </w:r>
      <w:r w:rsidR="00813D58" w:rsidRPr="00F20190">
        <w:rPr>
          <w:rFonts w:eastAsia="Arial Unicode MS" w:cs="Arial"/>
          <w:b w:val="0"/>
          <w:sz w:val="24"/>
          <w:szCs w:val="24"/>
        </w:rPr>
      </w:r>
      <w:r w:rsidR="00813D58" w:rsidRPr="00F20190">
        <w:rPr>
          <w:rFonts w:eastAsia="Arial Unicode MS" w:cs="Arial"/>
          <w:b w:val="0"/>
          <w:sz w:val="24"/>
          <w:szCs w:val="24"/>
        </w:rPr>
        <w:fldChar w:fldCharType="separate"/>
      </w:r>
      <w:r w:rsidR="00813D58" w:rsidRPr="00F20190">
        <w:rPr>
          <w:rFonts w:eastAsia="Arial Unicode MS" w:cs="Arial"/>
          <w:b w:val="0"/>
          <w:sz w:val="24"/>
          <w:szCs w:val="24"/>
        </w:rPr>
        <w:t>20</w:t>
      </w:r>
      <w:r w:rsidR="00813D58" w:rsidRPr="00F20190">
        <w:rPr>
          <w:rFonts w:eastAsia="Arial Unicode MS" w:cs="Arial"/>
          <w:b w:val="0"/>
          <w:sz w:val="24"/>
          <w:szCs w:val="24"/>
        </w:rPr>
        <w:fldChar w:fldCharType="end"/>
      </w:r>
      <w:r w:rsidR="00B763FD" w:rsidRPr="00F20190">
        <w:rPr>
          <w:rFonts w:eastAsia="Arial Unicode MS" w:cs="Arial"/>
          <w:b w:val="0"/>
          <w:sz w:val="24"/>
          <w:szCs w:val="24"/>
        </w:rPr>
        <w:t>.</w:t>
      </w:r>
    </w:p>
    <w:p w14:paraId="1E8049C8" w14:textId="7DA49258" w:rsidR="00441FB6" w:rsidRPr="006F4F9D" w:rsidRDefault="00441FB6" w:rsidP="003822F4">
      <w:pPr>
        <w:pStyle w:val="Level1Heading"/>
        <w:rPr>
          <w:rFonts w:eastAsia="Arial" w:cs="Arial"/>
          <w:sz w:val="24"/>
          <w:szCs w:val="24"/>
        </w:rPr>
      </w:pPr>
      <w:bookmarkStart w:id="44" w:name="_Toc199236871"/>
      <w:bookmarkEnd w:id="43"/>
      <w:r w:rsidRPr="006F4F9D">
        <w:rPr>
          <w:rFonts w:eastAsia="Arial" w:cs="Arial"/>
          <w:sz w:val="24"/>
          <w:szCs w:val="24"/>
        </w:rPr>
        <w:t>The Services</w:t>
      </w:r>
      <w:bookmarkEnd w:id="44"/>
    </w:p>
    <w:p w14:paraId="3A9B4A9C" w14:textId="4D83146A" w:rsidR="00441FB6" w:rsidRPr="00645F23" w:rsidRDefault="00143EC9" w:rsidP="00441FB6">
      <w:pPr>
        <w:pStyle w:val="Level2Number"/>
        <w:rPr>
          <w:rFonts w:eastAsia="Arial Unicode MS" w:cs="Arial"/>
          <w:sz w:val="24"/>
          <w:szCs w:val="24"/>
        </w:rPr>
      </w:pPr>
      <w:bookmarkStart w:id="45" w:name="a552176"/>
      <w:r w:rsidRPr="00143EC9">
        <w:rPr>
          <w:rFonts w:eastAsia="Arial Unicode MS" w:cs="Arial"/>
          <w:sz w:val="24"/>
          <w:szCs w:val="24"/>
        </w:rPr>
        <w:t xml:space="preserve">In consideration of the </w:t>
      </w:r>
      <w:r w:rsidR="00983E28">
        <w:rPr>
          <w:rFonts w:eastAsia="Arial Unicode MS" w:cs="Arial"/>
          <w:sz w:val="24"/>
          <w:szCs w:val="24"/>
        </w:rPr>
        <w:t xml:space="preserve">payment of [the Charges] OR [the </w:t>
      </w:r>
      <w:r w:rsidRPr="00143EC9">
        <w:rPr>
          <w:rFonts w:eastAsia="Arial Unicode MS" w:cs="Arial"/>
          <w:sz w:val="24"/>
          <w:szCs w:val="24"/>
        </w:rPr>
        <w:t>sum of £1 (</w:t>
      </w:r>
      <w:r w:rsidR="006F4F9D">
        <w:rPr>
          <w:rFonts w:eastAsia="Arial Unicode MS" w:cs="Arial"/>
          <w:sz w:val="24"/>
          <w:szCs w:val="24"/>
        </w:rPr>
        <w:t xml:space="preserve">the </w:t>
      </w:r>
      <w:r w:rsidRPr="00143EC9">
        <w:rPr>
          <w:rFonts w:eastAsia="Arial Unicode MS" w:cs="Arial"/>
          <w:sz w:val="24"/>
          <w:szCs w:val="24"/>
        </w:rPr>
        <w:t xml:space="preserve">receipt </w:t>
      </w:r>
      <w:r w:rsidR="006F4F9D">
        <w:rPr>
          <w:rFonts w:eastAsia="Arial Unicode MS" w:cs="Arial"/>
          <w:sz w:val="24"/>
          <w:szCs w:val="24"/>
        </w:rPr>
        <w:t xml:space="preserve">and sufficiency </w:t>
      </w:r>
      <w:r w:rsidRPr="00143EC9">
        <w:rPr>
          <w:rFonts w:eastAsia="Arial Unicode MS" w:cs="Arial"/>
          <w:sz w:val="24"/>
          <w:szCs w:val="24"/>
        </w:rPr>
        <w:t>of which</w:t>
      </w:r>
      <w:r>
        <w:rPr>
          <w:rFonts w:eastAsia="Arial Unicode MS" w:cs="Arial"/>
          <w:sz w:val="24"/>
          <w:szCs w:val="24"/>
        </w:rPr>
        <w:t xml:space="preserve"> the Rotation Provider</w:t>
      </w:r>
      <w:r w:rsidRPr="00143EC9">
        <w:rPr>
          <w:rFonts w:eastAsia="Arial Unicode MS" w:cs="Arial"/>
          <w:sz w:val="24"/>
          <w:szCs w:val="24"/>
        </w:rPr>
        <w:t xml:space="preserve"> </w:t>
      </w:r>
      <w:r w:rsidR="006F4F9D">
        <w:rPr>
          <w:rFonts w:eastAsia="Arial Unicode MS" w:cs="Arial"/>
          <w:sz w:val="24"/>
          <w:szCs w:val="24"/>
        </w:rPr>
        <w:t>hereby</w:t>
      </w:r>
      <w:r w:rsidR="006F4F9D" w:rsidRPr="00143EC9">
        <w:rPr>
          <w:rFonts w:eastAsia="Arial Unicode MS" w:cs="Arial"/>
          <w:sz w:val="24"/>
          <w:szCs w:val="24"/>
        </w:rPr>
        <w:t xml:space="preserve"> </w:t>
      </w:r>
      <w:r w:rsidRPr="00143EC9">
        <w:rPr>
          <w:rFonts w:eastAsia="Arial Unicode MS" w:cs="Arial"/>
          <w:sz w:val="24"/>
          <w:szCs w:val="24"/>
        </w:rPr>
        <w:t>acknowledges)</w:t>
      </w:r>
      <w:r w:rsidR="00983E28">
        <w:rPr>
          <w:rFonts w:eastAsia="Arial Unicode MS" w:cs="Arial"/>
          <w:sz w:val="24"/>
          <w:szCs w:val="24"/>
        </w:rPr>
        <w:t>]</w:t>
      </w:r>
      <w:r>
        <w:rPr>
          <w:rFonts w:eastAsia="Arial Unicode MS" w:cs="Arial"/>
          <w:sz w:val="24"/>
          <w:szCs w:val="24"/>
        </w:rPr>
        <w:t>,</w:t>
      </w:r>
      <w:r w:rsidRPr="00143EC9">
        <w:rPr>
          <w:rFonts w:eastAsia="Arial Unicode MS" w:cs="Arial"/>
          <w:sz w:val="24"/>
          <w:szCs w:val="24"/>
        </w:rPr>
        <w:t xml:space="preserve"> </w:t>
      </w:r>
      <w:r>
        <w:rPr>
          <w:rFonts w:eastAsia="Arial Unicode MS" w:cs="Arial"/>
          <w:sz w:val="24"/>
          <w:szCs w:val="24"/>
        </w:rPr>
        <w:t>t</w:t>
      </w:r>
      <w:r w:rsidR="00441FB6" w:rsidRPr="003822F4">
        <w:rPr>
          <w:rFonts w:eastAsia="Arial Unicode MS" w:cs="Arial"/>
          <w:sz w:val="24"/>
          <w:szCs w:val="24"/>
        </w:rPr>
        <w:t xml:space="preserve">he </w:t>
      </w:r>
      <w:r w:rsidR="00441FB6">
        <w:rPr>
          <w:rFonts w:eastAsia="Arial Unicode MS" w:cs="Arial"/>
          <w:sz w:val="24"/>
          <w:szCs w:val="24"/>
        </w:rPr>
        <w:t>Rotation Provider</w:t>
      </w:r>
      <w:r w:rsidR="00441FB6" w:rsidRPr="003822F4">
        <w:rPr>
          <w:rFonts w:eastAsia="Arial Unicode MS" w:cs="Arial"/>
          <w:sz w:val="24"/>
          <w:szCs w:val="24"/>
        </w:rPr>
        <w:t xml:space="preserve"> shall provide</w:t>
      </w:r>
      <w:r w:rsidR="00EB3E9C">
        <w:rPr>
          <w:rFonts w:eastAsia="Arial Unicode MS" w:cs="Arial"/>
          <w:sz w:val="24"/>
          <w:szCs w:val="24"/>
        </w:rPr>
        <w:t>,</w:t>
      </w:r>
      <w:r w:rsidR="00441FB6" w:rsidRPr="003822F4">
        <w:rPr>
          <w:rFonts w:eastAsia="Arial Unicode MS" w:cs="Arial"/>
          <w:sz w:val="24"/>
          <w:szCs w:val="24"/>
        </w:rPr>
        <w:t xml:space="preserve"> or procure the provision of</w:t>
      </w:r>
      <w:r w:rsidR="00EB3E9C">
        <w:rPr>
          <w:rFonts w:eastAsia="Arial Unicode MS" w:cs="Arial"/>
          <w:sz w:val="24"/>
          <w:szCs w:val="24"/>
        </w:rPr>
        <w:t>,</w:t>
      </w:r>
      <w:r w:rsidR="00441FB6" w:rsidRPr="003822F4">
        <w:rPr>
          <w:rFonts w:eastAsia="Arial Unicode MS" w:cs="Arial"/>
          <w:sz w:val="24"/>
          <w:szCs w:val="24"/>
        </w:rPr>
        <w:t xml:space="preserve"> the Services in accordance with this </w:t>
      </w:r>
      <w:r w:rsidR="00441FB6">
        <w:rPr>
          <w:rFonts w:eastAsia="Arial Unicode MS" w:cs="Arial"/>
          <w:sz w:val="24"/>
          <w:szCs w:val="24"/>
        </w:rPr>
        <w:t>Rotation Agreement</w:t>
      </w:r>
      <w:r w:rsidR="00441FB6" w:rsidRPr="003822F4">
        <w:rPr>
          <w:rFonts w:eastAsia="Arial Unicode MS" w:cs="Arial"/>
          <w:sz w:val="24"/>
          <w:szCs w:val="24"/>
        </w:rPr>
        <w:t xml:space="preserve"> </w:t>
      </w:r>
      <w:r w:rsidR="00E448A4">
        <w:rPr>
          <w:rFonts w:eastAsia="Arial Unicode MS" w:cs="Arial"/>
          <w:sz w:val="24"/>
          <w:szCs w:val="24"/>
        </w:rPr>
        <w:t xml:space="preserve">in respect of </w:t>
      </w:r>
      <w:r w:rsidR="00E44F19">
        <w:rPr>
          <w:rFonts w:eastAsia="Arial Unicode MS" w:cs="Arial"/>
          <w:sz w:val="24"/>
          <w:szCs w:val="24"/>
        </w:rPr>
        <w:t xml:space="preserve">the Foundation </w:t>
      </w:r>
      <w:r w:rsidR="00E448A4">
        <w:rPr>
          <w:rFonts w:eastAsia="Arial Unicode MS" w:cs="Arial"/>
          <w:sz w:val="24"/>
          <w:szCs w:val="24"/>
        </w:rPr>
        <w:t>Trainee</w:t>
      </w:r>
      <w:r w:rsidR="00E44F19">
        <w:rPr>
          <w:rFonts w:eastAsia="Arial Unicode MS" w:cs="Arial"/>
          <w:sz w:val="24"/>
          <w:szCs w:val="24"/>
        </w:rPr>
        <w:t xml:space="preserve"> Pharmacist</w:t>
      </w:r>
      <w:r w:rsidR="00E448A4">
        <w:rPr>
          <w:rFonts w:eastAsia="Arial Unicode MS" w:cs="Arial"/>
          <w:sz w:val="24"/>
          <w:szCs w:val="24"/>
        </w:rPr>
        <w:t>s</w:t>
      </w:r>
      <w:bookmarkEnd w:id="45"/>
      <w:r w:rsidR="00441FB6" w:rsidRPr="00645F23">
        <w:rPr>
          <w:rFonts w:eastAsia="Arial Unicode MS" w:cs="Arial"/>
          <w:sz w:val="24"/>
          <w:szCs w:val="24"/>
        </w:rPr>
        <w:t>.</w:t>
      </w:r>
    </w:p>
    <w:p w14:paraId="549EBFD2" w14:textId="36B5706E" w:rsidR="009D4544" w:rsidRPr="009D4544" w:rsidRDefault="009D4544" w:rsidP="007553C9">
      <w:pPr>
        <w:pStyle w:val="Level2Number"/>
        <w:rPr>
          <w:rFonts w:eastAsia="Arial Unicode MS" w:cs="Arial"/>
          <w:sz w:val="24"/>
          <w:szCs w:val="24"/>
        </w:rPr>
      </w:pPr>
      <w:r w:rsidRPr="009D4544">
        <w:rPr>
          <w:rFonts w:eastAsia="Arial Unicode MS" w:cs="Arial"/>
          <w:sz w:val="24"/>
          <w:szCs w:val="24"/>
        </w:rPr>
        <w:t xml:space="preserve">In respect of each Rotation, each </w:t>
      </w:r>
      <w:r w:rsidR="005342B5">
        <w:rPr>
          <w:rFonts w:eastAsia="Arial Unicode MS" w:cs="Arial"/>
          <w:sz w:val="24"/>
          <w:szCs w:val="24"/>
        </w:rPr>
        <w:t xml:space="preserve">Foundation </w:t>
      </w:r>
      <w:r>
        <w:rPr>
          <w:rFonts w:eastAsia="Arial Unicode MS" w:cs="Arial"/>
          <w:sz w:val="24"/>
          <w:szCs w:val="24"/>
        </w:rPr>
        <w:t>Trainee</w:t>
      </w:r>
      <w:r w:rsidRPr="009D4544">
        <w:rPr>
          <w:rFonts w:eastAsia="Arial Unicode MS" w:cs="Arial"/>
          <w:sz w:val="24"/>
          <w:szCs w:val="24"/>
        </w:rPr>
        <w:t xml:space="preserve"> </w:t>
      </w:r>
      <w:r w:rsidR="005342B5">
        <w:rPr>
          <w:rFonts w:eastAsia="Arial Unicode MS" w:cs="Arial"/>
          <w:sz w:val="24"/>
          <w:szCs w:val="24"/>
        </w:rPr>
        <w:t xml:space="preserve">Pharmacist </w:t>
      </w:r>
      <w:r w:rsidRPr="009D4544">
        <w:rPr>
          <w:rFonts w:eastAsia="Arial Unicode MS" w:cs="Arial"/>
          <w:sz w:val="24"/>
          <w:szCs w:val="24"/>
        </w:rPr>
        <w:t xml:space="preserve">will remain in the employment of the Employer throughout the </w:t>
      </w:r>
      <w:r>
        <w:rPr>
          <w:rFonts w:eastAsia="Arial Unicode MS" w:cs="Arial"/>
          <w:sz w:val="24"/>
          <w:szCs w:val="24"/>
        </w:rPr>
        <w:t>period of such Rotation</w:t>
      </w:r>
      <w:r w:rsidRPr="009D4544">
        <w:rPr>
          <w:rFonts w:eastAsia="Arial Unicode MS" w:cs="Arial"/>
          <w:sz w:val="24"/>
          <w:szCs w:val="24"/>
        </w:rPr>
        <w:t xml:space="preserve">, and nothing in this </w:t>
      </w:r>
      <w:r>
        <w:rPr>
          <w:rFonts w:eastAsia="Arial Unicode MS" w:cs="Arial"/>
          <w:sz w:val="24"/>
          <w:szCs w:val="24"/>
        </w:rPr>
        <w:t xml:space="preserve">Rotation </w:t>
      </w:r>
      <w:r w:rsidRPr="009D4544">
        <w:rPr>
          <w:rFonts w:eastAsia="Arial Unicode MS" w:cs="Arial"/>
          <w:sz w:val="24"/>
          <w:szCs w:val="24"/>
        </w:rPr>
        <w:t xml:space="preserve">Agreement creates, or is intended to create, any employment relationship between any </w:t>
      </w:r>
      <w:r w:rsidR="005342B5">
        <w:rPr>
          <w:rFonts w:eastAsia="Arial Unicode MS" w:cs="Arial"/>
          <w:sz w:val="24"/>
          <w:szCs w:val="24"/>
        </w:rPr>
        <w:t xml:space="preserve">Foundation </w:t>
      </w:r>
      <w:r>
        <w:rPr>
          <w:rFonts w:eastAsia="Arial Unicode MS" w:cs="Arial"/>
          <w:sz w:val="24"/>
          <w:szCs w:val="24"/>
        </w:rPr>
        <w:t>Trainee</w:t>
      </w:r>
      <w:r w:rsidRPr="009D4544">
        <w:rPr>
          <w:rFonts w:eastAsia="Arial Unicode MS" w:cs="Arial"/>
          <w:sz w:val="24"/>
          <w:szCs w:val="24"/>
        </w:rPr>
        <w:t xml:space="preserve"> </w:t>
      </w:r>
      <w:r w:rsidR="005342B5">
        <w:rPr>
          <w:rFonts w:eastAsia="Arial Unicode MS" w:cs="Arial"/>
          <w:sz w:val="24"/>
          <w:szCs w:val="24"/>
        </w:rPr>
        <w:t xml:space="preserve">Pharmacist </w:t>
      </w:r>
      <w:r w:rsidRPr="009D4544">
        <w:rPr>
          <w:rFonts w:eastAsia="Arial Unicode MS" w:cs="Arial"/>
          <w:sz w:val="24"/>
          <w:szCs w:val="24"/>
        </w:rPr>
        <w:t xml:space="preserve">and the </w:t>
      </w:r>
      <w:r>
        <w:rPr>
          <w:rFonts w:eastAsia="Arial Unicode MS" w:cs="Arial"/>
          <w:sz w:val="24"/>
          <w:szCs w:val="24"/>
        </w:rPr>
        <w:t>Rotation Provider</w:t>
      </w:r>
      <w:r w:rsidRPr="009D4544">
        <w:rPr>
          <w:rFonts w:eastAsia="Arial Unicode MS" w:cs="Arial"/>
          <w:sz w:val="24"/>
          <w:szCs w:val="24"/>
        </w:rPr>
        <w:t xml:space="preserve">, and each </w:t>
      </w:r>
      <w:r w:rsidR="005342B5" w:rsidRPr="005342B5">
        <w:rPr>
          <w:rFonts w:eastAsia="Arial Unicode MS" w:cs="Arial"/>
          <w:sz w:val="24"/>
          <w:szCs w:val="24"/>
        </w:rPr>
        <w:t xml:space="preserve">Foundation </w:t>
      </w:r>
      <w:r>
        <w:rPr>
          <w:rFonts w:eastAsia="Arial Unicode MS" w:cs="Arial"/>
          <w:sz w:val="24"/>
          <w:szCs w:val="24"/>
        </w:rPr>
        <w:t>Trainee</w:t>
      </w:r>
      <w:r w:rsidR="005342B5">
        <w:rPr>
          <w:rFonts w:eastAsia="Arial Unicode MS" w:cs="Arial"/>
          <w:sz w:val="24"/>
          <w:szCs w:val="24"/>
        </w:rPr>
        <w:t xml:space="preserve"> Pharmacist</w:t>
      </w:r>
      <w:r w:rsidRPr="009D4544">
        <w:rPr>
          <w:rFonts w:eastAsia="Arial Unicode MS" w:cs="Arial"/>
          <w:sz w:val="24"/>
          <w:szCs w:val="24"/>
        </w:rPr>
        <w:t xml:space="preserve">’s contract of employment with the Employer will remain in full force throughout </w:t>
      </w:r>
      <w:r>
        <w:rPr>
          <w:rFonts w:eastAsia="Arial Unicode MS" w:cs="Arial"/>
          <w:sz w:val="24"/>
          <w:szCs w:val="24"/>
        </w:rPr>
        <w:t>such period.</w:t>
      </w:r>
    </w:p>
    <w:p w14:paraId="14B708DE" w14:textId="25BD24A9" w:rsidR="008D5397" w:rsidRPr="008D5397" w:rsidRDefault="00143EC9" w:rsidP="008D5397">
      <w:pPr>
        <w:pStyle w:val="Level2Heading"/>
        <w:rPr>
          <w:rFonts w:cs="Arial"/>
          <w:b w:val="0"/>
          <w:bCs/>
          <w:sz w:val="24"/>
          <w:szCs w:val="24"/>
        </w:rPr>
      </w:pPr>
      <w:r>
        <w:rPr>
          <w:rFonts w:cs="Arial"/>
          <w:b w:val="0"/>
          <w:bCs/>
          <w:sz w:val="24"/>
          <w:szCs w:val="24"/>
        </w:rPr>
        <w:t xml:space="preserve">The </w:t>
      </w:r>
      <w:r w:rsidR="005342B5">
        <w:rPr>
          <w:rFonts w:cs="Arial"/>
          <w:b w:val="0"/>
          <w:bCs/>
          <w:sz w:val="24"/>
          <w:szCs w:val="24"/>
        </w:rPr>
        <w:t xml:space="preserve">Foundation </w:t>
      </w:r>
      <w:r w:rsidR="008D5397">
        <w:rPr>
          <w:rFonts w:cs="Arial"/>
          <w:b w:val="0"/>
          <w:bCs/>
          <w:sz w:val="24"/>
          <w:szCs w:val="24"/>
        </w:rPr>
        <w:t>Trainee</w:t>
      </w:r>
      <w:r w:rsidR="005342B5">
        <w:rPr>
          <w:rFonts w:cs="Arial"/>
          <w:b w:val="0"/>
          <w:bCs/>
          <w:sz w:val="24"/>
          <w:szCs w:val="24"/>
        </w:rPr>
        <w:t xml:space="preserve"> Pharmacist</w:t>
      </w:r>
      <w:r w:rsidR="008D5397">
        <w:rPr>
          <w:rFonts w:cs="Arial"/>
          <w:b w:val="0"/>
          <w:bCs/>
          <w:sz w:val="24"/>
          <w:szCs w:val="24"/>
        </w:rPr>
        <w:t>s</w:t>
      </w:r>
      <w:r w:rsidR="008D5397" w:rsidRPr="008D5397">
        <w:rPr>
          <w:rFonts w:cs="Arial"/>
          <w:b w:val="0"/>
          <w:bCs/>
          <w:sz w:val="24"/>
          <w:szCs w:val="24"/>
        </w:rPr>
        <w:t xml:space="preserve"> are not entitled to receive any salary, pension, bonus or other benefits or payments from the </w:t>
      </w:r>
      <w:r w:rsidR="00486D73">
        <w:rPr>
          <w:rFonts w:cs="Arial"/>
          <w:b w:val="0"/>
          <w:bCs/>
          <w:sz w:val="24"/>
          <w:szCs w:val="24"/>
        </w:rPr>
        <w:t>Rotation Provider</w:t>
      </w:r>
      <w:r w:rsidR="008D5397" w:rsidRPr="008D5397">
        <w:rPr>
          <w:rFonts w:cs="Arial"/>
          <w:b w:val="0"/>
          <w:bCs/>
          <w:sz w:val="24"/>
          <w:szCs w:val="24"/>
        </w:rPr>
        <w:t xml:space="preserve"> during</w:t>
      </w:r>
      <w:r w:rsidR="004D3730">
        <w:rPr>
          <w:rFonts w:cs="Arial"/>
          <w:b w:val="0"/>
          <w:bCs/>
          <w:sz w:val="24"/>
          <w:szCs w:val="24"/>
        </w:rPr>
        <w:t>,</w:t>
      </w:r>
      <w:r w:rsidR="008D5397" w:rsidRPr="008D5397">
        <w:rPr>
          <w:rFonts w:cs="Arial"/>
          <w:b w:val="0"/>
          <w:bCs/>
          <w:sz w:val="24"/>
          <w:szCs w:val="24"/>
        </w:rPr>
        <w:t xml:space="preserve"> or in relation to</w:t>
      </w:r>
      <w:r w:rsidR="004D3730">
        <w:rPr>
          <w:rFonts w:cs="Arial"/>
          <w:b w:val="0"/>
          <w:bCs/>
          <w:sz w:val="24"/>
          <w:szCs w:val="24"/>
        </w:rPr>
        <w:t>,</w:t>
      </w:r>
      <w:r w:rsidR="008D5397" w:rsidRPr="008D5397">
        <w:rPr>
          <w:rFonts w:cs="Arial"/>
          <w:b w:val="0"/>
          <w:bCs/>
          <w:sz w:val="24"/>
          <w:szCs w:val="24"/>
        </w:rPr>
        <w:t xml:space="preserve"> a </w:t>
      </w:r>
      <w:r w:rsidR="00486D73">
        <w:rPr>
          <w:rFonts w:cs="Arial"/>
          <w:b w:val="0"/>
          <w:bCs/>
          <w:sz w:val="24"/>
          <w:szCs w:val="24"/>
        </w:rPr>
        <w:t>Rotation</w:t>
      </w:r>
      <w:r w:rsidR="008D5397" w:rsidRPr="008D5397">
        <w:rPr>
          <w:rFonts w:cs="Arial"/>
          <w:b w:val="0"/>
          <w:bCs/>
          <w:sz w:val="24"/>
          <w:szCs w:val="24"/>
        </w:rPr>
        <w:t xml:space="preserve"> but will continue to receive such remuneration and benefits as may be due to them from </w:t>
      </w:r>
      <w:r w:rsidR="00486D73">
        <w:rPr>
          <w:rFonts w:cs="Arial"/>
          <w:b w:val="0"/>
          <w:bCs/>
          <w:sz w:val="24"/>
          <w:szCs w:val="24"/>
        </w:rPr>
        <w:t>the Employer</w:t>
      </w:r>
      <w:r w:rsidR="008D5397" w:rsidRPr="008D5397">
        <w:rPr>
          <w:rFonts w:cs="Arial"/>
          <w:b w:val="0"/>
          <w:bCs/>
          <w:sz w:val="24"/>
          <w:szCs w:val="24"/>
        </w:rPr>
        <w:t xml:space="preserve">. </w:t>
      </w:r>
    </w:p>
    <w:p w14:paraId="2DE9727E" w14:textId="65BEC038" w:rsidR="008D5397" w:rsidRPr="008D5397" w:rsidRDefault="008D5397" w:rsidP="008D5397">
      <w:pPr>
        <w:pStyle w:val="Level2Heading"/>
        <w:rPr>
          <w:rFonts w:cs="Arial"/>
          <w:b w:val="0"/>
          <w:bCs/>
          <w:sz w:val="24"/>
          <w:szCs w:val="24"/>
        </w:rPr>
      </w:pPr>
      <w:r w:rsidRPr="008D5397">
        <w:rPr>
          <w:rFonts w:cs="Arial"/>
          <w:b w:val="0"/>
          <w:bCs/>
          <w:sz w:val="24"/>
          <w:szCs w:val="24"/>
        </w:rPr>
        <w:t>This</w:t>
      </w:r>
      <w:r w:rsidR="003A6AC6">
        <w:rPr>
          <w:rFonts w:cs="Arial"/>
          <w:b w:val="0"/>
          <w:bCs/>
          <w:sz w:val="24"/>
          <w:szCs w:val="24"/>
        </w:rPr>
        <w:t xml:space="preserve"> Rotation</w:t>
      </w:r>
      <w:r w:rsidRPr="008D5397">
        <w:rPr>
          <w:rFonts w:cs="Arial"/>
          <w:b w:val="0"/>
          <w:bCs/>
          <w:sz w:val="24"/>
          <w:szCs w:val="24"/>
        </w:rPr>
        <w:t xml:space="preserve"> Agreement in no way changes or modifies any existing contract of employment held by a </w:t>
      </w:r>
      <w:r w:rsidR="005342B5">
        <w:rPr>
          <w:rFonts w:cs="Arial"/>
          <w:b w:val="0"/>
          <w:bCs/>
          <w:sz w:val="24"/>
          <w:szCs w:val="24"/>
        </w:rPr>
        <w:t xml:space="preserve">Foundation </w:t>
      </w:r>
      <w:r w:rsidR="003A6AC6">
        <w:rPr>
          <w:rFonts w:cs="Arial"/>
          <w:b w:val="0"/>
          <w:bCs/>
          <w:sz w:val="24"/>
          <w:szCs w:val="24"/>
        </w:rPr>
        <w:t>Trainee</w:t>
      </w:r>
      <w:r w:rsidRPr="008D5397">
        <w:rPr>
          <w:rFonts w:cs="Arial"/>
          <w:b w:val="0"/>
          <w:bCs/>
          <w:sz w:val="24"/>
          <w:szCs w:val="24"/>
        </w:rPr>
        <w:t xml:space="preserve"> </w:t>
      </w:r>
      <w:r w:rsidR="005342B5">
        <w:rPr>
          <w:rFonts w:cs="Arial"/>
          <w:b w:val="0"/>
          <w:bCs/>
          <w:sz w:val="24"/>
          <w:szCs w:val="24"/>
        </w:rPr>
        <w:t xml:space="preserve">Pharmacist </w:t>
      </w:r>
      <w:r w:rsidRPr="008D5397">
        <w:rPr>
          <w:rFonts w:cs="Arial"/>
          <w:b w:val="0"/>
          <w:bCs/>
          <w:sz w:val="24"/>
          <w:szCs w:val="24"/>
        </w:rPr>
        <w:t xml:space="preserve">with </w:t>
      </w:r>
      <w:r w:rsidR="003A6AC6">
        <w:rPr>
          <w:rFonts w:cs="Arial"/>
          <w:b w:val="0"/>
          <w:bCs/>
          <w:sz w:val="24"/>
          <w:szCs w:val="24"/>
        </w:rPr>
        <w:t>the Employer</w:t>
      </w:r>
      <w:r w:rsidRPr="008D5397">
        <w:rPr>
          <w:rFonts w:cs="Arial"/>
          <w:b w:val="0"/>
          <w:bCs/>
          <w:sz w:val="24"/>
          <w:szCs w:val="24"/>
        </w:rPr>
        <w:t xml:space="preserve"> and current employment rights remain in place for the duration of the </w:t>
      </w:r>
      <w:r w:rsidR="003A6AC6">
        <w:rPr>
          <w:rFonts w:cs="Arial"/>
          <w:b w:val="0"/>
          <w:bCs/>
          <w:sz w:val="24"/>
          <w:szCs w:val="24"/>
        </w:rPr>
        <w:t>Rotation</w:t>
      </w:r>
      <w:r w:rsidRPr="008D5397">
        <w:rPr>
          <w:rFonts w:cs="Arial"/>
          <w:b w:val="0"/>
          <w:bCs/>
          <w:sz w:val="24"/>
          <w:szCs w:val="24"/>
        </w:rPr>
        <w:t>.</w:t>
      </w:r>
    </w:p>
    <w:p w14:paraId="728A0B0D" w14:textId="79C330E7" w:rsidR="00441FB6" w:rsidRDefault="00441FB6" w:rsidP="00441FB6">
      <w:pPr>
        <w:pStyle w:val="Level2Number"/>
        <w:rPr>
          <w:rFonts w:eastAsia="Arial Unicode MS" w:cs="Arial"/>
          <w:sz w:val="24"/>
          <w:szCs w:val="24"/>
        </w:rPr>
      </w:pPr>
      <w:r w:rsidRPr="003822F4">
        <w:rPr>
          <w:rFonts w:eastAsia="Arial Unicode MS" w:cs="Arial"/>
          <w:sz w:val="24"/>
          <w:szCs w:val="24"/>
        </w:rPr>
        <w:t xml:space="preserve">The Parties acknowledge that the Staff (and the </w:t>
      </w:r>
      <w:r>
        <w:rPr>
          <w:rFonts w:eastAsia="Arial Unicode MS" w:cs="Arial"/>
          <w:sz w:val="24"/>
          <w:szCs w:val="24"/>
        </w:rPr>
        <w:t>Rotation</w:t>
      </w:r>
      <w:r w:rsidRPr="003822F4">
        <w:rPr>
          <w:rFonts w:eastAsia="Arial Unicode MS" w:cs="Arial"/>
          <w:sz w:val="24"/>
          <w:szCs w:val="24"/>
        </w:rPr>
        <w:t xml:space="preserve"> Provider) are not acting as agents of the Employer when carrying out the Services.</w:t>
      </w:r>
    </w:p>
    <w:p w14:paraId="34D6DD65" w14:textId="38B30C43" w:rsidR="00643BD6" w:rsidRPr="003822F4" w:rsidRDefault="00643BD6" w:rsidP="00441FB6">
      <w:pPr>
        <w:pStyle w:val="Level2Number"/>
        <w:rPr>
          <w:rFonts w:eastAsia="Arial Unicode MS" w:cs="Arial"/>
          <w:sz w:val="24"/>
          <w:szCs w:val="24"/>
        </w:rPr>
      </w:pPr>
      <w:r>
        <w:rPr>
          <w:rFonts w:eastAsia="Arial Unicode MS" w:cs="Arial"/>
          <w:sz w:val="24"/>
          <w:szCs w:val="24"/>
        </w:rPr>
        <w:t xml:space="preserve">The Parties have set out in Schedule 3 any arrangements for the payment </w:t>
      </w:r>
      <w:r w:rsidR="00483B82">
        <w:rPr>
          <w:rFonts w:eastAsia="Arial Unicode MS" w:cs="Arial"/>
          <w:sz w:val="24"/>
          <w:szCs w:val="24"/>
        </w:rPr>
        <w:t xml:space="preserve">of </w:t>
      </w:r>
      <w:r w:rsidR="00B11200">
        <w:rPr>
          <w:rFonts w:eastAsia="Arial Unicode MS" w:cs="Arial"/>
          <w:sz w:val="24"/>
          <w:szCs w:val="24"/>
        </w:rPr>
        <w:t>Charges</w:t>
      </w:r>
      <w:r w:rsidR="00483B82">
        <w:rPr>
          <w:rFonts w:eastAsia="Arial Unicode MS" w:cs="Arial"/>
          <w:sz w:val="24"/>
          <w:szCs w:val="24"/>
        </w:rPr>
        <w:t xml:space="preserve"> </w:t>
      </w:r>
      <w:r w:rsidR="00D53BB4">
        <w:rPr>
          <w:rFonts w:eastAsia="Arial Unicode MS" w:cs="Arial"/>
          <w:sz w:val="24"/>
          <w:szCs w:val="24"/>
        </w:rPr>
        <w:t xml:space="preserve">by the Employer </w:t>
      </w:r>
      <w:r>
        <w:rPr>
          <w:rFonts w:eastAsia="Arial Unicode MS" w:cs="Arial"/>
          <w:sz w:val="24"/>
          <w:szCs w:val="24"/>
        </w:rPr>
        <w:t xml:space="preserve">for the delivery of the Services or any alternative arrangements that </w:t>
      </w:r>
      <w:r w:rsidR="00EC6A0C">
        <w:rPr>
          <w:rFonts w:eastAsia="Arial Unicode MS" w:cs="Arial"/>
          <w:sz w:val="24"/>
          <w:szCs w:val="24"/>
        </w:rPr>
        <w:t xml:space="preserve">may </w:t>
      </w:r>
      <w:r>
        <w:rPr>
          <w:rFonts w:eastAsia="Arial Unicode MS" w:cs="Arial"/>
          <w:sz w:val="24"/>
          <w:szCs w:val="24"/>
        </w:rPr>
        <w:t>have been reached by the Parties.</w:t>
      </w:r>
      <w:r w:rsidR="00E448A4">
        <w:rPr>
          <w:rFonts w:eastAsia="Arial Unicode MS" w:cs="Arial"/>
          <w:sz w:val="24"/>
          <w:szCs w:val="24"/>
        </w:rPr>
        <w:t xml:space="preserve"> </w:t>
      </w:r>
    </w:p>
    <w:p w14:paraId="78A34BA9" w14:textId="1AE41C45" w:rsidR="0099407E" w:rsidRDefault="0099407E" w:rsidP="003822F4">
      <w:pPr>
        <w:pStyle w:val="Level1Heading"/>
        <w:rPr>
          <w:rFonts w:eastAsia="Arial" w:cs="Arial"/>
          <w:sz w:val="24"/>
          <w:szCs w:val="24"/>
        </w:rPr>
      </w:pPr>
      <w:bookmarkStart w:id="46" w:name="_Ref183612269"/>
      <w:bookmarkStart w:id="47" w:name="_Toc199236872"/>
      <w:bookmarkStart w:id="48" w:name="_Toc46736805"/>
      <w:bookmarkStart w:id="49" w:name="_Toc48603695"/>
      <w:bookmarkStart w:id="50" w:name="_Toc53650099"/>
      <w:bookmarkStart w:id="51" w:name="_Toc154579393"/>
      <w:r>
        <w:rPr>
          <w:rFonts w:eastAsia="Arial" w:cs="Arial"/>
          <w:sz w:val="24"/>
          <w:szCs w:val="24"/>
        </w:rPr>
        <w:t>EMPLOYER</w:t>
      </w:r>
      <w:r w:rsidR="00D53FA9">
        <w:rPr>
          <w:rFonts w:eastAsia="Arial" w:cs="Arial"/>
          <w:sz w:val="24"/>
          <w:szCs w:val="24"/>
        </w:rPr>
        <w:t>’s</w:t>
      </w:r>
      <w:r>
        <w:rPr>
          <w:rFonts w:eastAsia="Arial" w:cs="Arial"/>
          <w:sz w:val="24"/>
          <w:szCs w:val="24"/>
        </w:rPr>
        <w:t xml:space="preserve"> WARRANTIES</w:t>
      </w:r>
      <w:bookmarkEnd w:id="46"/>
      <w:bookmarkEnd w:id="47"/>
    </w:p>
    <w:p w14:paraId="4EECFE86" w14:textId="5B6A314A" w:rsidR="0099407E" w:rsidRDefault="0099407E" w:rsidP="0099407E">
      <w:pPr>
        <w:pStyle w:val="Level2Number"/>
        <w:rPr>
          <w:rFonts w:eastAsia="Arial Unicode MS" w:cs="Arial"/>
          <w:sz w:val="24"/>
          <w:szCs w:val="24"/>
        </w:rPr>
      </w:pPr>
      <w:r w:rsidRPr="00D751F2">
        <w:rPr>
          <w:rFonts w:eastAsia="Arial Unicode MS" w:cs="Arial"/>
          <w:sz w:val="24"/>
          <w:szCs w:val="24"/>
        </w:rPr>
        <w:t>The Employer warrants, represents and undertakes that:</w:t>
      </w:r>
    </w:p>
    <w:p w14:paraId="5800B8F2" w14:textId="77777777" w:rsidR="00813D58" w:rsidRDefault="0099407E" w:rsidP="0099407E">
      <w:pPr>
        <w:pStyle w:val="Level3Number"/>
        <w:rPr>
          <w:rFonts w:eastAsia="Arial Unicode MS" w:cs="Arial"/>
          <w:sz w:val="24"/>
          <w:szCs w:val="24"/>
        </w:rPr>
      </w:pPr>
      <w:r w:rsidRPr="00D751F2">
        <w:rPr>
          <w:rFonts w:eastAsia="Arial Unicode MS" w:cs="Arial"/>
          <w:sz w:val="24"/>
          <w:szCs w:val="24"/>
        </w:rPr>
        <w:t xml:space="preserve">it has full power and authority to enter into this Rotation </w:t>
      </w:r>
      <w:proofErr w:type="gramStart"/>
      <w:r w:rsidRPr="00D751F2">
        <w:rPr>
          <w:rFonts w:eastAsia="Arial Unicode MS" w:cs="Arial"/>
          <w:sz w:val="24"/>
          <w:szCs w:val="24"/>
        </w:rPr>
        <w:t>Agreement</w:t>
      </w:r>
      <w:r w:rsidR="00813D58">
        <w:rPr>
          <w:rFonts w:eastAsia="Arial Unicode MS" w:cs="Arial"/>
          <w:sz w:val="24"/>
          <w:szCs w:val="24"/>
        </w:rPr>
        <w:t>;</w:t>
      </w:r>
      <w:proofErr w:type="gramEnd"/>
    </w:p>
    <w:p w14:paraId="7B81199F" w14:textId="3ECA4335" w:rsidR="0099407E" w:rsidRPr="00D751F2" w:rsidRDefault="0099407E" w:rsidP="0099407E">
      <w:pPr>
        <w:pStyle w:val="Level3Number"/>
        <w:rPr>
          <w:rFonts w:eastAsia="Arial Unicode MS" w:cs="Arial"/>
          <w:sz w:val="24"/>
          <w:szCs w:val="24"/>
        </w:rPr>
      </w:pPr>
      <w:r w:rsidRPr="00D751F2">
        <w:rPr>
          <w:rFonts w:eastAsia="Arial Unicode MS" w:cs="Arial"/>
          <w:sz w:val="24"/>
          <w:szCs w:val="24"/>
        </w:rPr>
        <w:t xml:space="preserve">all necessary approvals and </w:t>
      </w:r>
      <w:r>
        <w:rPr>
          <w:rFonts w:eastAsia="Arial Unicode MS" w:cs="Arial"/>
          <w:sz w:val="24"/>
          <w:szCs w:val="24"/>
        </w:rPr>
        <w:t>c</w:t>
      </w:r>
      <w:r w:rsidRPr="00D751F2">
        <w:rPr>
          <w:rFonts w:eastAsia="Arial Unicode MS" w:cs="Arial"/>
          <w:sz w:val="24"/>
          <w:szCs w:val="24"/>
        </w:rPr>
        <w:t xml:space="preserve">onsents have been obtained and are in full force and </w:t>
      </w:r>
      <w:proofErr w:type="gramStart"/>
      <w:r w:rsidRPr="00D751F2">
        <w:rPr>
          <w:rFonts w:eastAsia="Arial Unicode MS" w:cs="Arial"/>
          <w:sz w:val="24"/>
          <w:szCs w:val="24"/>
        </w:rPr>
        <w:t>effect;</w:t>
      </w:r>
      <w:proofErr w:type="gramEnd"/>
      <w:r w:rsidRPr="00D751F2">
        <w:rPr>
          <w:rFonts w:eastAsia="Arial Unicode MS" w:cs="Arial"/>
          <w:sz w:val="24"/>
          <w:szCs w:val="24"/>
        </w:rPr>
        <w:t xml:space="preserve">  </w:t>
      </w:r>
    </w:p>
    <w:p w14:paraId="1E16772A" w14:textId="77C93645" w:rsidR="0099407E" w:rsidRDefault="0099407E" w:rsidP="0099407E">
      <w:pPr>
        <w:pStyle w:val="Level3Number"/>
        <w:rPr>
          <w:rFonts w:eastAsia="Arial Unicode MS" w:cs="Arial"/>
          <w:sz w:val="24"/>
          <w:szCs w:val="24"/>
        </w:rPr>
      </w:pPr>
      <w:r w:rsidRPr="00D751F2">
        <w:rPr>
          <w:rFonts w:eastAsia="Arial Unicode MS" w:cs="Arial"/>
          <w:sz w:val="24"/>
          <w:szCs w:val="24"/>
        </w:rPr>
        <w:t xml:space="preserve">the execution of this Rotation Agreement does not and shall not contravene or conflict with its Governing Documents or any legal obligations (including under contract) to which it is </w:t>
      </w:r>
      <w:proofErr w:type="gramStart"/>
      <w:r w:rsidRPr="00D751F2">
        <w:rPr>
          <w:rFonts w:eastAsia="Arial Unicode MS" w:cs="Arial"/>
          <w:sz w:val="24"/>
          <w:szCs w:val="24"/>
        </w:rPr>
        <w:t>subject</w:t>
      </w:r>
      <w:r w:rsidR="00D53FA9">
        <w:rPr>
          <w:rFonts w:eastAsia="Arial Unicode MS" w:cs="Arial"/>
          <w:sz w:val="24"/>
          <w:szCs w:val="24"/>
        </w:rPr>
        <w:t>;</w:t>
      </w:r>
      <w:proofErr w:type="gramEnd"/>
    </w:p>
    <w:p w14:paraId="7DC8777F" w14:textId="3E407D73" w:rsidR="00D53FA9" w:rsidRDefault="00D53FA9" w:rsidP="0099407E">
      <w:pPr>
        <w:pStyle w:val="Level3Number"/>
        <w:rPr>
          <w:rFonts w:eastAsia="Arial Unicode MS" w:cs="Arial"/>
          <w:sz w:val="24"/>
          <w:szCs w:val="24"/>
        </w:rPr>
      </w:pPr>
      <w:r w:rsidRPr="00D53FA9">
        <w:rPr>
          <w:rFonts w:eastAsia="Arial Unicode MS" w:cs="Arial"/>
          <w:sz w:val="24"/>
          <w:szCs w:val="24"/>
        </w:rPr>
        <w:lastRenderedPageBreak/>
        <w:t xml:space="preserve">any information provided by the </w:t>
      </w:r>
      <w:r>
        <w:rPr>
          <w:rFonts w:eastAsia="Arial Unicode MS" w:cs="Arial"/>
          <w:sz w:val="24"/>
          <w:szCs w:val="24"/>
        </w:rPr>
        <w:t>Employer</w:t>
      </w:r>
      <w:r w:rsidRPr="00D53FA9">
        <w:rPr>
          <w:rFonts w:eastAsia="Arial Unicode MS" w:cs="Arial"/>
          <w:sz w:val="24"/>
          <w:szCs w:val="24"/>
        </w:rPr>
        <w:t xml:space="preserve"> is in all material respects accurate and not misleading, and since its provision there has not been any material change to that information or to the </w:t>
      </w:r>
      <w:r>
        <w:rPr>
          <w:rFonts w:eastAsia="Arial Unicode MS" w:cs="Arial"/>
          <w:sz w:val="24"/>
          <w:szCs w:val="24"/>
        </w:rPr>
        <w:t>Employer’s</w:t>
      </w:r>
      <w:r w:rsidRPr="00D53FA9">
        <w:rPr>
          <w:rFonts w:eastAsia="Arial Unicode MS" w:cs="Arial"/>
          <w:sz w:val="24"/>
          <w:szCs w:val="24"/>
        </w:rPr>
        <w:t xml:space="preserve"> position or </w:t>
      </w:r>
      <w:r w:rsidR="00765633">
        <w:rPr>
          <w:rFonts w:eastAsia="Arial Unicode MS" w:cs="Arial"/>
          <w:sz w:val="24"/>
          <w:szCs w:val="24"/>
        </w:rPr>
        <w:t xml:space="preserve">any </w:t>
      </w:r>
      <w:r w:rsidRPr="00D53FA9">
        <w:rPr>
          <w:rFonts w:eastAsia="Arial Unicode MS" w:cs="Arial"/>
          <w:sz w:val="24"/>
          <w:szCs w:val="24"/>
        </w:rPr>
        <w:t xml:space="preserve">developments that would have adversely affected the decision of the </w:t>
      </w:r>
      <w:r>
        <w:rPr>
          <w:rFonts w:eastAsia="Arial Unicode MS" w:cs="Arial"/>
          <w:sz w:val="24"/>
          <w:szCs w:val="24"/>
        </w:rPr>
        <w:t>Rotation Provider to enter into</w:t>
      </w:r>
      <w:r w:rsidRPr="00D53FA9">
        <w:rPr>
          <w:rFonts w:eastAsia="Arial Unicode MS" w:cs="Arial"/>
          <w:sz w:val="24"/>
          <w:szCs w:val="24"/>
        </w:rPr>
        <w:t xml:space="preserve"> this Rotation </w:t>
      </w:r>
      <w:proofErr w:type="gramStart"/>
      <w:r w:rsidRPr="00D53FA9">
        <w:rPr>
          <w:rFonts w:eastAsia="Arial Unicode MS" w:cs="Arial"/>
          <w:sz w:val="24"/>
          <w:szCs w:val="24"/>
        </w:rPr>
        <w:t>Agreement;</w:t>
      </w:r>
      <w:proofErr w:type="gramEnd"/>
    </w:p>
    <w:p w14:paraId="48B18565" w14:textId="261CAB06" w:rsidR="00D53FA9" w:rsidRDefault="00D53FA9">
      <w:pPr>
        <w:pStyle w:val="Level3Number"/>
        <w:rPr>
          <w:rFonts w:eastAsia="Arial Unicode MS" w:cs="Arial"/>
          <w:sz w:val="24"/>
          <w:szCs w:val="24"/>
        </w:rPr>
      </w:pPr>
      <w:r w:rsidRPr="00D53FA9">
        <w:rPr>
          <w:rFonts w:eastAsia="Arial Unicode MS" w:cs="Arial"/>
          <w:sz w:val="24"/>
          <w:szCs w:val="24"/>
        </w:rPr>
        <w:t xml:space="preserve">to the best of its knowledge, nothing shall have, or is likely to have, a material adverse effect on its ability to </w:t>
      </w:r>
      <w:r>
        <w:rPr>
          <w:rFonts w:eastAsia="Arial Unicode MS" w:cs="Arial"/>
          <w:sz w:val="24"/>
          <w:szCs w:val="24"/>
        </w:rPr>
        <w:t>comply with its obligations under this Rotation Agreement.</w:t>
      </w:r>
    </w:p>
    <w:p w14:paraId="2CD7C04E" w14:textId="772CE615" w:rsidR="00A5786C" w:rsidRPr="00D751F2" w:rsidRDefault="00A5786C" w:rsidP="00D751F2">
      <w:pPr>
        <w:pStyle w:val="Level2Number"/>
        <w:rPr>
          <w:rFonts w:eastAsia="Arial Unicode MS" w:cs="Arial"/>
          <w:sz w:val="24"/>
          <w:szCs w:val="24"/>
        </w:rPr>
      </w:pPr>
      <w:r w:rsidRPr="00A5786C">
        <w:rPr>
          <w:rFonts w:eastAsia="Arial Unicode MS" w:cs="Arial"/>
          <w:sz w:val="24"/>
          <w:szCs w:val="24"/>
        </w:rPr>
        <w:t xml:space="preserve">The </w:t>
      </w:r>
      <w:r>
        <w:rPr>
          <w:rFonts w:eastAsia="Arial Unicode MS" w:cs="Arial"/>
          <w:sz w:val="24"/>
          <w:szCs w:val="24"/>
        </w:rPr>
        <w:t>Employer</w:t>
      </w:r>
      <w:r w:rsidRPr="00A5786C">
        <w:rPr>
          <w:rFonts w:eastAsia="Arial Unicode MS" w:cs="Arial"/>
          <w:sz w:val="24"/>
          <w:szCs w:val="24"/>
        </w:rPr>
        <w:t xml:space="preserve"> further warrants and undertakes to the </w:t>
      </w:r>
      <w:r w:rsidR="00ED31C1">
        <w:rPr>
          <w:rFonts w:eastAsia="Arial Unicode MS" w:cs="Arial"/>
          <w:sz w:val="24"/>
          <w:szCs w:val="24"/>
        </w:rPr>
        <w:t xml:space="preserve">Rotation Provider </w:t>
      </w:r>
      <w:r w:rsidRPr="00A5786C">
        <w:rPr>
          <w:rFonts w:eastAsia="Arial Unicode MS" w:cs="Arial"/>
          <w:sz w:val="24"/>
          <w:szCs w:val="24"/>
        </w:rPr>
        <w:t xml:space="preserve">that it will inform the </w:t>
      </w:r>
      <w:r w:rsidR="006A5A10">
        <w:rPr>
          <w:rFonts w:eastAsia="Arial Unicode MS" w:cs="Arial"/>
          <w:sz w:val="24"/>
          <w:szCs w:val="24"/>
        </w:rPr>
        <w:t>Rotation Provider</w:t>
      </w:r>
      <w:r w:rsidRPr="00A5786C">
        <w:rPr>
          <w:rFonts w:eastAsia="Arial Unicode MS" w:cs="Arial"/>
          <w:sz w:val="24"/>
          <w:szCs w:val="24"/>
        </w:rPr>
        <w:t xml:space="preserve"> in writing immediately upon becoming aware that </w:t>
      </w:r>
      <w:r w:rsidR="006A5A10">
        <w:rPr>
          <w:rFonts w:eastAsia="Arial Unicode MS" w:cs="Arial"/>
          <w:sz w:val="24"/>
          <w:szCs w:val="24"/>
        </w:rPr>
        <w:t>any of the</w:t>
      </w:r>
      <w:r w:rsidRPr="00A5786C">
        <w:rPr>
          <w:rFonts w:eastAsia="Arial Unicode MS" w:cs="Arial"/>
          <w:sz w:val="24"/>
          <w:szCs w:val="24"/>
        </w:rPr>
        <w:t xml:space="preserve"> warrant</w:t>
      </w:r>
      <w:r w:rsidR="006A5A10">
        <w:rPr>
          <w:rFonts w:eastAsia="Arial Unicode MS" w:cs="Arial"/>
          <w:sz w:val="24"/>
          <w:szCs w:val="24"/>
        </w:rPr>
        <w:t>ies, representations and/or</w:t>
      </w:r>
      <w:r w:rsidRPr="00A5786C">
        <w:rPr>
          <w:rFonts w:eastAsia="Arial Unicode MS" w:cs="Arial"/>
          <w:sz w:val="24"/>
          <w:szCs w:val="24"/>
        </w:rPr>
        <w:t xml:space="preserve"> undertaking</w:t>
      </w:r>
      <w:r w:rsidR="006A5A10">
        <w:rPr>
          <w:rFonts w:eastAsia="Arial Unicode MS" w:cs="Arial"/>
          <w:sz w:val="24"/>
          <w:szCs w:val="24"/>
        </w:rPr>
        <w:t>s</w:t>
      </w:r>
      <w:r w:rsidRPr="00A5786C">
        <w:rPr>
          <w:rFonts w:eastAsia="Arial Unicode MS" w:cs="Arial"/>
          <w:sz w:val="24"/>
          <w:szCs w:val="24"/>
        </w:rPr>
        <w:t xml:space="preserve"> in this </w:t>
      </w:r>
      <w:r w:rsidR="006A5A10">
        <w:rPr>
          <w:rFonts w:eastAsia="Arial Unicode MS" w:cs="Arial"/>
          <w:sz w:val="24"/>
          <w:szCs w:val="24"/>
        </w:rPr>
        <w:t>c</w:t>
      </w:r>
      <w:r w:rsidRPr="00A5786C">
        <w:rPr>
          <w:rFonts w:eastAsia="Arial Unicode MS" w:cs="Arial"/>
          <w:sz w:val="24"/>
          <w:szCs w:val="24"/>
        </w:rPr>
        <w:t xml:space="preserve">lause </w:t>
      </w:r>
      <w:r w:rsidR="006A5A10">
        <w:rPr>
          <w:rFonts w:eastAsia="Arial Unicode MS" w:cs="Arial"/>
          <w:sz w:val="24"/>
          <w:szCs w:val="24"/>
        </w:rPr>
        <w:fldChar w:fldCharType="begin"/>
      </w:r>
      <w:r w:rsidR="006A5A10">
        <w:rPr>
          <w:rFonts w:eastAsia="Arial Unicode MS" w:cs="Arial"/>
          <w:sz w:val="24"/>
          <w:szCs w:val="24"/>
        </w:rPr>
        <w:instrText xml:space="preserve"> REF _Ref183612269 \r \h </w:instrText>
      </w:r>
      <w:r w:rsidR="006A5A10">
        <w:rPr>
          <w:rFonts w:eastAsia="Arial Unicode MS" w:cs="Arial"/>
          <w:sz w:val="24"/>
          <w:szCs w:val="24"/>
        </w:rPr>
      </w:r>
      <w:r w:rsidR="006A5A10">
        <w:rPr>
          <w:rFonts w:eastAsia="Arial Unicode MS" w:cs="Arial"/>
          <w:sz w:val="24"/>
          <w:szCs w:val="24"/>
        </w:rPr>
        <w:fldChar w:fldCharType="separate"/>
      </w:r>
      <w:r w:rsidR="00FE0BE7">
        <w:rPr>
          <w:rFonts w:eastAsia="Arial Unicode MS" w:cs="Arial"/>
          <w:sz w:val="24"/>
          <w:szCs w:val="24"/>
        </w:rPr>
        <w:t>4</w:t>
      </w:r>
      <w:r w:rsidR="006A5A10">
        <w:rPr>
          <w:rFonts w:eastAsia="Arial Unicode MS" w:cs="Arial"/>
          <w:sz w:val="24"/>
          <w:szCs w:val="24"/>
        </w:rPr>
        <w:fldChar w:fldCharType="end"/>
      </w:r>
      <w:r w:rsidRPr="00A5786C">
        <w:rPr>
          <w:rFonts w:eastAsia="Arial Unicode MS" w:cs="Arial"/>
          <w:sz w:val="24"/>
          <w:szCs w:val="24"/>
        </w:rPr>
        <w:t xml:space="preserve"> ha</w:t>
      </w:r>
      <w:r w:rsidR="006A5A10">
        <w:rPr>
          <w:rFonts w:eastAsia="Arial Unicode MS" w:cs="Arial"/>
          <w:sz w:val="24"/>
          <w:szCs w:val="24"/>
        </w:rPr>
        <w:t>ve</w:t>
      </w:r>
      <w:r w:rsidRPr="00A5786C">
        <w:rPr>
          <w:rFonts w:eastAsia="Arial Unicode MS" w:cs="Arial"/>
          <w:sz w:val="24"/>
          <w:szCs w:val="24"/>
        </w:rPr>
        <w:t xml:space="preserve"> been breached or there is a risk that </w:t>
      </w:r>
      <w:r w:rsidR="006A5A10">
        <w:rPr>
          <w:rFonts w:eastAsia="Arial Unicode MS" w:cs="Arial"/>
          <w:sz w:val="24"/>
          <w:szCs w:val="24"/>
        </w:rPr>
        <w:t>they</w:t>
      </w:r>
      <w:r w:rsidRPr="00A5786C">
        <w:rPr>
          <w:rFonts w:eastAsia="Arial Unicode MS" w:cs="Arial"/>
          <w:sz w:val="24"/>
          <w:szCs w:val="24"/>
        </w:rPr>
        <w:t xml:space="preserve"> may be breached</w:t>
      </w:r>
      <w:r w:rsidR="006A5A10">
        <w:rPr>
          <w:rFonts w:eastAsia="Arial Unicode MS" w:cs="Arial"/>
          <w:sz w:val="24"/>
          <w:szCs w:val="24"/>
        </w:rPr>
        <w:t>.</w:t>
      </w:r>
    </w:p>
    <w:p w14:paraId="31F84648" w14:textId="06AEBD5D" w:rsidR="00441FB6" w:rsidRPr="003822F4" w:rsidRDefault="00551AB4" w:rsidP="003822F4">
      <w:pPr>
        <w:pStyle w:val="Level1Heading"/>
        <w:rPr>
          <w:rFonts w:eastAsia="Arial" w:cs="Arial"/>
          <w:sz w:val="24"/>
          <w:szCs w:val="24"/>
        </w:rPr>
      </w:pPr>
      <w:bookmarkStart w:id="52" w:name="_Ref183612385"/>
      <w:bookmarkStart w:id="53" w:name="_Toc199236873"/>
      <w:r>
        <w:rPr>
          <w:rFonts w:eastAsia="Arial" w:cs="Arial"/>
          <w:sz w:val="24"/>
          <w:szCs w:val="24"/>
        </w:rPr>
        <w:t xml:space="preserve">ROTATION </w:t>
      </w:r>
      <w:r w:rsidR="00441FB6" w:rsidRPr="003822F4">
        <w:rPr>
          <w:rFonts w:eastAsia="Arial" w:cs="Arial"/>
          <w:sz w:val="24"/>
          <w:szCs w:val="24"/>
        </w:rPr>
        <w:t>Provider’s warranties</w:t>
      </w:r>
      <w:bookmarkEnd w:id="48"/>
      <w:bookmarkEnd w:id="49"/>
      <w:bookmarkEnd w:id="50"/>
      <w:bookmarkEnd w:id="51"/>
      <w:bookmarkEnd w:id="52"/>
      <w:bookmarkEnd w:id="53"/>
    </w:p>
    <w:p w14:paraId="1CAD02CA" w14:textId="77777777" w:rsidR="00441FB6" w:rsidRPr="003822F4" w:rsidRDefault="00441FB6" w:rsidP="00441FB6">
      <w:pPr>
        <w:pStyle w:val="Level2Number"/>
        <w:rPr>
          <w:rFonts w:eastAsia="Arial Unicode MS" w:cs="Arial"/>
          <w:sz w:val="24"/>
          <w:szCs w:val="24"/>
        </w:rPr>
      </w:pPr>
      <w:r w:rsidRPr="003822F4">
        <w:rPr>
          <w:rFonts w:eastAsia="Arial Unicode MS" w:cs="Arial"/>
          <w:sz w:val="24"/>
          <w:szCs w:val="24"/>
        </w:rPr>
        <w:t>The</w:t>
      </w:r>
      <w:r w:rsidR="008D020F">
        <w:rPr>
          <w:rFonts w:eastAsia="Arial Unicode MS" w:cs="Arial"/>
          <w:sz w:val="24"/>
          <w:szCs w:val="24"/>
        </w:rPr>
        <w:t xml:space="preserve"> Rotation </w:t>
      </w:r>
      <w:r w:rsidRPr="003822F4">
        <w:rPr>
          <w:rFonts w:eastAsia="Arial Unicode MS" w:cs="Arial"/>
          <w:sz w:val="24"/>
          <w:szCs w:val="24"/>
        </w:rPr>
        <w:t>Provider warrants, represents and undertakes that:</w:t>
      </w:r>
    </w:p>
    <w:p w14:paraId="3C353DFF" w14:textId="286F03A8" w:rsidR="00813D58" w:rsidRDefault="00441FB6" w:rsidP="00441FB6">
      <w:pPr>
        <w:pStyle w:val="Level3Number"/>
        <w:rPr>
          <w:rFonts w:eastAsia="Arial Unicode MS" w:cs="Arial"/>
          <w:sz w:val="24"/>
          <w:szCs w:val="24"/>
        </w:rPr>
      </w:pPr>
      <w:r w:rsidRPr="003822F4">
        <w:rPr>
          <w:rFonts w:eastAsia="Arial Unicode MS" w:cs="Arial"/>
          <w:sz w:val="24"/>
          <w:szCs w:val="24"/>
        </w:rPr>
        <w:t xml:space="preserve">it has full power and authority to enter into this </w:t>
      </w:r>
      <w:r w:rsidR="007159F3">
        <w:rPr>
          <w:rFonts w:eastAsia="Arial Unicode MS" w:cs="Arial"/>
          <w:sz w:val="24"/>
          <w:szCs w:val="24"/>
        </w:rPr>
        <w:t>Rotation Ag</w:t>
      </w:r>
      <w:r w:rsidRPr="003822F4">
        <w:rPr>
          <w:rFonts w:eastAsia="Arial Unicode MS" w:cs="Arial"/>
          <w:sz w:val="24"/>
          <w:szCs w:val="24"/>
        </w:rPr>
        <w:t xml:space="preserve">reement and to deliver the </w:t>
      </w:r>
      <w:proofErr w:type="gramStart"/>
      <w:r w:rsidRPr="003822F4">
        <w:rPr>
          <w:rFonts w:eastAsia="Arial Unicode MS" w:cs="Arial"/>
          <w:sz w:val="24"/>
          <w:szCs w:val="24"/>
        </w:rPr>
        <w:t>Services</w:t>
      </w:r>
      <w:r w:rsidR="00813D58">
        <w:rPr>
          <w:rFonts w:eastAsia="Arial Unicode MS" w:cs="Arial"/>
          <w:sz w:val="24"/>
          <w:szCs w:val="24"/>
        </w:rPr>
        <w:t>;</w:t>
      </w:r>
      <w:proofErr w:type="gramEnd"/>
    </w:p>
    <w:p w14:paraId="3450AF90" w14:textId="45EC043F" w:rsidR="00441FB6" w:rsidRPr="003822F4" w:rsidRDefault="00441FB6" w:rsidP="00441FB6">
      <w:pPr>
        <w:pStyle w:val="Level3Number"/>
        <w:rPr>
          <w:rFonts w:eastAsia="Arial Unicode MS" w:cs="Arial"/>
          <w:sz w:val="24"/>
          <w:szCs w:val="24"/>
        </w:rPr>
      </w:pPr>
      <w:r w:rsidRPr="003822F4">
        <w:rPr>
          <w:rFonts w:eastAsia="Arial Unicode MS" w:cs="Arial"/>
          <w:sz w:val="24"/>
          <w:szCs w:val="24"/>
        </w:rPr>
        <w:t xml:space="preserve">all necessary approvals and Consents have been obtained and are in full force and </w:t>
      </w:r>
      <w:proofErr w:type="gramStart"/>
      <w:r w:rsidRPr="003822F4">
        <w:rPr>
          <w:rFonts w:eastAsia="Arial Unicode MS" w:cs="Arial"/>
          <w:sz w:val="24"/>
          <w:szCs w:val="24"/>
        </w:rPr>
        <w:t>effect;</w:t>
      </w:r>
      <w:proofErr w:type="gramEnd"/>
    </w:p>
    <w:p w14:paraId="166BF949" w14:textId="77777777" w:rsidR="00441FB6" w:rsidRPr="00A50FA3" w:rsidRDefault="00441FB6" w:rsidP="00441FB6">
      <w:pPr>
        <w:pStyle w:val="Level3Number"/>
        <w:rPr>
          <w:rFonts w:eastAsia="Arial Unicode MS" w:cs="Arial"/>
          <w:sz w:val="24"/>
          <w:szCs w:val="24"/>
        </w:rPr>
      </w:pPr>
      <w:r w:rsidRPr="003822F4">
        <w:rPr>
          <w:rFonts w:eastAsia="Arial Unicode MS" w:cs="Arial"/>
          <w:sz w:val="24"/>
          <w:szCs w:val="24"/>
        </w:rPr>
        <w:t xml:space="preserve">the execution of this </w:t>
      </w:r>
      <w:r w:rsidR="007159F3">
        <w:rPr>
          <w:rFonts w:eastAsia="Arial Unicode MS" w:cs="Arial"/>
          <w:sz w:val="24"/>
          <w:szCs w:val="24"/>
        </w:rPr>
        <w:t>Rotation Ag</w:t>
      </w:r>
      <w:r w:rsidRPr="003822F4">
        <w:rPr>
          <w:rFonts w:eastAsia="Arial Unicode MS" w:cs="Arial"/>
          <w:sz w:val="24"/>
          <w:szCs w:val="24"/>
        </w:rPr>
        <w:t xml:space="preserve">reement does not and shall not contravene or conflict with its </w:t>
      </w:r>
      <w:r w:rsidRPr="00861422">
        <w:rPr>
          <w:rFonts w:eastAsia="Arial Unicode MS" w:cs="Arial"/>
          <w:sz w:val="24"/>
          <w:szCs w:val="24"/>
        </w:rPr>
        <w:t>Governing Documents</w:t>
      </w:r>
      <w:r w:rsidRPr="003822F4">
        <w:rPr>
          <w:rFonts w:eastAsia="Arial Unicode MS" w:cs="Arial"/>
          <w:sz w:val="24"/>
          <w:szCs w:val="24"/>
        </w:rPr>
        <w:t xml:space="preserve"> or any legal </w:t>
      </w:r>
      <w:r w:rsidRPr="00A50FA3">
        <w:rPr>
          <w:rFonts w:eastAsia="Arial Unicode MS" w:cs="Arial"/>
          <w:sz w:val="24"/>
          <w:szCs w:val="24"/>
        </w:rPr>
        <w:t xml:space="preserve">obligations (including under contract) to which it is </w:t>
      </w:r>
      <w:proofErr w:type="gramStart"/>
      <w:r w:rsidRPr="00A50FA3">
        <w:rPr>
          <w:rFonts w:eastAsia="Arial Unicode MS" w:cs="Arial"/>
          <w:sz w:val="24"/>
          <w:szCs w:val="24"/>
        </w:rPr>
        <w:t>subject;</w:t>
      </w:r>
      <w:proofErr w:type="gramEnd"/>
    </w:p>
    <w:p w14:paraId="4747346B" w14:textId="4B379AA1" w:rsidR="00441FB6" w:rsidRPr="00A50FA3" w:rsidRDefault="00441FB6" w:rsidP="00441FB6">
      <w:pPr>
        <w:pStyle w:val="Level3Number"/>
        <w:rPr>
          <w:rFonts w:eastAsia="Arial Unicode MS"/>
          <w:sz w:val="24"/>
        </w:rPr>
      </w:pPr>
      <w:r w:rsidRPr="00A50FA3">
        <w:rPr>
          <w:rFonts w:eastAsia="Arial Unicode MS" w:cs="Arial"/>
          <w:sz w:val="24"/>
          <w:szCs w:val="24"/>
        </w:rPr>
        <w:t xml:space="preserve">any information provided by the </w:t>
      </w:r>
      <w:r w:rsidR="007159F3" w:rsidRPr="00A50FA3">
        <w:rPr>
          <w:rFonts w:eastAsia="Arial Unicode MS" w:cs="Arial"/>
          <w:sz w:val="24"/>
          <w:szCs w:val="24"/>
        </w:rPr>
        <w:t>Rotation</w:t>
      </w:r>
      <w:r w:rsidRPr="00A50FA3">
        <w:rPr>
          <w:rFonts w:eastAsia="Arial Unicode MS" w:cs="Arial"/>
          <w:sz w:val="24"/>
          <w:szCs w:val="24"/>
        </w:rPr>
        <w:t xml:space="preserve"> Provider is in all material respects accurate and not misleading, and since its provision there has not been any material change to that information or to the </w:t>
      </w:r>
      <w:r w:rsidR="007159F3" w:rsidRPr="00A50FA3">
        <w:rPr>
          <w:rFonts w:eastAsia="Arial Unicode MS" w:cs="Arial"/>
          <w:sz w:val="24"/>
          <w:szCs w:val="24"/>
        </w:rPr>
        <w:t>Rotation</w:t>
      </w:r>
      <w:r w:rsidRPr="00A50FA3">
        <w:rPr>
          <w:rFonts w:eastAsia="Arial Unicode MS" w:cs="Arial"/>
          <w:sz w:val="24"/>
          <w:szCs w:val="24"/>
        </w:rPr>
        <w:t xml:space="preserve"> Provider’s position or </w:t>
      </w:r>
      <w:r w:rsidR="0038527C">
        <w:rPr>
          <w:rFonts w:eastAsia="Arial Unicode MS" w:cs="Arial"/>
          <w:sz w:val="24"/>
          <w:szCs w:val="24"/>
        </w:rPr>
        <w:t xml:space="preserve">any </w:t>
      </w:r>
      <w:r w:rsidRPr="00A50FA3">
        <w:rPr>
          <w:rFonts w:eastAsia="Arial Unicode MS" w:cs="Arial"/>
          <w:sz w:val="24"/>
          <w:szCs w:val="24"/>
        </w:rPr>
        <w:t xml:space="preserve">developments that would have </w:t>
      </w:r>
      <w:r w:rsidRPr="00A50FA3">
        <w:rPr>
          <w:rFonts w:eastAsia="Arial Unicode MS"/>
          <w:sz w:val="24"/>
        </w:rPr>
        <w:t xml:space="preserve">adversely affected the decision of the Employer to </w:t>
      </w:r>
      <w:r w:rsidR="00D53FA9" w:rsidRPr="00A50FA3">
        <w:rPr>
          <w:rFonts w:eastAsia="Arial Unicode MS"/>
          <w:sz w:val="24"/>
        </w:rPr>
        <w:t xml:space="preserve">arrange for </w:t>
      </w:r>
      <w:r w:rsidRPr="00A50FA3">
        <w:rPr>
          <w:rFonts w:eastAsia="Arial Unicode MS"/>
          <w:sz w:val="24"/>
        </w:rPr>
        <w:t xml:space="preserve">the </w:t>
      </w:r>
      <w:r w:rsidR="00D53FA9" w:rsidRPr="00A50FA3">
        <w:rPr>
          <w:rFonts w:eastAsia="Arial Unicode MS"/>
          <w:sz w:val="24"/>
        </w:rPr>
        <w:t xml:space="preserve">delivery of the </w:t>
      </w:r>
      <w:r w:rsidRPr="00A50FA3">
        <w:rPr>
          <w:rFonts w:eastAsia="Arial Unicode MS"/>
          <w:sz w:val="24"/>
        </w:rPr>
        <w:t xml:space="preserve">Services substantially on the terms of this </w:t>
      </w:r>
      <w:r w:rsidR="00431528" w:rsidRPr="00A50FA3">
        <w:rPr>
          <w:rFonts w:eastAsia="Arial Unicode MS" w:cs="Arial"/>
          <w:sz w:val="24"/>
          <w:szCs w:val="24"/>
        </w:rPr>
        <w:t>Rotation A</w:t>
      </w:r>
      <w:r w:rsidRPr="00A50FA3">
        <w:rPr>
          <w:rFonts w:eastAsia="Arial Unicode MS" w:cs="Arial"/>
          <w:sz w:val="24"/>
          <w:szCs w:val="24"/>
        </w:rPr>
        <w:t>greement;</w:t>
      </w:r>
      <w:r w:rsidR="00142332" w:rsidRPr="00A50FA3">
        <w:rPr>
          <w:rFonts w:eastAsia="Arial Unicode MS"/>
          <w:sz w:val="24"/>
        </w:rPr>
        <w:t xml:space="preserve"> and</w:t>
      </w:r>
    </w:p>
    <w:p w14:paraId="11B2D0FA" w14:textId="32D7FE74" w:rsidR="00441FB6" w:rsidRPr="003822F4" w:rsidRDefault="00441FB6" w:rsidP="00441FB6">
      <w:pPr>
        <w:pStyle w:val="Level3Number"/>
        <w:rPr>
          <w:rFonts w:eastAsia="Arial Unicode MS" w:cs="Arial"/>
          <w:sz w:val="24"/>
          <w:szCs w:val="24"/>
        </w:rPr>
      </w:pPr>
      <w:r w:rsidRPr="003822F4">
        <w:rPr>
          <w:rFonts w:eastAsia="Arial Unicode MS" w:cs="Arial"/>
          <w:sz w:val="24"/>
          <w:szCs w:val="24"/>
        </w:rPr>
        <w:t>to the best of its knowledge, nothing shall have, or is likely to have, a material adverse effect on its ability to deliver the Services</w:t>
      </w:r>
      <w:r w:rsidR="00142332">
        <w:rPr>
          <w:rFonts w:eastAsia="Arial Unicode MS" w:cs="Arial"/>
          <w:sz w:val="24"/>
          <w:szCs w:val="24"/>
        </w:rPr>
        <w:t>.</w:t>
      </w:r>
      <w:r w:rsidRPr="003822F4">
        <w:rPr>
          <w:rFonts w:eastAsia="Arial Unicode MS" w:cs="Arial"/>
          <w:sz w:val="24"/>
          <w:szCs w:val="24"/>
        </w:rPr>
        <w:t xml:space="preserve"> </w:t>
      </w:r>
    </w:p>
    <w:p w14:paraId="7A7F92C5" w14:textId="6F765284" w:rsidR="006A5A10" w:rsidRPr="00A50FA3" w:rsidRDefault="006A5A10" w:rsidP="00A50FA3">
      <w:pPr>
        <w:pStyle w:val="Level2Heading"/>
        <w:rPr>
          <w:rFonts w:eastAsia="Arial Unicode MS" w:cs="Arial"/>
          <w:b w:val="0"/>
          <w:bCs/>
          <w:sz w:val="24"/>
          <w:szCs w:val="24"/>
        </w:rPr>
      </w:pPr>
      <w:r w:rsidRPr="00A50FA3">
        <w:rPr>
          <w:rFonts w:eastAsia="Arial Unicode MS" w:cs="Arial"/>
          <w:b w:val="0"/>
          <w:bCs/>
          <w:sz w:val="24"/>
          <w:szCs w:val="24"/>
        </w:rPr>
        <w:t xml:space="preserve">The Rotation Provider further warrants and undertakes to the Employer that it will inform the Employer in writing immediately upon becoming aware that any of the warranties, representations and/or undertakings in this clause </w:t>
      </w:r>
      <w:r w:rsidRPr="00A50FA3">
        <w:rPr>
          <w:rFonts w:eastAsia="Arial Unicode MS" w:cs="Arial"/>
          <w:b w:val="0"/>
          <w:bCs/>
          <w:sz w:val="24"/>
          <w:szCs w:val="24"/>
        </w:rPr>
        <w:fldChar w:fldCharType="begin"/>
      </w:r>
      <w:r w:rsidRPr="00A50FA3">
        <w:rPr>
          <w:rFonts w:eastAsia="Arial Unicode MS" w:cs="Arial"/>
          <w:b w:val="0"/>
          <w:bCs/>
          <w:sz w:val="24"/>
          <w:szCs w:val="24"/>
        </w:rPr>
        <w:instrText xml:space="preserve"> REF _Ref183612385 \r \h </w:instrText>
      </w:r>
      <w:r w:rsidR="00142332">
        <w:rPr>
          <w:rFonts w:eastAsia="Arial Unicode MS" w:cs="Arial"/>
          <w:b w:val="0"/>
          <w:bCs/>
          <w:sz w:val="24"/>
          <w:szCs w:val="24"/>
        </w:rPr>
        <w:instrText xml:space="preserve"> \* MERGEFORMAT </w:instrText>
      </w:r>
      <w:r w:rsidRPr="00A50FA3">
        <w:rPr>
          <w:rFonts w:eastAsia="Arial Unicode MS" w:cs="Arial"/>
          <w:b w:val="0"/>
          <w:bCs/>
          <w:sz w:val="24"/>
          <w:szCs w:val="24"/>
        </w:rPr>
      </w:r>
      <w:r w:rsidRPr="00A50FA3">
        <w:rPr>
          <w:rFonts w:eastAsia="Arial Unicode MS" w:cs="Arial"/>
          <w:b w:val="0"/>
          <w:bCs/>
          <w:sz w:val="24"/>
          <w:szCs w:val="24"/>
        </w:rPr>
        <w:fldChar w:fldCharType="separate"/>
      </w:r>
      <w:r w:rsidR="00FE0BE7" w:rsidRPr="00A50FA3">
        <w:rPr>
          <w:rFonts w:eastAsia="Arial Unicode MS" w:cs="Arial"/>
          <w:b w:val="0"/>
          <w:bCs/>
          <w:sz w:val="24"/>
          <w:szCs w:val="24"/>
        </w:rPr>
        <w:t>5</w:t>
      </w:r>
      <w:r w:rsidRPr="00A50FA3">
        <w:rPr>
          <w:rFonts w:eastAsia="Arial Unicode MS" w:cs="Arial"/>
          <w:b w:val="0"/>
          <w:bCs/>
          <w:sz w:val="24"/>
          <w:szCs w:val="24"/>
        </w:rPr>
        <w:fldChar w:fldCharType="end"/>
      </w:r>
      <w:r w:rsidRPr="00A50FA3">
        <w:rPr>
          <w:rFonts w:eastAsia="Arial Unicode MS" w:cs="Arial"/>
          <w:b w:val="0"/>
          <w:bCs/>
          <w:sz w:val="24"/>
          <w:szCs w:val="24"/>
        </w:rPr>
        <w:t xml:space="preserve"> have been breached or there is a risk that they may be breached.</w:t>
      </w:r>
    </w:p>
    <w:p w14:paraId="0B5F9ACC" w14:textId="77777777" w:rsidR="000E2C8E" w:rsidRPr="001B28A0" w:rsidRDefault="00EA0993" w:rsidP="000E2C8E">
      <w:pPr>
        <w:pStyle w:val="Level1Heading"/>
        <w:rPr>
          <w:rFonts w:eastAsia="Arial" w:cs="Arial"/>
          <w:sz w:val="24"/>
          <w:szCs w:val="24"/>
        </w:rPr>
      </w:pPr>
      <w:bookmarkStart w:id="54" w:name="_Toc199236874"/>
      <w:r>
        <w:rPr>
          <w:rFonts w:eastAsia="Arial" w:cs="Arial"/>
          <w:sz w:val="24"/>
          <w:szCs w:val="24"/>
        </w:rPr>
        <w:t>EMPLOYER’s</w:t>
      </w:r>
      <w:r w:rsidR="000E2C8E" w:rsidRPr="001B28A0">
        <w:rPr>
          <w:rFonts w:eastAsia="Arial" w:cs="Arial"/>
          <w:sz w:val="24"/>
          <w:szCs w:val="24"/>
        </w:rPr>
        <w:t xml:space="preserve"> Responsibilities</w:t>
      </w:r>
      <w:bookmarkStart w:id="55" w:name="_Hlk57046626"/>
      <w:bookmarkEnd w:id="54"/>
    </w:p>
    <w:p w14:paraId="6DC238EE" w14:textId="76E9D994" w:rsidR="000E2C8E" w:rsidRDefault="000E2C8E" w:rsidP="00D751F2">
      <w:pPr>
        <w:pStyle w:val="Level2Heading"/>
        <w:rPr>
          <w:rFonts w:cs="Arial"/>
          <w:b w:val="0"/>
          <w:bCs/>
          <w:sz w:val="24"/>
          <w:szCs w:val="24"/>
        </w:rPr>
      </w:pPr>
      <w:bookmarkStart w:id="56" w:name="_Hlk57046929"/>
      <w:r w:rsidRPr="00D751F2">
        <w:rPr>
          <w:rFonts w:cs="Arial"/>
          <w:b w:val="0"/>
          <w:bCs/>
          <w:sz w:val="24"/>
          <w:szCs w:val="24"/>
        </w:rPr>
        <w:t xml:space="preserve">The </w:t>
      </w:r>
      <w:r w:rsidR="00EA0993" w:rsidRPr="00D751F2">
        <w:rPr>
          <w:rFonts w:cs="Arial"/>
          <w:b w:val="0"/>
          <w:bCs/>
          <w:sz w:val="24"/>
          <w:szCs w:val="24"/>
        </w:rPr>
        <w:t>Employer</w:t>
      </w:r>
      <w:r w:rsidRPr="00D751F2">
        <w:rPr>
          <w:rFonts w:cs="Arial"/>
          <w:b w:val="0"/>
          <w:bCs/>
          <w:sz w:val="24"/>
          <w:szCs w:val="24"/>
        </w:rPr>
        <w:t xml:space="preserve"> shall</w:t>
      </w:r>
      <w:r w:rsidR="00152C93" w:rsidRPr="00D751F2">
        <w:rPr>
          <w:rFonts w:cs="Arial"/>
          <w:b w:val="0"/>
          <w:bCs/>
          <w:sz w:val="24"/>
          <w:szCs w:val="24"/>
        </w:rPr>
        <w:t xml:space="preserve">: </w:t>
      </w:r>
      <w:bookmarkEnd w:id="56"/>
    </w:p>
    <w:p w14:paraId="128547B6" w14:textId="044D09DE" w:rsidR="00E73ABB" w:rsidRPr="001B21B4" w:rsidRDefault="00BE6DDB" w:rsidP="001B21B4">
      <w:pPr>
        <w:pStyle w:val="Level3Number"/>
        <w:rPr>
          <w:b/>
        </w:rPr>
      </w:pPr>
      <w:r w:rsidRPr="00BE6DDB">
        <w:rPr>
          <w:rFonts w:cs="Arial"/>
          <w:bCs/>
          <w:sz w:val="24"/>
          <w:szCs w:val="24"/>
        </w:rPr>
        <w:t xml:space="preserve">appoint a lead for the Services, such person as identified in </w:t>
      </w:r>
      <w:r w:rsidRPr="00BE6DDB">
        <w:rPr>
          <w:rFonts w:cs="Arial"/>
          <w:bCs/>
          <w:sz w:val="24"/>
          <w:szCs w:val="24"/>
        </w:rPr>
        <w:fldChar w:fldCharType="begin"/>
      </w:r>
      <w:r w:rsidRPr="00BE6DDB">
        <w:rPr>
          <w:rFonts w:cs="Arial"/>
          <w:bCs/>
          <w:sz w:val="24"/>
          <w:szCs w:val="24"/>
        </w:rPr>
        <w:instrText xml:space="preserve"> REF _Ref53596854 \r \h  \* MERGEFORMAT </w:instrText>
      </w:r>
      <w:r w:rsidRPr="00BE6DDB">
        <w:rPr>
          <w:rFonts w:cs="Arial"/>
          <w:bCs/>
          <w:sz w:val="24"/>
          <w:szCs w:val="24"/>
        </w:rPr>
      </w:r>
      <w:r w:rsidRPr="00BE6DDB">
        <w:rPr>
          <w:rFonts w:cs="Arial"/>
          <w:bCs/>
          <w:sz w:val="24"/>
          <w:szCs w:val="24"/>
        </w:rPr>
        <w:fldChar w:fldCharType="separate"/>
      </w:r>
      <w:r w:rsidRPr="00BE6DDB">
        <w:rPr>
          <w:rFonts w:cs="Arial"/>
          <w:bCs/>
          <w:sz w:val="24"/>
          <w:szCs w:val="24"/>
        </w:rPr>
        <w:t>Schedule 1</w:t>
      </w:r>
      <w:r w:rsidRPr="00BE6DDB">
        <w:rPr>
          <w:rFonts w:cs="Arial"/>
          <w:bCs/>
          <w:sz w:val="24"/>
          <w:szCs w:val="24"/>
        </w:rPr>
        <w:fldChar w:fldCharType="end"/>
      </w:r>
      <w:r w:rsidRPr="00BE6DDB">
        <w:rPr>
          <w:rFonts w:cs="Arial"/>
          <w:bCs/>
          <w:sz w:val="24"/>
          <w:szCs w:val="24"/>
        </w:rPr>
        <w:t>.</w:t>
      </w:r>
      <w:r w:rsidR="00E73ABB">
        <w:rPr>
          <w:rFonts w:cs="Arial"/>
          <w:bCs/>
          <w:sz w:val="24"/>
          <w:szCs w:val="24"/>
        </w:rPr>
        <w:t xml:space="preserve">.  </w:t>
      </w:r>
      <w:r w:rsidR="00E73ABB" w:rsidRPr="00E73ABB">
        <w:rPr>
          <w:rFonts w:cs="Arial"/>
          <w:bCs/>
          <w:sz w:val="24"/>
          <w:szCs w:val="24"/>
        </w:rPr>
        <w:t xml:space="preserve">That person shall have authority to act on behalf of the Employer in all matters relating to this Rotation Agreement. Where the Employer appoints a new lead </w:t>
      </w:r>
      <w:r w:rsidR="00E73ABB" w:rsidRPr="00E73ABB">
        <w:rPr>
          <w:rFonts w:cs="Arial"/>
          <w:bCs/>
          <w:sz w:val="24"/>
          <w:szCs w:val="24"/>
        </w:rPr>
        <w:lastRenderedPageBreak/>
        <w:t xml:space="preserve">during the Term, it shall notify the Rotation Provider of such appointment as soon as reasonably </w:t>
      </w:r>
      <w:proofErr w:type="gramStart"/>
      <w:r w:rsidR="00E73ABB" w:rsidRPr="00E73ABB">
        <w:rPr>
          <w:rFonts w:cs="Arial"/>
          <w:bCs/>
          <w:sz w:val="24"/>
          <w:szCs w:val="24"/>
        </w:rPr>
        <w:t>practicable</w:t>
      </w:r>
      <w:r w:rsidR="00E73ABB">
        <w:rPr>
          <w:rFonts w:cs="Arial"/>
          <w:bCs/>
          <w:sz w:val="24"/>
          <w:szCs w:val="24"/>
        </w:rPr>
        <w:t>;</w:t>
      </w:r>
      <w:proofErr w:type="gramEnd"/>
    </w:p>
    <w:p w14:paraId="4F0F04D6" w14:textId="77777777" w:rsidR="000E2C8E" w:rsidRPr="001B28A0" w:rsidRDefault="000E2C8E" w:rsidP="000E2C8E">
      <w:pPr>
        <w:pStyle w:val="Level2Heading"/>
        <w:rPr>
          <w:rFonts w:eastAsia="Arial" w:cs="Arial"/>
          <w:sz w:val="24"/>
          <w:szCs w:val="24"/>
        </w:rPr>
      </w:pPr>
      <w:r w:rsidRPr="001B28A0">
        <w:rPr>
          <w:rFonts w:eastAsia="Arial" w:cs="Arial"/>
          <w:sz w:val="24"/>
          <w:szCs w:val="24"/>
        </w:rPr>
        <w:t>Facilitation and assessment of practice learning</w:t>
      </w:r>
    </w:p>
    <w:p w14:paraId="4A65252E" w14:textId="48FA96A1" w:rsidR="000E2C8E" w:rsidRPr="001B28A0" w:rsidRDefault="00CE6E1E" w:rsidP="000E2C8E">
      <w:pPr>
        <w:pStyle w:val="Level3Number"/>
        <w:rPr>
          <w:rFonts w:cs="Arial"/>
          <w:sz w:val="24"/>
          <w:szCs w:val="24"/>
        </w:rPr>
      </w:pPr>
      <w:r>
        <w:rPr>
          <w:rFonts w:eastAsia="Arial" w:cs="Arial"/>
          <w:sz w:val="24"/>
          <w:szCs w:val="24"/>
        </w:rPr>
        <w:t>agree with</w:t>
      </w:r>
      <w:r w:rsidR="000E2C8E" w:rsidRPr="001B28A0">
        <w:rPr>
          <w:rFonts w:eastAsia="Arial" w:cs="Arial"/>
          <w:sz w:val="24"/>
          <w:szCs w:val="24"/>
        </w:rPr>
        <w:t xml:space="preserve"> the Staff involved in the facilitation and assessment of practice the </w:t>
      </w:r>
      <w:r>
        <w:rPr>
          <w:rFonts w:eastAsia="Arial" w:cs="Arial"/>
          <w:sz w:val="24"/>
          <w:szCs w:val="24"/>
        </w:rPr>
        <w:t>expected</w:t>
      </w:r>
      <w:r w:rsidRPr="001B28A0">
        <w:rPr>
          <w:rFonts w:eastAsia="Arial" w:cs="Arial"/>
          <w:sz w:val="24"/>
          <w:szCs w:val="24"/>
        </w:rPr>
        <w:t xml:space="preserve"> </w:t>
      </w:r>
      <w:r w:rsidR="000E2C8E" w:rsidRPr="001B28A0">
        <w:rPr>
          <w:rFonts w:eastAsia="Arial" w:cs="Arial"/>
          <w:sz w:val="24"/>
          <w:szCs w:val="24"/>
        </w:rPr>
        <w:t xml:space="preserve">requirements </w:t>
      </w:r>
      <w:r>
        <w:rPr>
          <w:rFonts w:eastAsia="Arial" w:cs="Arial"/>
          <w:sz w:val="24"/>
          <w:szCs w:val="24"/>
        </w:rPr>
        <w:t xml:space="preserve">in terms of experiences and learning outcomes to be demonstrated and </w:t>
      </w:r>
      <w:proofErr w:type="gramStart"/>
      <w:r>
        <w:rPr>
          <w:rFonts w:eastAsia="Arial" w:cs="Arial"/>
          <w:sz w:val="24"/>
          <w:szCs w:val="24"/>
        </w:rPr>
        <w:t>assessed</w:t>
      </w:r>
      <w:r w:rsidR="000E2C8E" w:rsidRPr="001B28A0">
        <w:rPr>
          <w:rFonts w:eastAsia="Arial" w:cs="Arial"/>
          <w:sz w:val="24"/>
          <w:szCs w:val="24"/>
        </w:rPr>
        <w:t>;</w:t>
      </w:r>
      <w:proofErr w:type="gramEnd"/>
      <w:r w:rsidR="005E4E09">
        <w:rPr>
          <w:rFonts w:eastAsia="Arial" w:cs="Arial"/>
          <w:sz w:val="24"/>
          <w:szCs w:val="24"/>
        </w:rPr>
        <w:t xml:space="preserve"> </w:t>
      </w:r>
    </w:p>
    <w:bookmarkEnd w:id="55"/>
    <w:p w14:paraId="25502ECD" w14:textId="77777777" w:rsidR="000E2C8E" w:rsidRPr="001B28A0" w:rsidRDefault="000E2C8E" w:rsidP="000E2C8E">
      <w:pPr>
        <w:pStyle w:val="Level2Heading"/>
        <w:rPr>
          <w:rFonts w:cs="Arial"/>
          <w:sz w:val="24"/>
          <w:szCs w:val="24"/>
        </w:rPr>
      </w:pPr>
      <w:r w:rsidRPr="001B28A0">
        <w:rPr>
          <w:rFonts w:eastAsia="Arial" w:cs="Arial"/>
          <w:sz w:val="24"/>
          <w:szCs w:val="24"/>
        </w:rPr>
        <w:t xml:space="preserve">Health and Safety, Occupational Health and </w:t>
      </w:r>
      <w:r w:rsidRPr="001B28A0">
        <w:rPr>
          <w:rFonts w:cs="Arial"/>
          <w:sz w:val="24"/>
          <w:szCs w:val="24"/>
        </w:rPr>
        <w:t>Disclosure and Barring Service (DBS)</w:t>
      </w:r>
    </w:p>
    <w:p w14:paraId="10204731" w14:textId="599F12B1" w:rsidR="00F04A72" w:rsidRPr="003822F4" w:rsidRDefault="00F04A72" w:rsidP="00F04A72">
      <w:pPr>
        <w:pStyle w:val="Level3Number"/>
        <w:rPr>
          <w:sz w:val="24"/>
          <w:szCs w:val="24"/>
        </w:rPr>
      </w:pPr>
      <w:r w:rsidRPr="003822F4">
        <w:rPr>
          <w:sz w:val="24"/>
          <w:szCs w:val="24"/>
        </w:rPr>
        <w:t xml:space="preserve">ensure that all </w:t>
      </w:r>
      <w:r w:rsidR="005342B5">
        <w:rPr>
          <w:sz w:val="24"/>
          <w:szCs w:val="24"/>
        </w:rPr>
        <w:t xml:space="preserve">Foundation </w:t>
      </w:r>
      <w:r w:rsidRPr="003822F4">
        <w:rPr>
          <w:sz w:val="24"/>
          <w:szCs w:val="24"/>
        </w:rPr>
        <w:t>Trainee</w:t>
      </w:r>
      <w:r w:rsidR="005342B5">
        <w:rPr>
          <w:sz w:val="24"/>
          <w:szCs w:val="24"/>
        </w:rPr>
        <w:t xml:space="preserve"> Pharmacist</w:t>
      </w:r>
      <w:r w:rsidRPr="003822F4">
        <w:rPr>
          <w:sz w:val="24"/>
          <w:szCs w:val="24"/>
        </w:rPr>
        <w:t xml:space="preserve">s are medically fit to be trained, including </w:t>
      </w:r>
      <w:r>
        <w:rPr>
          <w:sz w:val="24"/>
          <w:szCs w:val="24"/>
        </w:rPr>
        <w:t xml:space="preserve">having received </w:t>
      </w:r>
      <w:r w:rsidRPr="003822F4">
        <w:rPr>
          <w:sz w:val="24"/>
          <w:szCs w:val="24"/>
        </w:rPr>
        <w:t xml:space="preserve">any screening, immunisations and vaccinations deemed necessary by programme standards set out by Applicable Laws and Guidance including applicable Department of Health and Social Care </w:t>
      </w:r>
      <w:proofErr w:type="gramStart"/>
      <w:r w:rsidRPr="003822F4">
        <w:rPr>
          <w:sz w:val="24"/>
          <w:szCs w:val="24"/>
        </w:rPr>
        <w:t>guidance;</w:t>
      </w:r>
      <w:proofErr w:type="gramEnd"/>
      <w:r w:rsidRPr="003822F4">
        <w:rPr>
          <w:sz w:val="24"/>
          <w:szCs w:val="24"/>
        </w:rPr>
        <w:t xml:space="preserve"> </w:t>
      </w:r>
    </w:p>
    <w:p w14:paraId="4157D8AD" w14:textId="54747D1C" w:rsidR="000E2C8E" w:rsidRPr="006A6AE8" w:rsidRDefault="00D1612E" w:rsidP="000E2C8E">
      <w:pPr>
        <w:pStyle w:val="Level3Number"/>
        <w:rPr>
          <w:rFonts w:cs="Arial"/>
          <w:sz w:val="24"/>
          <w:szCs w:val="24"/>
        </w:rPr>
      </w:pPr>
      <w:bookmarkStart w:id="57" w:name="_Ref165635306"/>
      <w:r>
        <w:rPr>
          <w:rFonts w:eastAsia="Arial" w:cs="Arial"/>
          <w:sz w:val="24"/>
          <w:szCs w:val="24"/>
        </w:rPr>
        <w:t>arrange for</w:t>
      </w:r>
      <w:r w:rsidR="007E4446" w:rsidRPr="006A6AE8">
        <w:rPr>
          <w:rFonts w:eastAsia="Arial" w:cs="Arial"/>
          <w:sz w:val="24"/>
          <w:szCs w:val="24"/>
        </w:rPr>
        <w:t xml:space="preserve"> any necessary </w:t>
      </w:r>
      <w:r w:rsidR="00B90C04" w:rsidRPr="006A6AE8">
        <w:rPr>
          <w:rFonts w:eastAsia="Arial" w:cs="Arial"/>
          <w:sz w:val="24"/>
          <w:szCs w:val="24"/>
        </w:rPr>
        <w:t>work</w:t>
      </w:r>
      <w:r>
        <w:rPr>
          <w:rFonts w:eastAsia="Arial" w:cs="Arial"/>
          <w:sz w:val="24"/>
          <w:szCs w:val="24"/>
        </w:rPr>
        <w:t>-</w:t>
      </w:r>
      <w:r w:rsidR="00B90C04" w:rsidRPr="006A6AE8">
        <w:rPr>
          <w:rFonts w:eastAsia="Arial" w:cs="Arial"/>
          <w:sz w:val="24"/>
          <w:szCs w:val="24"/>
        </w:rPr>
        <w:t xml:space="preserve">related checks and clearances, such as </w:t>
      </w:r>
      <w:r w:rsidR="007E4446" w:rsidRPr="006A6AE8">
        <w:rPr>
          <w:rFonts w:eastAsia="Arial" w:cs="Arial"/>
          <w:sz w:val="24"/>
          <w:szCs w:val="24"/>
        </w:rPr>
        <w:t>occupational health checks, right to work checks, Regulator checks</w:t>
      </w:r>
      <w:r w:rsidR="00D57F0C" w:rsidRPr="006A6AE8">
        <w:rPr>
          <w:rFonts w:eastAsia="Arial" w:cs="Arial"/>
          <w:sz w:val="24"/>
          <w:szCs w:val="24"/>
        </w:rPr>
        <w:t xml:space="preserve">, DBS </w:t>
      </w:r>
      <w:r w:rsidR="00C3233D" w:rsidRPr="006A6AE8">
        <w:rPr>
          <w:rFonts w:eastAsia="Arial" w:cs="Arial"/>
          <w:sz w:val="24"/>
          <w:szCs w:val="24"/>
        </w:rPr>
        <w:t>c</w:t>
      </w:r>
      <w:r w:rsidR="00D57F0C" w:rsidRPr="006A6AE8">
        <w:rPr>
          <w:rFonts w:eastAsia="Arial" w:cs="Arial"/>
          <w:sz w:val="24"/>
          <w:szCs w:val="24"/>
        </w:rPr>
        <w:t>hecks</w:t>
      </w:r>
      <w:r w:rsidR="009D76BF" w:rsidRPr="006A6AE8">
        <w:rPr>
          <w:rFonts w:eastAsia="Arial" w:cs="Arial"/>
          <w:sz w:val="24"/>
          <w:szCs w:val="24"/>
        </w:rPr>
        <w:t xml:space="preserve"> </w:t>
      </w:r>
      <w:r w:rsidR="00F04A72">
        <w:rPr>
          <w:rFonts w:eastAsia="Arial" w:cs="Arial"/>
          <w:sz w:val="24"/>
          <w:szCs w:val="24"/>
        </w:rPr>
        <w:t>(</w:t>
      </w:r>
      <w:r w:rsidR="00F04A72" w:rsidRPr="00F04A72">
        <w:rPr>
          <w:rFonts w:eastAsia="Arial" w:cs="Arial"/>
          <w:sz w:val="24"/>
          <w:szCs w:val="24"/>
        </w:rPr>
        <w:t>including enhanced checks, DBS adult first checks and checks of the DBS “barred lists” where appropriate</w:t>
      </w:r>
      <w:r w:rsidR="00F04A72">
        <w:rPr>
          <w:rFonts w:eastAsia="Arial" w:cs="Arial"/>
          <w:sz w:val="24"/>
          <w:szCs w:val="24"/>
        </w:rPr>
        <w:t xml:space="preserve">) </w:t>
      </w:r>
      <w:r>
        <w:rPr>
          <w:rFonts w:eastAsia="Arial" w:cs="Arial"/>
          <w:sz w:val="24"/>
          <w:szCs w:val="24"/>
        </w:rPr>
        <w:t>to be undertaken</w:t>
      </w:r>
      <w:r w:rsidRPr="006A6AE8" w:rsidDel="00D1612E">
        <w:rPr>
          <w:rFonts w:eastAsia="Arial" w:cs="Arial"/>
          <w:sz w:val="24"/>
          <w:szCs w:val="24"/>
        </w:rPr>
        <w:t xml:space="preserve"> </w:t>
      </w:r>
      <w:r w:rsidR="009D76BF" w:rsidRPr="006A6AE8">
        <w:rPr>
          <w:rFonts w:eastAsia="Arial" w:cs="Arial"/>
          <w:sz w:val="24"/>
          <w:szCs w:val="24"/>
        </w:rPr>
        <w:t>in accordance with Applicable Law and Guidance</w:t>
      </w:r>
      <w:r w:rsidR="00D57F0C" w:rsidRPr="006A6AE8">
        <w:rPr>
          <w:rFonts w:eastAsia="Arial" w:cs="Arial"/>
          <w:sz w:val="24"/>
          <w:szCs w:val="24"/>
        </w:rPr>
        <w:t xml:space="preserve"> and </w:t>
      </w:r>
      <w:r>
        <w:rPr>
          <w:rFonts w:eastAsia="Arial" w:cs="Arial"/>
          <w:sz w:val="24"/>
          <w:szCs w:val="24"/>
        </w:rPr>
        <w:t xml:space="preserve">require </w:t>
      </w:r>
      <w:r w:rsidR="009D76BF" w:rsidRPr="006A6AE8">
        <w:rPr>
          <w:rFonts w:eastAsia="Arial" w:cs="Arial"/>
          <w:sz w:val="24"/>
          <w:szCs w:val="24"/>
        </w:rPr>
        <w:t>disclosure</w:t>
      </w:r>
      <w:r w:rsidR="00D57F0C" w:rsidRPr="006A6AE8">
        <w:rPr>
          <w:rFonts w:eastAsia="Arial" w:cs="Arial"/>
          <w:sz w:val="24"/>
          <w:szCs w:val="24"/>
        </w:rPr>
        <w:t xml:space="preserve"> from t</w:t>
      </w:r>
      <w:r w:rsidR="000D4075" w:rsidRPr="006A6AE8">
        <w:rPr>
          <w:rFonts w:eastAsia="Arial" w:cs="Arial"/>
          <w:sz w:val="24"/>
          <w:szCs w:val="24"/>
        </w:rPr>
        <w:t>h</w:t>
      </w:r>
      <w:r w:rsidR="00D57F0C" w:rsidRPr="006A6AE8">
        <w:rPr>
          <w:rFonts w:eastAsia="Arial" w:cs="Arial"/>
          <w:sz w:val="24"/>
          <w:szCs w:val="24"/>
        </w:rPr>
        <w:t xml:space="preserve">e </w:t>
      </w:r>
      <w:r w:rsidR="005342B5">
        <w:rPr>
          <w:rFonts w:eastAsia="Arial" w:cs="Arial"/>
          <w:sz w:val="24"/>
          <w:szCs w:val="24"/>
        </w:rPr>
        <w:t xml:space="preserve">Foundation </w:t>
      </w:r>
      <w:r w:rsidR="00332344">
        <w:rPr>
          <w:rFonts w:eastAsia="Arial" w:cs="Arial"/>
          <w:sz w:val="24"/>
          <w:szCs w:val="24"/>
        </w:rPr>
        <w:t>Trainee</w:t>
      </w:r>
      <w:r w:rsidR="00332344" w:rsidRPr="006A6AE8">
        <w:rPr>
          <w:rFonts w:eastAsia="Arial" w:cs="Arial"/>
          <w:sz w:val="24"/>
          <w:szCs w:val="24"/>
        </w:rPr>
        <w:t xml:space="preserve"> </w:t>
      </w:r>
      <w:r w:rsidR="005342B5">
        <w:rPr>
          <w:rFonts w:eastAsia="Arial" w:cs="Arial"/>
          <w:sz w:val="24"/>
          <w:szCs w:val="24"/>
        </w:rPr>
        <w:t xml:space="preserve">Pharmacist </w:t>
      </w:r>
      <w:r w:rsidR="00D57F0C" w:rsidRPr="006A6AE8">
        <w:rPr>
          <w:rFonts w:eastAsia="Arial" w:cs="Arial"/>
          <w:sz w:val="24"/>
          <w:szCs w:val="24"/>
        </w:rPr>
        <w:t xml:space="preserve">of any criminal </w:t>
      </w:r>
      <w:r w:rsidR="009D76BF" w:rsidRPr="006A6AE8">
        <w:rPr>
          <w:rFonts w:eastAsia="Arial" w:cs="Arial"/>
          <w:sz w:val="24"/>
          <w:szCs w:val="24"/>
        </w:rPr>
        <w:t>convictions</w:t>
      </w:r>
      <w:r w:rsidR="00D57F0C" w:rsidRPr="006A6AE8">
        <w:rPr>
          <w:rFonts w:eastAsia="Arial" w:cs="Arial"/>
          <w:sz w:val="24"/>
          <w:szCs w:val="24"/>
        </w:rPr>
        <w:t xml:space="preserve"> that might </w:t>
      </w:r>
      <w:r w:rsidR="009D76BF" w:rsidRPr="006A6AE8">
        <w:rPr>
          <w:rFonts w:eastAsia="Arial" w:cs="Arial"/>
          <w:sz w:val="24"/>
          <w:szCs w:val="24"/>
        </w:rPr>
        <w:t>not be disclosed</w:t>
      </w:r>
      <w:r w:rsidR="00D57F0C" w:rsidRPr="006A6AE8">
        <w:rPr>
          <w:rFonts w:eastAsia="Arial" w:cs="Arial"/>
          <w:sz w:val="24"/>
          <w:szCs w:val="24"/>
        </w:rPr>
        <w:t xml:space="preserve"> under the DBS </w:t>
      </w:r>
      <w:r w:rsidR="00C3233D" w:rsidRPr="006A6AE8">
        <w:rPr>
          <w:rFonts w:eastAsia="Arial" w:cs="Arial"/>
          <w:sz w:val="24"/>
          <w:szCs w:val="24"/>
        </w:rPr>
        <w:t>c</w:t>
      </w:r>
      <w:r w:rsidR="00D57F0C" w:rsidRPr="006A6AE8">
        <w:rPr>
          <w:rFonts w:eastAsia="Arial" w:cs="Arial"/>
          <w:sz w:val="24"/>
          <w:szCs w:val="24"/>
        </w:rPr>
        <w:t>heck</w:t>
      </w:r>
      <w:r w:rsidR="00B90C04" w:rsidRPr="006A6AE8">
        <w:rPr>
          <w:rFonts w:eastAsia="Arial" w:cs="Arial"/>
          <w:sz w:val="24"/>
          <w:szCs w:val="24"/>
        </w:rPr>
        <w:t>s;</w:t>
      </w:r>
      <w:bookmarkEnd w:id="57"/>
      <w:r w:rsidR="00D57F0C" w:rsidRPr="006A6AE8">
        <w:rPr>
          <w:rFonts w:eastAsia="Arial" w:cs="Arial"/>
          <w:sz w:val="24"/>
          <w:szCs w:val="24"/>
        </w:rPr>
        <w:t xml:space="preserve">  </w:t>
      </w:r>
    </w:p>
    <w:p w14:paraId="62202F53" w14:textId="2188F677" w:rsidR="000E2C8E" w:rsidRPr="006A6AE8" w:rsidRDefault="000E2C8E" w:rsidP="000E2C8E">
      <w:pPr>
        <w:pStyle w:val="Level3Number"/>
        <w:rPr>
          <w:rFonts w:cs="Arial"/>
          <w:sz w:val="24"/>
          <w:szCs w:val="24"/>
        </w:rPr>
      </w:pPr>
      <w:r w:rsidRPr="006A6AE8">
        <w:rPr>
          <w:rFonts w:eastAsia="Arial" w:cs="Arial"/>
          <w:sz w:val="24"/>
          <w:szCs w:val="24"/>
        </w:rPr>
        <w:t xml:space="preserve">receive and evaluate the outcome of the checks and requests for clearances described at </w:t>
      </w:r>
      <w:r w:rsidR="00152C93" w:rsidRPr="006A6AE8">
        <w:rPr>
          <w:rFonts w:eastAsia="Arial" w:cs="Arial"/>
          <w:sz w:val="24"/>
          <w:szCs w:val="24"/>
        </w:rPr>
        <w:t>clause</w:t>
      </w:r>
      <w:r w:rsidR="00B71F77" w:rsidRPr="006A6AE8">
        <w:rPr>
          <w:rFonts w:eastAsia="Arial" w:cs="Arial"/>
          <w:sz w:val="24"/>
          <w:szCs w:val="24"/>
        </w:rPr>
        <w:t xml:space="preserve"> </w:t>
      </w:r>
      <w:r w:rsidR="00893AF1">
        <w:rPr>
          <w:rFonts w:eastAsia="Arial" w:cs="Arial"/>
          <w:sz w:val="24"/>
          <w:szCs w:val="24"/>
        </w:rPr>
        <w:fldChar w:fldCharType="begin"/>
      </w:r>
      <w:r w:rsidR="00893AF1">
        <w:rPr>
          <w:rFonts w:eastAsia="Arial" w:cs="Arial"/>
          <w:sz w:val="24"/>
          <w:szCs w:val="24"/>
        </w:rPr>
        <w:instrText xml:space="preserve"> REF _Ref165635306 \r \h </w:instrText>
      </w:r>
      <w:r w:rsidR="00893AF1">
        <w:rPr>
          <w:rFonts w:eastAsia="Arial" w:cs="Arial"/>
          <w:sz w:val="24"/>
          <w:szCs w:val="24"/>
        </w:rPr>
      </w:r>
      <w:r w:rsidR="00893AF1">
        <w:rPr>
          <w:rFonts w:eastAsia="Arial" w:cs="Arial"/>
          <w:sz w:val="24"/>
          <w:szCs w:val="24"/>
        </w:rPr>
        <w:fldChar w:fldCharType="separate"/>
      </w:r>
      <w:r w:rsidR="00FE0BE7">
        <w:rPr>
          <w:rFonts w:eastAsia="Arial" w:cs="Arial"/>
          <w:sz w:val="24"/>
          <w:szCs w:val="24"/>
        </w:rPr>
        <w:t>6.3.2</w:t>
      </w:r>
      <w:r w:rsidR="00893AF1">
        <w:rPr>
          <w:rFonts w:eastAsia="Arial" w:cs="Arial"/>
          <w:sz w:val="24"/>
          <w:szCs w:val="24"/>
        </w:rPr>
        <w:fldChar w:fldCharType="end"/>
      </w:r>
      <w:r w:rsidR="00B71F77" w:rsidRPr="006A6AE8">
        <w:rPr>
          <w:rFonts w:eastAsia="Arial" w:cs="Arial"/>
          <w:sz w:val="24"/>
          <w:szCs w:val="24"/>
        </w:rPr>
        <w:t xml:space="preserve"> </w:t>
      </w:r>
      <w:proofErr w:type="gramStart"/>
      <w:r w:rsidR="00B71F77" w:rsidRPr="006A6AE8">
        <w:rPr>
          <w:rFonts w:eastAsia="Arial" w:cs="Arial"/>
          <w:sz w:val="24"/>
          <w:szCs w:val="24"/>
        </w:rPr>
        <w:t>above</w:t>
      </w:r>
      <w:r w:rsidRPr="006A6AE8">
        <w:rPr>
          <w:rFonts w:eastAsia="Arial" w:cs="Arial"/>
          <w:sz w:val="24"/>
          <w:szCs w:val="24"/>
        </w:rPr>
        <w:t>, and</w:t>
      </w:r>
      <w:proofErr w:type="gramEnd"/>
      <w:r w:rsidRPr="006A6AE8">
        <w:rPr>
          <w:rFonts w:eastAsia="Arial" w:cs="Arial"/>
          <w:sz w:val="24"/>
          <w:szCs w:val="24"/>
        </w:rPr>
        <w:t xml:space="preserve"> take any necessary action in relation to any </w:t>
      </w:r>
      <w:r w:rsidR="005342B5" w:rsidRPr="005342B5">
        <w:rPr>
          <w:rFonts w:eastAsia="Arial" w:cs="Arial"/>
          <w:sz w:val="24"/>
          <w:szCs w:val="24"/>
        </w:rPr>
        <w:t xml:space="preserve">Foundation </w:t>
      </w:r>
      <w:r w:rsidR="00332344">
        <w:rPr>
          <w:rFonts w:eastAsia="Arial" w:cs="Arial"/>
          <w:sz w:val="24"/>
          <w:szCs w:val="24"/>
        </w:rPr>
        <w:t>Trainee</w:t>
      </w:r>
      <w:r w:rsidR="00332344" w:rsidRPr="006A6AE8">
        <w:rPr>
          <w:rFonts w:eastAsia="Arial" w:cs="Arial"/>
          <w:sz w:val="24"/>
          <w:szCs w:val="24"/>
        </w:rPr>
        <w:t xml:space="preserve"> </w:t>
      </w:r>
      <w:r w:rsidR="005342B5" w:rsidRPr="005342B5">
        <w:rPr>
          <w:rFonts w:eastAsia="Arial" w:cs="Arial"/>
          <w:sz w:val="24"/>
          <w:szCs w:val="24"/>
        </w:rPr>
        <w:t>Pharmacis</w:t>
      </w:r>
      <w:r w:rsidR="005342B5">
        <w:rPr>
          <w:rFonts w:eastAsia="Arial" w:cs="Arial"/>
          <w:sz w:val="24"/>
          <w:szCs w:val="24"/>
        </w:rPr>
        <w:t xml:space="preserve">t </w:t>
      </w:r>
      <w:r w:rsidRPr="006A6AE8">
        <w:rPr>
          <w:rFonts w:eastAsia="Arial" w:cs="Arial"/>
          <w:sz w:val="24"/>
          <w:szCs w:val="24"/>
        </w:rPr>
        <w:t xml:space="preserve">before that </w:t>
      </w:r>
      <w:r w:rsidR="005342B5" w:rsidRPr="005342B5">
        <w:rPr>
          <w:rFonts w:eastAsia="Arial" w:cs="Arial"/>
          <w:sz w:val="24"/>
          <w:szCs w:val="24"/>
        </w:rPr>
        <w:t xml:space="preserve">Foundation </w:t>
      </w:r>
      <w:r w:rsidR="00332344">
        <w:rPr>
          <w:rFonts w:eastAsia="Arial" w:cs="Arial"/>
          <w:sz w:val="24"/>
          <w:szCs w:val="24"/>
        </w:rPr>
        <w:t>Trainee</w:t>
      </w:r>
      <w:r w:rsidR="005342B5">
        <w:rPr>
          <w:rFonts w:eastAsia="Arial" w:cs="Arial"/>
          <w:sz w:val="24"/>
          <w:szCs w:val="24"/>
        </w:rPr>
        <w:t xml:space="preserve"> </w:t>
      </w:r>
      <w:r w:rsidR="005342B5" w:rsidRPr="005342B5">
        <w:rPr>
          <w:rFonts w:eastAsia="Arial" w:cs="Arial"/>
          <w:sz w:val="24"/>
          <w:szCs w:val="24"/>
        </w:rPr>
        <w:t>Pharmacis</w:t>
      </w:r>
      <w:r w:rsidR="005342B5">
        <w:rPr>
          <w:rFonts w:eastAsia="Arial" w:cs="Arial"/>
          <w:sz w:val="24"/>
          <w:szCs w:val="24"/>
        </w:rPr>
        <w:t>t</w:t>
      </w:r>
      <w:r w:rsidR="00332344" w:rsidRPr="006A6AE8">
        <w:rPr>
          <w:rFonts w:eastAsia="Arial" w:cs="Arial"/>
          <w:sz w:val="24"/>
          <w:szCs w:val="24"/>
        </w:rPr>
        <w:t xml:space="preserve"> </w:t>
      </w:r>
      <w:r w:rsidRPr="006A6AE8">
        <w:rPr>
          <w:rFonts w:eastAsia="Arial" w:cs="Arial"/>
          <w:sz w:val="24"/>
          <w:szCs w:val="24"/>
        </w:rPr>
        <w:t xml:space="preserve">commences a </w:t>
      </w:r>
      <w:r w:rsidR="00DC7D1E">
        <w:rPr>
          <w:rFonts w:eastAsia="Arial" w:cs="Arial"/>
          <w:sz w:val="24"/>
          <w:szCs w:val="24"/>
        </w:rPr>
        <w:t>Rotation</w:t>
      </w:r>
      <w:r w:rsidRPr="006A6AE8">
        <w:rPr>
          <w:rFonts w:eastAsia="Arial" w:cs="Arial"/>
          <w:sz w:val="24"/>
          <w:szCs w:val="24"/>
        </w:rPr>
        <w:t xml:space="preserve">. </w:t>
      </w:r>
      <w:r w:rsidR="00B90C04" w:rsidRPr="006A6AE8">
        <w:rPr>
          <w:rFonts w:eastAsia="Arial" w:cs="Arial"/>
          <w:sz w:val="24"/>
          <w:szCs w:val="24"/>
        </w:rPr>
        <w:t xml:space="preserve">The </w:t>
      </w:r>
      <w:r w:rsidR="00D1612E">
        <w:rPr>
          <w:rFonts w:eastAsia="Arial" w:cs="Arial"/>
          <w:sz w:val="24"/>
          <w:szCs w:val="24"/>
        </w:rPr>
        <w:t>Employer</w:t>
      </w:r>
      <w:r w:rsidR="00B90C04" w:rsidRPr="006A6AE8">
        <w:rPr>
          <w:rFonts w:eastAsia="Arial" w:cs="Arial"/>
          <w:sz w:val="24"/>
          <w:szCs w:val="24"/>
        </w:rPr>
        <w:t xml:space="preserve"> shall c</w:t>
      </w:r>
      <w:r w:rsidRPr="006A6AE8">
        <w:rPr>
          <w:rFonts w:eastAsia="Arial" w:cs="Arial"/>
          <w:sz w:val="24"/>
          <w:szCs w:val="24"/>
        </w:rPr>
        <w:t xml:space="preserve">onfirm to the </w:t>
      </w:r>
      <w:r w:rsidR="00DC7D1E">
        <w:rPr>
          <w:rFonts w:cs="Arial"/>
          <w:sz w:val="24"/>
          <w:szCs w:val="24"/>
        </w:rPr>
        <w:t>Rotation</w:t>
      </w:r>
      <w:r w:rsidRPr="006A6AE8">
        <w:rPr>
          <w:rFonts w:cs="Arial"/>
          <w:sz w:val="24"/>
          <w:szCs w:val="24"/>
        </w:rPr>
        <w:t xml:space="preserve"> Provider</w:t>
      </w:r>
      <w:r w:rsidRPr="006A6AE8">
        <w:rPr>
          <w:rFonts w:eastAsia="Arial" w:cs="Arial"/>
          <w:sz w:val="24"/>
          <w:szCs w:val="24"/>
        </w:rPr>
        <w:t xml:space="preserve"> that the necessary checks have been performed and </w:t>
      </w:r>
      <w:r w:rsidR="006C522E" w:rsidRPr="006A6AE8">
        <w:rPr>
          <w:rFonts w:eastAsia="Arial" w:cs="Arial"/>
          <w:sz w:val="24"/>
          <w:szCs w:val="24"/>
        </w:rPr>
        <w:t xml:space="preserve">are </w:t>
      </w:r>
      <w:proofErr w:type="gramStart"/>
      <w:r w:rsidR="006C522E" w:rsidRPr="006A6AE8">
        <w:rPr>
          <w:rFonts w:eastAsia="Arial" w:cs="Arial"/>
          <w:sz w:val="24"/>
          <w:szCs w:val="24"/>
        </w:rPr>
        <w:t>up-to-date;</w:t>
      </w:r>
      <w:proofErr w:type="gramEnd"/>
    </w:p>
    <w:p w14:paraId="07C47220" w14:textId="6683FB68" w:rsidR="00893AF1" w:rsidRPr="003822F4" w:rsidRDefault="00893AF1" w:rsidP="00893AF1">
      <w:pPr>
        <w:pStyle w:val="Level3Number"/>
        <w:rPr>
          <w:sz w:val="24"/>
          <w:szCs w:val="24"/>
        </w:rPr>
      </w:pPr>
      <w:r>
        <w:rPr>
          <w:sz w:val="24"/>
          <w:szCs w:val="24"/>
        </w:rPr>
        <w:t>identify whether</w:t>
      </w:r>
      <w:r w:rsidRPr="003822F4">
        <w:rPr>
          <w:sz w:val="24"/>
          <w:szCs w:val="24"/>
        </w:rPr>
        <w:t xml:space="preserve"> any reasonable adjustments are required for </w:t>
      </w:r>
      <w:r w:rsidR="00D757F1">
        <w:rPr>
          <w:sz w:val="24"/>
          <w:szCs w:val="24"/>
        </w:rPr>
        <w:t xml:space="preserve">any of </w:t>
      </w:r>
      <w:r w:rsidR="00D27E8B">
        <w:rPr>
          <w:sz w:val="24"/>
          <w:szCs w:val="24"/>
        </w:rPr>
        <w:t xml:space="preserve">the </w:t>
      </w:r>
      <w:r w:rsidR="005342B5">
        <w:rPr>
          <w:sz w:val="24"/>
          <w:szCs w:val="24"/>
        </w:rPr>
        <w:t xml:space="preserve">Foundation </w:t>
      </w:r>
      <w:r>
        <w:rPr>
          <w:sz w:val="24"/>
          <w:szCs w:val="24"/>
        </w:rPr>
        <w:t>Trainee</w:t>
      </w:r>
      <w:r w:rsidR="005342B5">
        <w:rPr>
          <w:sz w:val="24"/>
          <w:szCs w:val="24"/>
        </w:rPr>
        <w:t xml:space="preserve"> Pharmacist</w:t>
      </w:r>
      <w:r>
        <w:rPr>
          <w:sz w:val="24"/>
          <w:szCs w:val="24"/>
        </w:rPr>
        <w:t>s</w:t>
      </w:r>
      <w:r w:rsidRPr="003822F4">
        <w:rPr>
          <w:sz w:val="24"/>
          <w:szCs w:val="24"/>
        </w:rPr>
        <w:t xml:space="preserve"> in undertaking education and training Services and ensure that those reasonable adjustments have been made prior to </w:t>
      </w:r>
      <w:r w:rsidR="002D105D">
        <w:rPr>
          <w:sz w:val="24"/>
          <w:szCs w:val="24"/>
        </w:rPr>
        <w:t xml:space="preserve">any </w:t>
      </w:r>
      <w:r w:rsidR="00D27E8B">
        <w:rPr>
          <w:sz w:val="24"/>
          <w:szCs w:val="24"/>
        </w:rPr>
        <w:t>such</w:t>
      </w:r>
      <w:r w:rsidR="00D27E8B" w:rsidRPr="003822F4">
        <w:rPr>
          <w:sz w:val="24"/>
          <w:szCs w:val="24"/>
        </w:rPr>
        <w:t xml:space="preserve"> </w:t>
      </w:r>
      <w:r w:rsidR="005342B5">
        <w:rPr>
          <w:sz w:val="24"/>
          <w:szCs w:val="24"/>
        </w:rPr>
        <w:t xml:space="preserve">Foundation </w:t>
      </w:r>
      <w:r>
        <w:rPr>
          <w:sz w:val="24"/>
          <w:szCs w:val="24"/>
        </w:rPr>
        <w:t>Trainee</w:t>
      </w:r>
      <w:r w:rsidRPr="003822F4">
        <w:rPr>
          <w:sz w:val="24"/>
          <w:szCs w:val="24"/>
        </w:rPr>
        <w:t xml:space="preserve"> </w:t>
      </w:r>
      <w:r w:rsidR="005342B5">
        <w:rPr>
          <w:sz w:val="24"/>
          <w:szCs w:val="24"/>
        </w:rPr>
        <w:t>Pharmacist</w:t>
      </w:r>
      <w:r w:rsidR="00D27E8B">
        <w:rPr>
          <w:sz w:val="24"/>
          <w:szCs w:val="24"/>
        </w:rPr>
        <w:t>s</w:t>
      </w:r>
      <w:r w:rsidR="005342B5">
        <w:rPr>
          <w:sz w:val="24"/>
          <w:szCs w:val="24"/>
        </w:rPr>
        <w:t xml:space="preserve"> </w:t>
      </w:r>
      <w:r w:rsidRPr="003822F4">
        <w:rPr>
          <w:sz w:val="24"/>
          <w:szCs w:val="24"/>
        </w:rPr>
        <w:t xml:space="preserve">commencing a </w:t>
      </w:r>
      <w:proofErr w:type="gramStart"/>
      <w:r>
        <w:rPr>
          <w:sz w:val="24"/>
          <w:szCs w:val="24"/>
        </w:rPr>
        <w:t>Rotation;</w:t>
      </w:r>
      <w:proofErr w:type="gramEnd"/>
    </w:p>
    <w:p w14:paraId="165AE97A" w14:textId="6C0B3D16" w:rsidR="000E2C8E" w:rsidRPr="001B28A0" w:rsidRDefault="000E2C8E" w:rsidP="000E2C8E">
      <w:pPr>
        <w:pStyle w:val="Level3Number"/>
        <w:rPr>
          <w:rFonts w:eastAsia="Arial" w:cs="Arial"/>
          <w:sz w:val="24"/>
          <w:szCs w:val="24"/>
        </w:rPr>
      </w:pPr>
      <w:r w:rsidRPr="3592A1E5">
        <w:rPr>
          <w:rFonts w:eastAsia="Arial" w:cs="Arial"/>
          <w:sz w:val="24"/>
          <w:szCs w:val="24"/>
        </w:rPr>
        <w:t xml:space="preserve">ensure that </w:t>
      </w:r>
      <w:r w:rsidR="002F254B" w:rsidRPr="3592A1E5">
        <w:rPr>
          <w:rFonts w:eastAsia="Arial" w:cs="Arial"/>
          <w:sz w:val="24"/>
          <w:szCs w:val="24"/>
        </w:rPr>
        <w:t xml:space="preserve">the </w:t>
      </w:r>
      <w:r w:rsidR="00D27E8B" w:rsidRPr="3592A1E5">
        <w:rPr>
          <w:rFonts w:eastAsia="Arial" w:cs="Arial"/>
          <w:sz w:val="24"/>
          <w:szCs w:val="24"/>
        </w:rPr>
        <w:t xml:space="preserve">Foundation </w:t>
      </w:r>
      <w:r w:rsidR="00304E55" w:rsidRPr="3592A1E5">
        <w:rPr>
          <w:rFonts w:eastAsia="Arial" w:cs="Arial"/>
          <w:sz w:val="24"/>
          <w:szCs w:val="24"/>
        </w:rPr>
        <w:t>Trainee</w:t>
      </w:r>
      <w:r w:rsidR="00D27E8B" w:rsidRPr="3592A1E5">
        <w:rPr>
          <w:rFonts w:eastAsia="Arial" w:cs="Arial"/>
          <w:sz w:val="24"/>
          <w:szCs w:val="24"/>
        </w:rPr>
        <w:t xml:space="preserve"> Pharmacist</w:t>
      </w:r>
      <w:r w:rsidR="00304E55" w:rsidRPr="3592A1E5">
        <w:rPr>
          <w:rFonts w:eastAsia="Arial" w:cs="Arial"/>
          <w:sz w:val="24"/>
          <w:szCs w:val="24"/>
        </w:rPr>
        <w:t xml:space="preserve">s </w:t>
      </w:r>
      <w:r w:rsidR="00152C93" w:rsidRPr="3592A1E5">
        <w:rPr>
          <w:rFonts w:eastAsia="Arial" w:cs="Arial"/>
          <w:sz w:val="24"/>
          <w:szCs w:val="24"/>
        </w:rPr>
        <w:t xml:space="preserve">have </w:t>
      </w:r>
      <w:r w:rsidRPr="3592A1E5">
        <w:rPr>
          <w:rFonts w:eastAsia="Arial" w:cs="Arial"/>
          <w:sz w:val="24"/>
          <w:szCs w:val="24"/>
        </w:rPr>
        <w:t xml:space="preserve">received any mandatory training in accordance with </w:t>
      </w:r>
      <w:r w:rsidR="0021348F" w:rsidRPr="3592A1E5">
        <w:rPr>
          <w:rFonts w:eastAsia="Arial" w:cs="Arial"/>
          <w:sz w:val="24"/>
          <w:szCs w:val="24"/>
        </w:rPr>
        <w:t>NHS England’s</w:t>
      </w:r>
      <w:r w:rsidR="72CF5E48" w:rsidRPr="3592A1E5">
        <w:rPr>
          <w:rFonts w:eastAsia="Arial" w:cs="Arial"/>
          <w:sz w:val="24"/>
          <w:szCs w:val="24"/>
        </w:rPr>
        <w:t xml:space="preserve"> </w:t>
      </w:r>
      <w:r w:rsidR="00FB3A92">
        <w:rPr>
          <w:rFonts w:eastAsia="Arial" w:cs="Arial"/>
          <w:sz w:val="24"/>
          <w:szCs w:val="24"/>
        </w:rPr>
        <w:t xml:space="preserve">requirements </w:t>
      </w:r>
      <w:r w:rsidR="72CF5E48" w:rsidRPr="3592A1E5">
        <w:rPr>
          <w:rFonts w:eastAsia="Arial" w:cs="Arial"/>
          <w:sz w:val="24"/>
          <w:szCs w:val="24"/>
        </w:rPr>
        <w:t>(</w:t>
      </w:r>
      <w:r w:rsidR="00FB3A92">
        <w:rPr>
          <w:rFonts w:eastAsia="Arial" w:cs="Arial"/>
          <w:sz w:val="24"/>
          <w:szCs w:val="24"/>
        </w:rPr>
        <w:t>as set out in</w:t>
      </w:r>
      <w:r w:rsidR="72CF5E48" w:rsidRPr="3592A1E5">
        <w:rPr>
          <w:rFonts w:eastAsia="Arial" w:cs="Arial"/>
          <w:sz w:val="24"/>
          <w:szCs w:val="24"/>
        </w:rPr>
        <w:t xml:space="preserve"> the Terms of Participation</w:t>
      </w:r>
      <w:r w:rsidR="00E8572E">
        <w:rPr>
          <w:rFonts w:eastAsia="Arial" w:cs="Arial"/>
          <w:sz w:val="24"/>
          <w:szCs w:val="24"/>
        </w:rPr>
        <w:t>,</w:t>
      </w:r>
      <w:r w:rsidR="00E8572E" w:rsidRPr="00E8572E">
        <w:rPr>
          <w:rFonts w:eastAsia="Arial" w:cs="Arial"/>
          <w:sz w:val="24"/>
          <w:szCs w:val="24"/>
        </w:rPr>
        <w:t xml:space="preserve"> </w:t>
      </w:r>
      <w:r w:rsidR="00E8572E">
        <w:rPr>
          <w:rFonts w:eastAsia="Arial" w:cs="Arial"/>
          <w:sz w:val="24"/>
          <w:szCs w:val="24"/>
        </w:rPr>
        <w:t>for example</w:t>
      </w:r>
      <w:r w:rsidR="72CF5E48" w:rsidRPr="3592A1E5">
        <w:rPr>
          <w:rFonts w:eastAsia="Arial" w:cs="Arial"/>
          <w:sz w:val="24"/>
          <w:szCs w:val="24"/>
        </w:rPr>
        <w:t>)</w:t>
      </w:r>
      <w:r w:rsidR="0021348F" w:rsidRPr="3592A1E5">
        <w:rPr>
          <w:rFonts w:eastAsia="Arial" w:cs="Arial"/>
          <w:sz w:val="24"/>
          <w:szCs w:val="24"/>
        </w:rPr>
        <w:t xml:space="preserve"> or any other relevant </w:t>
      </w:r>
      <w:r w:rsidR="00152C93" w:rsidRPr="3592A1E5">
        <w:rPr>
          <w:rFonts w:eastAsia="Arial" w:cs="Arial"/>
          <w:sz w:val="24"/>
          <w:szCs w:val="24"/>
        </w:rPr>
        <w:t>Regulator</w:t>
      </w:r>
      <w:r w:rsidR="0021348F" w:rsidRPr="3592A1E5">
        <w:rPr>
          <w:rFonts w:eastAsia="Arial" w:cs="Arial"/>
          <w:sz w:val="24"/>
          <w:szCs w:val="24"/>
        </w:rPr>
        <w:t>’</w:t>
      </w:r>
      <w:r w:rsidR="0099407E" w:rsidRPr="3592A1E5">
        <w:rPr>
          <w:rFonts w:eastAsia="Arial" w:cs="Arial"/>
          <w:sz w:val="24"/>
          <w:szCs w:val="24"/>
        </w:rPr>
        <w:t>s</w:t>
      </w:r>
      <w:r w:rsidR="0021348F" w:rsidRPr="3592A1E5">
        <w:rPr>
          <w:rFonts w:eastAsia="Arial" w:cs="Arial"/>
          <w:sz w:val="24"/>
          <w:szCs w:val="24"/>
        </w:rPr>
        <w:t xml:space="preserve"> </w:t>
      </w:r>
      <w:r w:rsidR="008E732F" w:rsidRPr="3592A1E5">
        <w:rPr>
          <w:rFonts w:eastAsia="Arial" w:cs="Arial"/>
          <w:sz w:val="24"/>
          <w:szCs w:val="24"/>
        </w:rPr>
        <w:t>requirements,</w:t>
      </w:r>
      <w:r w:rsidR="0021348F" w:rsidRPr="3592A1E5">
        <w:rPr>
          <w:rFonts w:eastAsia="Arial" w:cs="Arial"/>
          <w:sz w:val="24"/>
          <w:szCs w:val="24"/>
        </w:rPr>
        <w:t xml:space="preserve"> </w:t>
      </w:r>
      <w:r w:rsidR="00466A02">
        <w:rPr>
          <w:rFonts w:eastAsia="Arial" w:cs="Arial"/>
          <w:sz w:val="24"/>
          <w:szCs w:val="24"/>
        </w:rPr>
        <w:t xml:space="preserve">from time to time, </w:t>
      </w:r>
      <w:r w:rsidR="00152C93" w:rsidRPr="3592A1E5">
        <w:rPr>
          <w:rFonts w:eastAsia="Arial" w:cs="Arial"/>
          <w:sz w:val="24"/>
          <w:szCs w:val="24"/>
        </w:rPr>
        <w:t>as agreed</w:t>
      </w:r>
      <w:r w:rsidRPr="3592A1E5">
        <w:rPr>
          <w:rFonts w:eastAsia="Arial" w:cs="Arial"/>
          <w:sz w:val="24"/>
          <w:szCs w:val="24"/>
        </w:rPr>
        <w:t xml:space="preserve"> with the </w:t>
      </w:r>
      <w:r w:rsidR="00DC7D1E" w:rsidRPr="3592A1E5">
        <w:rPr>
          <w:rFonts w:eastAsia="Arial" w:cs="Arial"/>
          <w:sz w:val="24"/>
          <w:szCs w:val="24"/>
        </w:rPr>
        <w:t>Rotation</w:t>
      </w:r>
      <w:r w:rsidRPr="3592A1E5">
        <w:rPr>
          <w:rFonts w:eastAsia="Arial" w:cs="Arial"/>
          <w:sz w:val="24"/>
          <w:szCs w:val="24"/>
        </w:rPr>
        <w:t xml:space="preserve"> Provider and in accordance with the </w:t>
      </w:r>
      <w:r w:rsidR="00304E55" w:rsidRPr="3592A1E5">
        <w:rPr>
          <w:rFonts w:eastAsia="Arial" w:cs="Arial"/>
          <w:sz w:val="24"/>
          <w:szCs w:val="24"/>
        </w:rPr>
        <w:t>Employer’s</w:t>
      </w:r>
      <w:r w:rsidRPr="3592A1E5">
        <w:rPr>
          <w:rFonts w:eastAsia="Arial" w:cs="Arial"/>
          <w:sz w:val="24"/>
          <w:szCs w:val="24"/>
        </w:rPr>
        <w:t xml:space="preserve"> requirements.</w:t>
      </w:r>
    </w:p>
    <w:p w14:paraId="38BBBB79" w14:textId="77777777" w:rsidR="000E2C8E" w:rsidRPr="001B28A0" w:rsidRDefault="00DC7D1E" w:rsidP="00C3233D">
      <w:pPr>
        <w:pStyle w:val="Level1Heading"/>
        <w:rPr>
          <w:rFonts w:eastAsia="Arial" w:cs="Arial"/>
          <w:sz w:val="24"/>
          <w:szCs w:val="24"/>
        </w:rPr>
      </w:pPr>
      <w:bookmarkStart w:id="58" w:name="_Toc199236875"/>
      <w:r>
        <w:rPr>
          <w:rFonts w:cs="Arial"/>
          <w:sz w:val="24"/>
          <w:szCs w:val="24"/>
        </w:rPr>
        <w:t>Rotation</w:t>
      </w:r>
      <w:r w:rsidR="000E2C8E" w:rsidRPr="001B28A0">
        <w:rPr>
          <w:rFonts w:cs="Arial"/>
          <w:sz w:val="24"/>
          <w:szCs w:val="24"/>
        </w:rPr>
        <w:t xml:space="preserve"> Provider</w:t>
      </w:r>
      <w:r w:rsidR="000E2C8E" w:rsidRPr="001B28A0">
        <w:rPr>
          <w:rFonts w:eastAsia="Arial" w:cs="Arial"/>
          <w:sz w:val="24"/>
          <w:szCs w:val="24"/>
        </w:rPr>
        <w:t xml:space="preserve"> </w:t>
      </w:r>
      <w:r w:rsidR="000E2C8E" w:rsidRPr="001B28A0">
        <w:rPr>
          <w:rFonts w:eastAsia="Arial" w:cs="Arial"/>
          <w:bCs/>
          <w:sz w:val="24"/>
          <w:szCs w:val="24"/>
        </w:rPr>
        <w:t>Responsibilities</w:t>
      </w:r>
      <w:bookmarkEnd w:id="58"/>
      <w:r w:rsidR="000E2C8E" w:rsidRPr="001B28A0">
        <w:rPr>
          <w:rFonts w:eastAsia="Arial" w:cs="Arial"/>
          <w:bCs/>
          <w:sz w:val="24"/>
          <w:szCs w:val="24"/>
        </w:rPr>
        <w:t xml:space="preserve"> </w:t>
      </w:r>
    </w:p>
    <w:p w14:paraId="34FBAA1F" w14:textId="53BE26AC" w:rsidR="007159F3" w:rsidRPr="003822F4" w:rsidRDefault="007159F3" w:rsidP="007159F3">
      <w:pPr>
        <w:pStyle w:val="Level2Number"/>
        <w:rPr>
          <w:rFonts w:eastAsia="Arial" w:cs="Arial"/>
          <w:sz w:val="24"/>
          <w:szCs w:val="24"/>
        </w:rPr>
      </w:pPr>
      <w:bookmarkStart w:id="59" w:name="a459118"/>
      <w:r w:rsidRPr="003822F4">
        <w:rPr>
          <w:rFonts w:eastAsia="Arial" w:cs="Arial"/>
          <w:sz w:val="24"/>
          <w:szCs w:val="24"/>
        </w:rPr>
        <w:t xml:space="preserve">The </w:t>
      </w:r>
      <w:r>
        <w:rPr>
          <w:rFonts w:eastAsia="Arial" w:cs="Arial"/>
          <w:sz w:val="24"/>
          <w:szCs w:val="24"/>
        </w:rPr>
        <w:t>Rotation</w:t>
      </w:r>
      <w:r w:rsidRPr="003822F4">
        <w:rPr>
          <w:rFonts w:eastAsia="Arial" w:cs="Arial"/>
          <w:sz w:val="24"/>
          <w:szCs w:val="24"/>
        </w:rPr>
        <w:t xml:space="preserve"> Provider shall </w:t>
      </w:r>
      <w:r w:rsidR="00D757F1">
        <w:rPr>
          <w:rFonts w:eastAsia="Arial" w:cs="Arial"/>
          <w:sz w:val="24"/>
          <w:szCs w:val="24"/>
        </w:rPr>
        <w:t xml:space="preserve">deliver the Services </w:t>
      </w:r>
      <w:proofErr w:type="gramStart"/>
      <w:r w:rsidR="00D757F1">
        <w:rPr>
          <w:rFonts w:eastAsia="Arial" w:cs="Arial"/>
          <w:sz w:val="24"/>
          <w:szCs w:val="24"/>
        </w:rPr>
        <w:t>so as to</w:t>
      </w:r>
      <w:proofErr w:type="gramEnd"/>
      <w:r w:rsidR="00D757F1">
        <w:rPr>
          <w:rFonts w:eastAsia="Arial" w:cs="Arial"/>
          <w:sz w:val="24"/>
          <w:szCs w:val="24"/>
        </w:rPr>
        <w:t xml:space="preserve"> </w:t>
      </w:r>
      <w:r w:rsidRPr="003822F4">
        <w:rPr>
          <w:rFonts w:eastAsia="Arial" w:cs="Arial"/>
          <w:sz w:val="24"/>
          <w:szCs w:val="24"/>
        </w:rPr>
        <w:t xml:space="preserve">meet the Milestones specified in </w:t>
      </w:r>
      <w:r w:rsidRPr="003822F4">
        <w:rPr>
          <w:rFonts w:eastAsia="Arial" w:cs="Arial"/>
          <w:sz w:val="24"/>
          <w:szCs w:val="24"/>
        </w:rPr>
        <w:fldChar w:fldCharType="begin"/>
      </w:r>
      <w:r w:rsidRPr="003822F4">
        <w:rPr>
          <w:rFonts w:eastAsia="Arial" w:cs="Arial"/>
          <w:sz w:val="24"/>
          <w:szCs w:val="24"/>
        </w:rPr>
        <w:instrText xml:space="preserve"> REF _Ref53596846 \r \h  \* MERGEFORMAT </w:instrText>
      </w:r>
      <w:r w:rsidRPr="003822F4">
        <w:rPr>
          <w:rFonts w:eastAsia="Arial" w:cs="Arial"/>
          <w:sz w:val="24"/>
          <w:szCs w:val="24"/>
        </w:rPr>
      </w:r>
      <w:r w:rsidRPr="003822F4">
        <w:rPr>
          <w:rFonts w:eastAsia="Arial" w:cs="Arial"/>
          <w:sz w:val="24"/>
          <w:szCs w:val="24"/>
        </w:rPr>
        <w:fldChar w:fldCharType="separate"/>
      </w:r>
      <w:r w:rsidRPr="003822F4">
        <w:rPr>
          <w:rFonts w:eastAsia="Arial" w:cs="Arial"/>
          <w:sz w:val="24"/>
          <w:szCs w:val="24"/>
        </w:rPr>
        <w:t>Schedule 1</w:t>
      </w:r>
      <w:r w:rsidRPr="003822F4">
        <w:rPr>
          <w:rFonts w:eastAsia="Arial" w:cs="Arial"/>
          <w:sz w:val="24"/>
          <w:szCs w:val="24"/>
        </w:rPr>
        <w:fldChar w:fldCharType="end"/>
      </w:r>
      <w:r>
        <w:rPr>
          <w:rFonts w:eastAsia="Arial" w:cs="Arial"/>
          <w:sz w:val="24"/>
          <w:szCs w:val="24"/>
        </w:rPr>
        <w:t>, Part 2</w:t>
      </w:r>
      <w:r w:rsidRPr="003822F4">
        <w:rPr>
          <w:rFonts w:eastAsia="Arial" w:cs="Arial"/>
          <w:sz w:val="24"/>
          <w:szCs w:val="24"/>
        </w:rPr>
        <w:t>.</w:t>
      </w:r>
      <w:bookmarkEnd w:id="59"/>
    </w:p>
    <w:p w14:paraId="35BA47C5" w14:textId="683525EF" w:rsidR="007159F3" w:rsidRPr="003822F4" w:rsidRDefault="007159F3" w:rsidP="007159F3">
      <w:pPr>
        <w:pStyle w:val="Level2Number"/>
        <w:rPr>
          <w:rFonts w:eastAsia="Arial" w:cs="Arial"/>
          <w:sz w:val="24"/>
          <w:szCs w:val="24"/>
        </w:rPr>
      </w:pPr>
      <w:bookmarkStart w:id="60" w:name="a324306"/>
      <w:r w:rsidRPr="003822F4">
        <w:rPr>
          <w:rFonts w:eastAsia="Arial" w:cs="Arial"/>
          <w:sz w:val="24"/>
          <w:szCs w:val="24"/>
        </w:rPr>
        <w:t xml:space="preserve">The </w:t>
      </w:r>
      <w:r w:rsidRPr="00454A2B">
        <w:rPr>
          <w:rFonts w:eastAsia="Arial" w:cs="Arial"/>
          <w:sz w:val="24"/>
          <w:szCs w:val="24"/>
        </w:rPr>
        <w:t>Rotation Provider shall appoint a</w:t>
      </w:r>
      <w:r w:rsidR="00AA6639" w:rsidRPr="00454A2B">
        <w:rPr>
          <w:rFonts w:eastAsia="Arial" w:cs="Arial"/>
          <w:sz w:val="24"/>
          <w:szCs w:val="24"/>
        </w:rPr>
        <w:t xml:space="preserve"> lead</w:t>
      </w:r>
      <w:r w:rsidRPr="00454A2B">
        <w:rPr>
          <w:rFonts w:eastAsia="Arial" w:cs="Arial"/>
          <w:sz w:val="24"/>
          <w:szCs w:val="24"/>
        </w:rPr>
        <w:t xml:space="preserve"> for the Services, such person as identified </w:t>
      </w:r>
      <w:r w:rsidRPr="00E7771C">
        <w:rPr>
          <w:rFonts w:eastAsia="Arial" w:cs="Arial"/>
          <w:sz w:val="24"/>
          <w:szCs w:val="24"/>
        </w:rPr>
        <w:t xml:space="preserve">in </w:t>
      </w:r>
      <w:r w:rsidRPr="00E7771C">
        <w:rPr>
          <w:rFonts w:eastAsia="Arial" w:cs="Arial"/>
          <w:sz w:val="24"/>
          <w:szCs w:val="24"/>
        </w:rPr>
        <w:fldChar w:fldCharType="begin"/>
      </w:r>
      <w:r w:rsidRPr="00E7771C">
        <w:rPr>
          <w:rFonts w:eastAsia="Arial" w:cs="Arial"/>
          <w:sz w:val="24"/>
          <w:szCs w:val="24"/>
        </w:rPr>
        <w:instrText xml:space="preserve"> REF _Ref53596854 \r \h  \* MERGEFORMAT </w:instrText>
      </w:r>
      <w:r w:rsidRPr="00E7771C">
        <w:rPr>
          <w:rFonts w:eastAsia="Arial" w:cs="Arial"/>
          <w:sz w:val="24"/>
          <w:szCs w:val="24"/>
        </w:rPr>
      </w:r>
      <w:r w:rsidRPr="00E7771C">
        <w:rPr>
          <w:rFonts w:eastAsia="Arial" w:cs="Arial"/>
          <w:sz w:val="24"/>
          <w:szCs w:val="24"/>
        </w:rPr>
        <w:fldChar w:fldCharType="separate"/>
      </w:r>
      <w:r w:rsidRPr="00E7771C">
        <w:rPr>
          <w:rFonts w:eastAsia="Arial" w:cs="Arial"/>
          <w:sz w:val="24"/>
          <w:szCs w:val="24"/>
        </w:rPr>
        <w:t>Schedule 1</w:t>
      </w:r>
      <w:r w:rsidRPr="00E7771C">
        <w:rPr>
          <w:rFonts w:eastAsia="Arial" w:cs="Arial"/>
          <w:sz w:val="24"/>
          <w:szCs w:val="24"/>
        </w:rPr>
        <w:fldChar w:fldCharType="end"/>
      </w:r>
      <w:r w:rsidRPr="00454A2B">
        <w:rPr>
          <w:rFonts w:eastAsia="Arial" w:cs="Arial"/>
          <w:sz w:val="24"/>
          <w:szCs w:val="24"/>
        </w:rPr>
        <w:t xml:space="preserve">. </w:t>
      </w:r>
      <w:r w:rsidRPr="00E7771C">
        <w:rPr>
          <w:rFonts w:eastAsia="Arial" w:cs="Arial"/>
          <w:sz w:val="24"/>
          <w:szCs w:val="24"/>
        </w:rPr>
        <w:t xml:space="preserve">That person shall have authority to </w:t>
      </w:r>
      <w:r w:rsidR="00FE6226" w:rsidRPr="00E7771C">
        <w:rPr>
          <w:rFonts w:eastAsia="Arial" w:cs="Arial"/>
          <w:sz w:val="24"/>
          <w:szCs w:val="24"/>
        </w:rPr>
        <w:t>act on behalf of</w:t>
      </w:r>
      <w:r w:rsidRPr="00E7771C">
        <w:rPr>
          <w:rFonts w:eastAsia="Arial" w:cs="Arial"/>
          <w:sz w:val="24"/>
          <w:szCs w:val="24"/>
        </w:rPr>
        <w:t xml:space="preserve"> the Rotation Provider </w:t>
      </w:r>
      <w:r w:rsidR="00FE6226" w:rsidRPr="00D75E0C">
        <w:rPr>
          <w:rFonts w:eastAsia="Arial" w:cs="Arial"/>
          <w:sz w:val="24"/>
          <w:szCs w:val="24"/>
        </w:rPr>
        <w:t>i</w:t>
      </w:r>
      <w:r w:rsidRPr="00D75E0C">
        <w:rPr>
          <w:rFonts w:eastAsia="Arial" w:cs="Arial"/>
          <w:sz w:val="24"/>
          <w:szCs w:val="24"/>
        </w:rPr>
        <w:t>n all matters relating to the Services</w:t>
      </w:r>
      <w:r w:rsidRPr="00454A2B">
        <w:rPr>
          <w:rFonts w:eastAsia="Arial" w:cs="Arial"/>
          <w:sz w:val="24"/>
          <w:szCs w:val="24"/>
        </w:rPr>
        <w:t>.</w:t>
      </w:r>
      <w:r w:rsidRPr="003822F4">
        <w:rPr>
          <w:rFonts w:eastAsia="Arial" w:cs="Arial"/>
          <w:sz w:val="24"/>
          <w:szCs w:val="24"/>
        </w:rPr>
        <w:t xml:space="preserve"> The </w:t>
      </w:r>
      <w:r w:rsidRPr="007159F3">
        <w:rPr>
          <w:rFonts w:eastAsia="Arial" w:cs="Arial"/>
          <w:sz w:val="24"/>
          <w:szCs w:val="24"/>
        </w:rPr>
        <w:t xml:space="preserve">Rotation </w:t>
      </w:r>
      <w:r w:rsidRPr="003822F4">
        <w:rPr>
          <w:rFonts w:eastAsia="Arial" w:cs="Arial"/>
          <w:sz w:val="24"/>
          <w:szCs w:val="24"/>
        </w:rPr>
        <w:t xml:space="preserve">Provider shall use all reasonable endeavours to ensure that the same person acts as the </w:t>
      </w:r>
      <w:r w:rsidRPr="007159F3">
        <w:rPr>
          <w:rFonts w:eastAsia="Arial" w:cs="Arial"/>
          <w:sz w:val="24"/>
          <w:szCs w:val="24"/>
        </w:rPr>
        <w:t xml:space="preserve">Rotation </w:t>
      </w:r>
      <w:r w:rsidRPr="003822F4">
        <w:rPr>
          <w:rFonts w:eastAsia="Arial" w:cs="Arial"/>
          <w:sz w:val="24"/>
          <w:szCs w:val="24"/>
        </w:rPr>
        <w:lastRenderedPageBreak/>
        <w:t xml:space="preserve">Provider's </w:t>
      </w:r>
      <w:r w:rsidR="00081A82">
        <w:rPr>
          <w:rFonts w:eastAsia="Arial" w:cs="Arial"/>
          <w:sz w:val="24"/>
          <w:szCs w:val="24"/>
        </w:rPr>
        <w:t>lead for the Services</w:t>
      </w:r>
      <w:r w:rsidR="00081A82" w:rsidRPr="003822F4">
        <w:rPr>
          <w:rFonts w:eastAsia="Arial" w:cs="Arial"/>
          <w:sz w:val="24"/>
          <w:szCs w:val="24"/>
        </w:rPr>
        <w:t xml:space="preserve"> </w:t>
      </w:r>
      <w:r w:rsidRPr="003822F4">
        <w:rPr>
          <w:rFonts w:eastAsia="Arial" w:cs="Arial"/>
          <w:sz w:val="24"/>
          <w:szCs w:val="24"/>
        </w:rPr>
        <w:t xml:space="preserve">throughout the </w:t>
      </w:r>
      <w:proofErr w:type="gramStart"/>
      <w:r w:rsidR="0070478E">
        <w:rPr>
          <w:rFonts w:eastAsia="Arial" w:cs="Arial"/>
          <w:sz w:val="24"/>
          <w:szCs w:val="24"/>
        </w:rPr>
        <w:t>T</w:t>
      </w:r>
      <w:r w:rsidRPr="003822F4">
        <w:rPr>
          <w:rFonts w:eastAsia="Arial" w:cs="Arial"/>
          <w:sz w:val="24"/>
          <w:szCs w:val="24"/>
        </w:rPr>
        <w:t>erm, but</w:t>
      </w:r>
      <w:proofErr w:type="gramEnd"/>
      <w:r w:rsidRPr="003822F4">
        <w:rPr>
          <w:rFonts w:eastAsia="Arial" w:cs="Arial"/>
          <w:sz w:val="24"/>
          <w:szCs w:val="24"/>
        </w:rPr>
        <w:t xml:space="preserve"> may replace that person from time to time where reasonably necessary in the </w:t>
      </w:r>
      <w:r w:rsidRPr="00454A2B">
        <w:rPr>
          <w:rFonts w:eastAsia="Arial" w:cs="Arial"/>
          <w:sz w:val="24"/>
          <w:szCs w:val="24"/>
        </w:rPr>
        <w:t>interests of the Rotation Provider's business.</w:t>
      </w:r>
      <w:bookmarkEnd w:id="60"/>
      <w:r w:rsidR="00570C1E" w:rsidRPr="00454A2B">
        <w:rPr>
          <w:rFonts w:eastAsia="Arial" w:cs="Arial"/>
          <w:sz w:val="24"/>
          <w:szCs w:val="24"/>
        </w:rPr>
        <w:t xml:space="preserve">  Where the Rotation Provider appoints a new </w:t>
      </w:r>
      <w:r w:rsidR="00081A82" w:rsidRPr="00E7771C">
        <w:rPr>
          <w:rFonts w:eastAsia="Arial" w:cs="Arial"/>
          <w:sz w:val="24"/>
          <w:szCs w:val="24"/>
        </w:rPr>
        <w:t>lead</w:t>
      </w:r>
      <w:r w:rsidR="00570C1E" w:rsidRPr="00454A2B">
        <w:rPr>
          <w:rFonts w:eastAsia="Arial" w:cs="Arial"/>
          <w:sz w:val="24"/>
          <w:szCs w:val="24"/>
        </w:rPr>
        <w:t xml:space="preserve"> for the</w:t>
      </w:r>
      <w:r w:rsidR="00570C1E">
        <w:rPr>
          <w:rFonts w:eastAsia="Arial" w:cs="Arial"/>
          <w:sz w:val="24"/>
          <w:szCs w:val="24"/>
        </w:rPr>
        <w:t xml:space="preserve"> Services during the Term, it shall notify the Employer of </w:t>
      </w:r>
      <w:r w:rsidR="00081A82">
        <w:rPr>
          <w:rFonts w:eastAsia="Arial" w:cs="Arial"/>
          <w:sz w:val="24"/>
          <w:szCs w:val="24"/>
        </w:rPr>
        <w:t xml:space="preserve">such appointment </w:t>
      </w:r>
      <w:r w:rsidR="00416171">
        <w:rPr>
          <w:rFonts w:eastAsia="Arial" w:cs="Arial"/>
          <w:sz w:val="24"/>
          <w:szCs w:val="24"/>
        </w:rPr>
        <w:t>as soon as reasonably practicable</w:t>
      </w:r>
      <w:r w:rsidR="00570C1E">
        <w:rPr>
          <w:rFonts w:eastAsia="Arial" w:cs="Arial"/>
          <w:sz w:val="24"/>
          <w:szCs w:val="24"/>
        </w:rPr>
        <w:t>.</w:t>
      </w:r>
    </w:p>
    <w:p w14:paraId="7202AC8E" w14:textId="2C8F75E0" w:rsidR="007159F3" w:rsidRPr="003822F4" w:rsidRDefault="007159F3" w:rsidP="007159F3">
      <w:pPr>
        <w:pStyle w:val="Level2Number"/>
        <w:rPr>
          <w:rFonts w:eastAsia="Arial" w:cs="Arial"/>
          <w:sz w:val="24"/>
          <w:szCs w:val="24"/>
        </w:rPr>
      </w:pPr>
      <w:r w:rsidRPr="003822F4">
        <w:rPr>
          <w:rFonts w:eastAsia="Arial" w:cs="Arial"/>
          <w:sz w:val="24"/>
          <w:szCs w:val="24"/>
        </w:rPr>
        <w:fldChar w:fldCharType="begin"/>
      </w:r>
      <w:r w:rsidRPr="003822F4">
        <w:rPr>
          <w:rFonts w:eastAsia="Arial" w:cs="Arial"/>
          <w:sz w:val="24"/>
          <w:szCs w:val="24"/>
        </w:rPr>
        <w:fldChar w:fldCharType="end"/>
      </w:r>
      <w:bookmarkStart w:id="61" w:name="a463164"/>
      <w:r w:rsidRPr="003822F4">
        <w:rPr>
          <w:rFonts w:eastAsia="Arial" w:cs="Arial"/>
          <w:sz w:val="24"/>
          <w:szCs w:val="24"/>
        </w:rPr>
        <w:t xml:space="preserve">The </w:t>
      </w:r>
      <w:r w:rsidR="00C6596A">
        <w:rPr>
          <w:rFonts w:eastAsia="Arial" w:cs="Arial"/>
          <w:sz w:val="24"/>
          <w:szCs w:val="24"/>
        </w:rPr>
        <w:t>Rotation</w:t>
      </w:r>
      <w:r w:rsidRPr="003822F4">
        <w:rPr>
          <w:rFonts w:eastAsia="Arial" w:cs="Arial"/>
          <w:sz w:val="24"/>
          <w:szCs w:val="24"/>
        </w:rPr>
        <w:t xml:space="preserve"> Provider shall use reasonable endeavours to observe all health and safety and security requirements that apply at any of the </w:t>
      </w:r>
      <w:r w:rsidR="00BD76FC">
        <w:rPr>
          <w:rFonts w:eastAsia="Arial" w:cs="Arial"/>
          <w:sz w:val="24"/>
          <w:szCs w:val="24"/>
        </w:rPr>
        <w:t>Employer’s p</w:t>
      </w:r>
      <w:r w:rsidRPr="003822F4">
        <w:rPr>
          <w:rFonts w:eastAsia="Arial" w:cs="Arial"/>
          <w:sz w:val="24"/>
          <w:szCs w:val="24"/>
        </w:rPr>
        <w:t>remises</w:t>
      </w:r>
      <w:r w:rsidR="00BD76FC">
        <w:rPr>
          <w:rFonts w:eastAsia="Arial" w:cs="Arial"/>
          <w:sz w:val="24"/>
          <w:szCs w:val="24"/>
        </w:rPr>
        <w:t xml:space="preserve"> and the Employer shall make the Rotation Provider aware of any such requirements in advance</w:t>
      </w:r>
      <w:r w:rsidRPr="003822F4">
        <w:rPr>
          <w:rFonts w:eastAsia="Arial" w:cs="Arial"/>
          <w:sz w:val="24"/>
          <w:szCs w:val="24"/>
        </w:rPr>
        <w:t xml:space="preserve">.  </w:t>
      </w:r>
      <w:bookmarkEnd w:id="61"/>
    </w:p>
    <w:p w14:paraId="6BA2B327" w14:textId="3C83703F" w:rsidR="007159F3" w:rsidRDefault="007159F3" w:rsidP="007159F3">
      <w:pPr>
        <w:pStyle w:val="Level2Number"/>
        <w:rPr>
          <w:rFonts w:eastAsia="Arial" w:cs="Arial"/>
          <w:sz w:val="24"/>
          <w:szCs w:val="24"/>
        </w:rPr>
      </w:pPr>
      <w:r w:rsidRPr="003822F4">
        <w:rPr>
          <w:rFonts w:eastAsia="Arial" w:cs="Arial"/>
          <w:sz w:val="24"/>
          <w:szCs w:val="24"/>
        </w:rPr>
        <w:t xml:space="preserve">The </w:t>
      </w:r>
      <w:r w:rsidR="00C6596A">
        <w:rPr>
          <w:rFonts w:eastAsia="Arial" w:cs="Arial"/>
          <w:sz w:val="24"/>
          <w:szCs w:val="24"/>
        </w:rPr>
        <w:t>Rotation</w:t>
      </w:r>
      <w:r w:rsidRPr="003822F4">
        <w:rPr>
          <w:rFonts w:eastAsia="Arial" w:cs="Arial"/>
          <w:sz w:val="24"/>
          <w:szCs w:val="24"/>
        </w:rPr>
        <w:t xml:space="preserve"> Provider undertakes to fulfil the obligations of its roles and responsibilities </w:t>
      </w:r>
      <w:r w:rsidR="00C335C0">
        <w:rPr>
          <w:rFonts w:eastAsia="Arial" w:cs="Arial"/>
          <w:sz w:val="24"/>
          <w:szCs w:val="24"/>
        </w:rPr>
        <w:t xml:space="preserve">as </w:t>
      </w:r>
      <w:r w:rsidRPr="003822F4">
        <w:rPr>
          <w:rFonts w:eastAsia="Arial" w:cs="Arial"/>
          <w:sz w:val="24"/>
          <w:szCs w:val="24"/>
        </w:rPr>
        <w:t xml:space="preserve">set out in the NHS England Education Quality Framework and the terms of this </w:t>
      </w:r>
      <w:r w:rsidR="00431528" w:rsidRPr="00431528">
        <w:rPr>
          <w:rFonts w:eastAsia="Arial" w:cs="Arial"/>
          <w:sz w:val="24"/>
          <w:szCs w:val="24"/>
        </w:rPr>
        <w:t xml:space="preserve">Rotation </w:t>
      </w:r>
      <w:r w:rsidR="00431528">
        <w:rPr>
          <w:rFonts w:eastAsia="Arial" w:cs="Arial"/>
          <w:sz w:val="24"/>
          <w:szCs w:val="24"/>
        </w:rPr>
        <w:t>A</w:t>
      </w:r>
      <w:r w:rsidRPr="003822F4">
        <w:rPr>
          <w:rFonts w:eastAsia="Arial" w:cs="Arial"/>
          <w:sz w:val="24"/>
          <w:szCs w:val="24"/>
        </w:rPr>
        <w:t xml:space="preserve">greement, including demonstrating leadership accountability for educational governance within the organisation such as at board level, senior leadership level or equivalent that ensures effective accountability for continuous improvement of quality and performance. </w:t>
      </w:r>
    </w:p>
    <w:p w14:paraId="6135D9D4" w14:textId="42CB8A24" w:rsidR="00E83934" w:rsidRPr="003822F4" w:rsidRDefault="00E83934" w:rsidP="007159F3">
      <w:pPr>
        <w:pStyle w:val="Level2Number"/>
        <w:rPr>
          <w:rFonts w:eastAsia="Arial" w:cs="Arial"/>
          <w:sz w:val="24"/>
          <w:szCs w:val="24"/>
        </w:rPr>
      </w:pPr>
      <w:r>
        <w:rPr>
          <w:rFonts w:eastAsia="Arial" w:cs="Arial"/>
          <w:sz w:val="24"/>
          <w:szCs w:val="24"/>
        </w:rPr>
        <w:t xml:space="preserve">The Rotation Provider shall ensure that any person undertaking the Designated Supervisor </w:t>
      </w:r>
      <w:r w:rsidR="001557C3">
        <w:rPr>
          <w:rFonts w:eastAsia="Arial" w:cs="Arial"/>
          <w:sz w:val="24"/>
          <w:szCs w:val="24"/>
        </w:rPr>
        <w:t>role and/</w:t>
      </w:r>
      <w:r>
        <w:rPr>
          <w:rFonts w:eastAsia="Arial" w:cs="Arial"/>
          <w:sz w:val="24"/>
          <w:szCs w:val="24"/>
        </w:rPr>
        <w:t xml:space="preserve">or </w:t>
      </w:r>
      <w:r w:rsidR="001557C3">
        <w:rPr>
          <w:rFonts w:eastAsia="Arial" w:cs="Arial"/>
          <w:sz w:val="24"/>
          <w:szCs w:val="24"/>
        </w:rPr>
        <w:t xml:space="preserve">the </w:t>
      </w:r>
      <w:r>
        <w:rPr>
          <w:rFonts w:eastAsia="Arial" w:cs="Arial"/>
          <w:sz w:val="24"/>
          <w:szCs w:val="24"/>
        </w:rPr>
        <w:t>Designated Prescribing Practitioner role meets the Person Specification for that role.</w:t>
      </w:r>
    </w:p>
    <w:p w14:paraId="5BBFCAD7" w14:textId="77777777" w:rsidR="007159F3" w:rsidRPr="003822F4" w:rsidRDefault="007159F3" w:rsidP="007159F3">
      <w:pPr>
        <w:pStyle w:val="Level2Number"/>
        <w:rPr>
          <w:rFonts w:eastAsia="Arial" w:cs="Arial"/>
          <w:sz w:val="24"/>
          <w:szCs w:val="24"/>
        </w:rPr>
      </w:pPr>
      <w:r w:rsidRPr="003822F4">
        <w:rPr>
          <w:rFonts w:eastAsia="Arial" w:cs="Arial"/>
          <w:sz w:val="24"/>
          <w:szCs w:val="24"/>
        </w:rPr>
        <w:t xml:space="preserve">The </w:t>
      </w:r>
      <w:r w:rsidR="00DE5B5A">
        <w:rPr>
          <w:rFonts w:eastAsia="Arial" w:cs="Arial"/>
          <w:sz w:val="24"/>
          <w:szCs w:val="24"/>
        </w:rPr>
        <w:t>Rotation</w:t>
      </w:r>
      <w:r w:rsidRPr="003822F4">
        <w:rPr>
          <w:rFonts w:eastAsia="Arial" w:cs="Arial"/>
          <w:sz w:val="24"/>
          <w:szCs w:val="24"/>
        </w:rPr>
        <w:t xml:space="preserve"> Provider shall provide the Services:</w:t>
      </w:r>
    </w:p>
    <w:p w14:paraId="02EA9B4C" w14:textId="7A2A6A20" w:rsidR="00DE5B5A" w:rsidRPr="003822F4" w:rsidRDefault="007159F3" w:rsidP="00DE5B5A">
      <w:pPr>
        <w:pStyle w:val="Level3Number"/>
        <w:rPr>
          <w:rFonts w:eastAsia="Arial" w:cs="Arial"/>
          <w:sz w:val="24"/>
          <w:szCs w:val="24"/>
        </w:rPr>
      </w:pPr>
      <w:r w:rsidRPr="003822F4">
        <w:rPr>
          <w:rFonts w:eastAsia="Arial" w:cs="Arial"/>
          <w:sz w:val="24"/>
          <w:szCs w:val="24"/>
        </w:rPr>
        <w:t>with all due skill</w:t>
      </w:r>
      <w:r w:rsidR="00C335C0">
        <w:rPr>
          <w:rFonts w:eastAsia="Arial" w:cs="Arial"/>
          <w:sz w:val="24"/>
          <w:szCs w:val="24"/>
        </w:rPr>
        <w:t>,</w:t>
      </w:r>
      <w:r w:rsidRPr="003822F4">
        <w:rPr>
          <w:rFonts w:eastAsia="Arial" w:cs="Arial"/>
          <w:sz w:val="24"/>
          <w:szCs w:val="24"/>
        </w:rPr>
        <w:t xml:space="preserve"> care and diligence using appropriately experienced, qualified and trained </w:t>
      </w:r>
      <w:proofErr w:type="gramStart"/>
      <w:r w:rsidRPr="003822F4">
        <w:rPr>
          <w:rFonts w:eastAsia="Arial" w:cs="Arial"/>
          <w:sz w:val="24"/>
          <w:szCs w:val="24"/>
        </w:rPr>
        <w:t>personnel;</w:t>
      </w:r>
      <w:proofErr w:type="gramEnd"/>
    </w:p>
    <w:p w14:paraId="7D5462C9" w14:textId="4A39B90F" w:rsidR="007159F3" w:rsidRPr="003822F4" w:rsidRDefault="007159F3" w:rsidP="007159F3">
      <w:pPr>
        <w:pStyle w:val="Level3Number"/>
        <w:rPr>
          <w:rFonts w:eastAsia="Arial" w:cs="Arial"/>
          <w:sz w:val="24"/>
          <w:szCs w:val="24"/>
        </w:rPr>
      </w:pPr>
      <w:r w:rsidRPr="003822F4">
        <w:rPr>
          <w:rFonts w:eastAsia="Arial" w:cs="Arial"/>
          <w:sz w:val="24"/>
          <w:szCs w:val="24"/>
        </w:rPr>
        <w:t xml:space="preserve">in accordance with Good Practice and more particularly </w:t>
      </w:r>
      <w:r w:rsidR="0032367B">
        <w:rPr>
          <w:rFonts w:eastAsia="Arial" w:cs="Arial"/>
          <w:sz w:val="24"/>
          <w:szCs w:val="24"/>
        </w:rPr>
        <w:t xml:space="preserve">in accordance with </w:t>
      </w:r>
      <w:r w:rsidRPr="003822F4">
        <w:rPr>
          <w:rFonts w:eastAsia="Arial" w:cs="Arial"/>
          <w:sz w:val="24"/>
          <w:szCs w:val="24"/>
        </w:rPr>
        <w:t xml:space="preserve">the NHS England Education Quality </w:t>
      </w:r>
      <w:proofErr w:type="gramStart"/>
      <w:r w:rsidRPr="003822F4">
        <w:rPr>
          <w:rFonts w:eastAsia="Arial" w:cs="Arial"/>
          <w:sz w:val="24"/>
          <w:szCs w:val="24"/>
        </w:rPr>
        <w:t>Framework;</w:t>
      </w:r>
      <w:proofErr w:type="gramEnd"/>
      <w:r w:rsidRPr="003822F4">
        <w:rPr>
          <w:rFonts w:eastAsia="Arial" w:cs="Arial"/>
          <w:sz w:val="24"/>
          <w:szCs w:val="24"/>
        </w:rPr>
        <w:t xml:space="preserve"> </w:t>
      </w:r>
    </w:p>
    <w:p w14:paraId="295EB15C" w14:textId="1DBAE657" w:rsidR="007159F3" w:rsidRPr="003822F4" w:rsidRDefault="007159F3" w:rsidP="007159F3">
      <w:pPr>
        <w:pStyle w:val="Level3Number"/>
        <w:rPr>
          <w:rFonts w:eastAsia="Arial" w:cs="Arial"/>
          <w:sz w:val="24"/>
          <w:szCs w:val="24"/>
        </w:rPr>
      </w:pPr>
      <w:r w:rsidRPr="003822F4">
        <w:rPr>
          <w:rFonts w:eastAsia="Arial" w:cs="Arial"/>
          <w:sz w:val="24"/>
          <w:szCs w:val="24"/>
        </w:rPr>
        <w:t xml:space="preserve">in accordance with </w:t>
      </w:r>
      <w:r w:rsidR="00CC7424">
        <w:rPr>
          <w:rFonts w:eastAsia="Arial" w:cs="Arial"/>
          <w:sz w:val="24"/>
          <w:szCs w:val="24"/>
        </w:rPr>
        <w:t>all relevant</w:t>
      </w:r>
      <w:r w:rsidRPr="003822F4">
        <w:rPr>
          <w:rFonts w:eastAsia="Arial" w:cs="Arial"/>
          <w:sz w:val="24"/>
          <w:szCs w:val="24"/>
        </w:rPr>
        <w:t xml:space="preserve"> regulatory requirements of any Regulator in respect of the </w:t>
      </w:r>
      <w:proofErr w:type="gramStart"/>
      <w:r w:rsidRPr="003822F4">
        <w:rPr>
          <w:rFonts w:eastAsia="Arial" w:cs="Arial"/>
          <w:sz w:val="24"/>
          <w:szCs w:val="24"/>
        </w:rPr>
        <w:t>Services;</w:t>
      </w:r>
      <w:proofErr w:type="gramEnd"/>
    </w:p>
    <w:p w14:paraId="30C6D60A" w14:textId="72430D82" w:rsidR="007159F3" w:rsidRPr="003822F4" w:rsidRDefault="007159F3" w:rsidP="007159F3">
      <w:pPr>
        <w:pStyle w:val="Level3Number"/>
        <w:rPr>
          <w:rFonts w:eastAsia="Arial" w:cs="Arial"/>
          <w:sz w:val="24"/>
          <w:szCs w:val="24"/>
        </w:rPr>
      </w:pPr>
      <w:r w:rsidRPr="003822F4">
        <w:rPr>
          <w:rFonts w:eastAsia="Arial" w:cs="Arial"/>
          <w:sz w:val="24"/>
          <w:szCs w:val="24"/>
        </w:rPr>
        <w:t>in compliance with Applicable Laws and Guidance (including the holding and maintaining of all necessary licences, authorisations</w:t>
      </w:r>
      <w:r w:rsidR="00AA6639">
        <w:rPr>
          <w:rFonts w:eastAsia="Arial" w:cs="Arial"/>
          <w:sz w:val="24"/>
          <w:szCs w:val="24"/>
        </w:rPr>
        <w:t>, Consents</w:t>
      </w:r>
      <w:r w:rsidRPr="003822F4">
        <w:rPr>
          <w:rFonts w:eastAsia="Arial" w:cs="Arial"/>
          <w:sz w:val="24"/>
          <w:szCs w:val="24"/>
        </w:rPr>
        <w:t xml:space="preserve"> and permissions </w:t>
      </w:r>
      <w:proofErr w:type="gramStart"/>
      <w:r w:rsidRPr="003822F4">
        <w:rPr>
          <w:rFonts w:eastAsia="Arial" w:cs="Arial"/>
          <w:sz w:val="24"/>
          <w:szCs w:val="24"/>
        </w:rPr>
        <w:t>in order to</w:t>
      </w:r>
      <w:proofErr w:type="gramEnd"/>
      <w:r w:rsidRPr="003822F4">
        <w:rPr>
          <w:rFonts w:eastAsia="Arial" w:cs="Arial"/>
          <w:sz w:val="24"/>
          <w:szCs w:val="24"/>
        </w:rPr>
        <w:t xml:space="preserve"> ensure compliance in all respects with its obligations under this </w:t>
      </w:r>
      <w:r w:rsidR="00E23771">
        <w:rPr>
          <w:rFonts w:eastAsia="Arial" w:cs="Arial"/>
          <w:sz w:val="24"/>
          <w:szCs w:val="24"/>
        </w:rPr>
        <w:t>Rotation A</w:t>
      </w:r>
      <w:r w:rsidRPr="003822F4">
        <w:rPr>
          <w:rFonts w:eastAsia="Arial" w:cs="Arial"/>
          <w:sz w:val="24"/>
          <w:szCs w:val="24"/>
        </w:rPr>
        <w:t>greement</w:t>
      </w:r>
      <w:proofErr w:type="gramStart"/>
      <w:r w:rsidRPr="003822F4">
        <w:rPr>
          <w:rFonts w:eastAsia="Arial" w:cs="Arial"/>
          <w:sz w:val="24"/>
          <w:szCs w:val="24"/>
        </w:rPr>
        <w:t>);</w:t>
      </w:r>
      <w:proofErr w:type="gramEnd"/>
      <w:r w:rsidRPr="003822F4">
        <w:rPr>
          <w:rFonts w:eastAsia="Arial" w:cs="Arial"/>
          <w:sz w:val="24"/>
          <w:szCs w:val="24"/>
        </w:rPr>
        <w:t xml:space="preserve"> </w:t>
      </w:r>
    </w:p>
    <w:p w14:paraId="570DF946" w14:textId="77777777" w:rsidR="007159F3" w:rsidRPr="003822F4" w:rsidRDefault="007159F3" w:rsidP="007159F3">
      <w:pPr>
        <w:pStyle w:val="Level3Number"/>
        <w:rPr>
          <w:rFonts w:eastAsia="Arial" w:cs="Arial"/>
          <w:sz w:val="24"/>
          <w:szCs w:val="24"/>
        </w:rPr>
      </w:pPr>
      <w:r w:rsidRPr="003822F4">
        <w:rPr>
          <w:rFonts w:eastAsia="Arial" w:cs="Arial"/>
          <w:sz w:val="24"/>
          <w:szCs w:val="24"/>
        </w:rPr>
        <w:t>using all reasonable endeavours to ensure that it does not do, and to procure that none of its employees, directors, officers or agents does, anything that may damage the name, reputation or goodwill of the Employer or the NHS in any material respect; and</w:t>
      </w:r>
    </w:p>
    <w:p w14:paraId="4E20E2BF" w14:textId="731DF7FC" w:rsidR="007159F3" w:rsidRPr="003822F4" w:rsidRDefault="007159F3" w:rsidP="007159F3">
      <w:pPr>
        <w:pStyle w:val="Level3Number"/>
        <w:rPr>
          <w:rFonts w:eastAsia="Arial" w:cs="Arial"/>
          <w:sz w:val="24"/>
          <w:szCs w:val="24"/>
        </w:rPr>
      </w:pPr>
      <w:r w:rsidRPr="003822F4">
        <w:rPr>
          <w:rFonts w:eastAsia="Arial" w:cs="Arial"/>
          <w:sz w:val="24"/>
          <w:szCs w:val="24"/>
        </w:rPr>
        <w:t xml:space="preserve">in a manner which does not infringe the Intellectual Property Rights of </w:t>
      </w:r>
      <w:r w:rsidR="00941DCF">
        <w:rPr>
          <w:rFonts w:eastAsia="Arial" w:cs="Arial"/>
          <w:sz w:val="24"/>
          <w:szCs w:val="24"/>
        </w:rPr>
        <w:t xml:space="preserve">the Employer or </w:t>
      </w:r>
      <w:r w:rsidRPr="003822F4">
        <w:rPr>
          <w:rFonts w:eastAsia="Arial" w:cs="Arial"/>
          <w:sz w:val="24"/>
          <w:szCs w:val="24"/>
        </w:rPr>
        <w:t xml:space="preserve">any third </w:t>
      </w:r>
      <w:r w:rsidR="00E23771">
        <w:rPr>
          <w:rFonts w:eastAsia="Arial" w:cs="Arial"/>
          <w:sz w:val="24"/>
          <w:szCs w:val="24"/>
        </w:rPr>
        <w:t>p</w:t>
      </w:r>
      <w:r w:rsidRPr="003822F4">
        <w:rPr>
          <w:rFonts w:eastAsia="Arial" w:cs="Arial"/>
          <w:sz w:val="24"/>
          <w:szCs w:val="24"/>
        </w:rPr>
        <w:t>arty.</w:t>
      </w:r>
    </w:p>
    <w:p w14:paraId="5EA79DF0" w14:textId="77777777" w:rsidR="00732847" w:rsidRPr="003822F4" w:rsidRDefault="00732847" w:rsidP="00732847">
      <w:pPr>
        <w:pStyle w:val="Level2Number"/>
        <w:rPr>
          <w:rFonts w:eastAsia="Arial Unicode MS"/>
          <w:sz w:val="24"/>
          <w:szCs w:val="24"/>
        </w:rPr>
      </w:pPr>
      <w:r w:rsidRPr="003822F4">
        <w:rPr>
          <w:rFonts w:eastAsia="Arial Unicode MS"/>
          <w:sz w:val="24"/>
          <w:szCs w:val="24"/>
        </w:rPr>
        <w:t xml:space="preserve">The </w:t>
      </w:r>
      <w:r>
        <w:rPr>
          <w:rFonts w:eastAsia="Arial Unicode MS"/>
          <w:sz w:val="24"/>
          <w:szCs w:val="24"/>
        </w:rPr>
        <w:t>Rotation Provider</w:t>
      </w:r>
      <w:r w:rsidRPr="003822F4">
        <w:rPr>
          <w:rFonts w:eastAsia="Arial Unicode MS"/>
          <w:sz w:val="24"/>
          <w:szCs w:val="24"/>
        </w:rPr>
        <w:t xml:space="preserve"> </w:t>
      </w:r>
      <w:r>
        <w:rPr>
          <w:rFonts w:eastAsia="Arial Unicode MS"/>
          <w:sz w:val="24"/>
          <w:szCs w:val="24"/>
        </w:rPr>
        <w:t>shall</w:t>
      </w:r>
      <w:r w:rsidRPr="003822F4">
        <w:rPr>
          <w:rFonts w:eastAsia="Arial Unicode MS"/>
          <w:sz w:val="24"/>
          <w:szCs w:val="24"/>
        </w:rPr>
        <w:t xml:space="preserve"> perform the Services in compliance with:</w:t>
      </w:r>
    </w:p>
    <w:p w14:paraId="5F62F73F" w14:textId="77777777" w:rsidR="00732847" w:rsidRPr="003822F4" w:rsidRDefault="00732847" w:rsidP="00732847">
      <w:pPr>
        <w:pStyle w:val="Level3Number"/>
        <w:rPr>
          <w:rFonts w:eastAsia="Arial Unicode MS"/>
          <w:sz w:val="24"/>
          <w:szCs w:val="24"/>
        </w:rPr>
      </w:pPr>
      <w:r w:rsidRPr="003822F4">
        <w:rPr>
          <w:rFonts w:eastAsia="Arial Unicode MS"/>
          <w:sz w:val="24"/>
          <w:szCs w:val="24"/>
        </w:rPr>
        <w:t>all applicable equality law (whether in relation to race, sex, gender reassignment, age, disability, sexual orientation, religion or belief, pregnancy, maternity or otherwise</w:t>
      </w:r>
      <w:proofErr w:type="gramStart"/>
      <w:r w:rsidRPr="003822F4">
        <w:rPr>
          <w:rFonts w:eastAsia="Arial Unicode MS"/>
          <w:sz w:val="24"/>
          <w:szCs w:val="24"/>
        </w:rPr>
        <w:t>);</w:t>
      </w:r>
      <w:proofErr w:type="gramEnd"/>
      <w:r w:rsidRPr="003822F4">
        <w:rPr>
          <w:rFonts w:eastAsia="Arial Unicode MS"/>
          <w:sz w:val="24"/>
          <w:szCs w:val="24"/>
        </w:rPr>
        <w:t xml:space="preserve"> </w:t>
      </w:r>
    </w:p>
    <w:p w14:paraId="72B41DC6" w14:textId="48363D91" w:rsidR="00732847" w:rsidRPr="001C03FE" w:rsidRDefault="00732847" w:rsidP="00732847">
      <w:pPr>
        <w:pStyle w:val="Level3Number"/>
        <w:rPr>
          <w:rFonts w:eastAsia="Arial Unicode MS"/>
          <w:sz w:val="24"/>
          <w:szCs w:val="24"/>
        </w:rPr>
      </w:pPr>
      <w:r w:rsidRPr="003822F4">
        <w:rPr>
          <w:rFonts w:eastAsia="Arial Unicode MS"/>
          <w:sz w:val="24"/>
          <w:szCs w:val="24"/>
        </w:rPr>
        <w:lastRenderedPageBreak/>
        <w:t>any equality and diversity policies</w:t>
      </w:r>
      <w:r w:rsidR="00714819">
        <w:rPr>
          <w:rFonts w:eastAsia="Arial Unicode MS"/>
          <w:sz w:val="24"/>
          <w:szCs w:val="24"/>
        </w:rPr>
        <w:t xml:space="preserve"> of the </w:t>
      </w:r>
      <w:r w:rsidR="006E680F">
        <w:rPr>
          <w:rFonts w:eastAsia="Arial Unicode MS"/>
          <w:sz w:val="24"/>
          <w:szCs w:val="24"/>
        </w:rPr>
        <w:t>Rotation Provider</w:t>
      </w:r>
      <w:r w:rsidRPr="001C03FE">
        <w:rPr>
          <w:rFonts w:eastAsia="Arial Unicode MS"/>
          <w:sz w:val="24"/>
          <w:szCs w:val="24"/>
        </w:rPr>
        <w:t>; and</w:t>
      </w:r>
    </w:p>
    <w:p w14:paraId="02E738BC" w14:textId="77777777" w:rsidR="00732847" w:rsidRPr="001C03FE" w:rsidRDefault="00732847" w:rsidP="003822F4">
      <w:pPr>
        <w:pStyle w:val="Level3Number"/>
        <w:rPr>
          <w:rFonts w:eastAsia="Arial Unicode MS"/>
          <w:sz w:val="24"/>
          <w:szCs w:val="24"/>
        </w:rPr>
      </w:pPr>
      <w:r w:rsidRPr="001C03FE">
        <w:rPr>
          <w:rFonts w:eastAsia="Arial Unicode MS"/>
          <w:sz w:val="24"/>
          <w:szCs w:val="24"/>
          <w:lang w:eastAsia="en-GB"/>
        </w:rPr>
        <w:t>the HRA as if it was a public authority for the purposes of that Act</w:t>
      </w:r>
      <w:r w:rsidR="00714819" w:rsidRPr="001C03FE">
        <w:rPr>
          <w:rFonts w:eastAsia="Arial Unicode MS"/>
          <w:sz w:val="24"/>
          <w:szCs w:val="24"/>
          <w:lang w:eastAsia="en-GB"/>
        </w:rPr>
        <w:t>.</w:t>
      </w:r>
    </w:p>
    <w:p w14:paraId="7B7824E3" w14:textId="77777777" w:rsidR="007159F3" w:rsidRPr="001C03FE" w:rsidRDefault="00E23771" w:rsidP="007159F3">
      <w:pPr>
        <w:pStyle w:val="Level2Number"/>
        <w:rPr>
          <w:rFonts w:eastAsia="Arial" w:cs="Arial"/>
          <w:sz w:val="24"/>
          <w:szCs w:val="24"/>
        </w:rPr>
      </w:pPr>
      <w:r w:rsidRPr="001C03FE">
        <w:rPr>
          <w:rFonts w:eastAsia="Arial" w:cs="Arial"/>
          <w:sz w:val="24"/>
          <w:szCs w:val="24"/>
        </w:rPr>
        <w:t>Where appropriate, t</w:t>
      </w:r>
      <w:r w:rsidR="007159F3" w:rsidRPr="001C03FE">
        <w:rPr>
          <w:rFonts w:eastAsia="Arial" w:cs="Arial"/>
          <w:sz w:val="24"/>
          <w:szCs w:val="24"/>
        </w:rPr>
        <w:t xml:space="preserve">he </w:t>
      </w:r>
      <w:r w:rsidRPr="001C03FE">
        <w:rPr>
          <w:rFonts w:eastAsia="Arial" w:cs="Arial"/>
          <w:sz w:val="24"/>
          <w:szCs w:val="24"/>
        </w:rPr>
        <w:t xml:space="preserve">Rotation </w:t>
      </w:r>
      <w:r w:rsidR="007159F3" w:rsidRPr="001C03FE">
        <w:rPr>
          <w:rFonts w:eastAsia="Arial" w:cs="Arial"/>
          <w:sz w:val="24"/>
          <w:szCs w:val="24"/>
        </w:rPr>
        <w:t xml:space="preserve">Provider shall ensure invoices are sent to the Employer in a timely fashion, in accordance with Schedule </w:t>
      </w:r>
      <w:r w:rsidR="001C03FE" w:rsidRPr="001C03FE">
        <w:rPr>
          <w:rFonts w:eastAsia="Arial" w:cs="Arial"/>
          <w:sz w:val="24"/>
          <w:szCs w:val="24"/>
        </w:rPr>
        <w:t>3</w:t>
      </w:r>
      <w:r w:rsidR="007159F3" w:rsidRPr="001C03FE">
        <w:rPr>
          <w:rFonts w:eastAsia="Arial" w:cs="Arial"/>
          <w:sz w:val="24"/>
          <w:szCs w:val="24"/>
        </w:rPr>
        <w:t xml:space="preserve">. </w:t>
      </w:r>
    </w:p>
    <w:p w14:paraId="4B2C1932" w14:textId="77777777" w:rsidR="007159F3" w:rsidRPr="003822F4" w:rsidRDefault="007159F3" w:rsidP="007159F3">
      <w:pPr>
        <w:pStyle w:val="Level2Number"/>
        <w:rPr>
          <w:rFonts w:eastAsia="Arial" w:cs="Arial"/>
          <w:sz w:val="24"/>
          <w:szCs w:val="24"/>
        </w:rPr>
      </w:pPr>
      <w:r w:rsidRPr="003822F4">
        <w:rPr>
          <w:rFonts w:eastAsia="Arial" w:cs="Arial"/>
          <w:sz w:val="24"/>
          <w:szCs w:val="24"/>
        </w:rPr>
        <w:t xml:space="preserve">The </w:t>
      </w:r>
      <w:r w:rsidR="00E23771">
        <w:rPr>
          <w:rFonts w:eastAsia="Arial" w:cs="Arial"/>
          <w:sz w:val="24"/>
          <w:szCs w:val="24"/>
        </w:rPr>
        <w:t>Rotation</w:t>
      </w:r>
      <w:r w:rsidRPr="003822F4">
        <w:rPr>
          <w:rFonts w:eastAsia="Arial" w:cs="Arial"/>
          <w:sz w:val="24"/>
          <w:szCs w:val="24"/>
        </w:rPr>
        <w:t xml:space="preserve"> Provider shall ensure that there is responsibility for compliance with this </w:t>
      </w:r>
      <w:r w:rsidR="00EC135D">
        <w:rPr>
          <w:rFonts w:eastAsia="Arial" w:cs="Arial"/>
          <w:sz w:val="24"/>
          <w:szCs w:val="24"/>
        </w:rPr>
        <w:t>Rotation A</w:t>
      </w:r>
      <w:r w:rsidRPr="003822F4">
        <w:rPr>
          <w:rFonts w:eastAsia="Arial" w:cs="Arial"/>
          <w:sz w:val="24"/>
          <w:szCs w:val="24"/>
        </w:rPr>
        <w:t>greement at the highest governance level within its organisation for healthcare education and training.</w:t>
      </w:r>
    </w:p>
    <w:p w14:paraId="75CF5FF6" w14:textId="5B6F29CB" w:rsidR="00C3233D" w:rsidRPr="00CC1930" w:rsidRDefault="00152C93" w:rsidP="00220D7D">
      <w:pPr>
        <w:pStyle w:val="Level2Heading"/>
        <w:rPr>
          <w:rFonts w:cs="Arial"/>
          <w:i/>
          <w:iCs/>
          <w:sz w:val="24"/>
          <w:szCs w:val="24"/>
        </w:rPr>
      </w:pPr>
      <w:r w:rsidRPr="001B28A0">
        <w:rPr>
          <w:rFonts w:cs="Arial"/>
          <w:b w:val="0"/>
          <w:sz w:val="24"/>
          <w:szCs w:val="24"/>
        </w:rPr>
        <w:t xml:space="preserve">The </w:t>
      </w:r>
      <w:r w:rsidR="00DC7D1E">
        <w:rPr>
          <w:rFonts w:cs="Arial"/>
          <w:b w:val="0"/>
          <w:sz w:val="24"/>
          <w:szCs w:val="24"/>
        </w:rPr>
        <w:t>Rotation</w:t>
      </w:r>
      <w:r w:rsidRPr="001B28A0">
        <w:rPr>
          <w:rFonts w:cs="Arial"/>
          <w:b w:val="0"/>
          <w:sz w:val="24"/>
          <w:szCs w:val="24"/>
        </w:rPr>
        <w:t xml:space="preserve"> Provider shall:</w:t>
      </w:r>
      <w:r w:rsidR="00AF1A6A" w:rsidRPr="00AF1A6A">
        <w:rPr>
          <w:rFonts w:cs="Arial"/>
          <w:i/>
          <w:iCs/>
          <w:sz w:val="24"/>
          <w:szCs w:val="24"/>
        </w:rPr>
        <w:t xml:space="preserve"> </w:t>
      </w:r>
    </w:p>
    <w:p w14:paraId="2FA1678A" w14:textId="77777777" w:rsidR="000E2C8E" w:rsidRPr="00002275" w:rsidRDefault="000E2C8E" w:rsidP="00C3233D">
      <w:pPr>
        <w:pStyle w:val="Level2Heading"/>
        <w:rPr>
          <w:rFonts w:eastAsia="Arial" w:cs="Arial"/>
          <w:sz w:val="24"/>
          <w:szCs w:val="24"/>
        </w:rPr>
      </w:pPr>
      <w:r w:rsidRPr="00002275">
        <w:rPr>
          <w:rFonts w:eastAsia="Arial" w:cs="Arial"/>
          <w:sz w:val="24"/>
          <w:szCs w:val="24"/>
        </w:rPr>
        <w:t>Facilitation and assessment of Learning</w:t>
      </w:r>
    </w:p>
    <w:p w14:paraId="5E0DE6AF" w14:textId="5ABC361C" w:rsidR="00D61B3A" w:rsidRPr="007519B2" w:rsidRDefault="00D61B3A" w:rsidP="003822F4">
      <w:pPr>
        <w:pStyle w:val="Level3Number"/>
        <w:rPr>
          <w:rFonts w:eastAsia="Arial Unicode MS"/>
        </w:rPr>
      </w:pPr>
      <w:r w:rsidRPr="003822F4">
        <w:rPr>
          <w:rFonts w:eastAsia="Arial Unicode MS"/>
          <w:sz w:val="24"/>
          <w:szCs w:val="24"/>
        </w:rPr>
        <w:t xml:space="preserve">identify and appoint </w:t>
      </w:r>
      <w:proofErr w:type="gramStart"/>
      <w:r w:rsidR="00BD2EFC">
        <w:rPr>
          <w:rFonts w:eastAsia="Arial Unicode MS"/>
          <w:sz w:val="24"/>
          <w:szCs w:val="24"/>
        </w:rPr>
        <w:t xml:space="preserve">a </w:t>
      </w:r>
      <w:r w:rsidRPr="003822F4">
        <w:rPr>
          <w:rFonts w:eastAsia="Arial Unicode MS"/>
          <w:sz w:val="24"/>
          <w:szCs w:val="24"/>
        </w:rPr>
        <w:t>sufficient number of</w:t>
      </w:r>
      <w:proofErr w:type="gramEnd"/>
      <w:r w:rsidRPr="003822F4">
        <w:rPr>
          <w:rFonts w:eastAsia="Arial Unicode MS"/>
          <w:sz w:val="24"/>
          <w:szCs w:val="24"/>
        </w:rPr>
        <w:t xml:space="preserve"> </w:t>
      </w:r>
      <w:r w:rsidR="00A512CB" w:rsidRPr="003822F4">
        <w:rPr>
          <w:rFonts w:eastAsia="Arial Unicode MS"/>
          <w:sz w:val="24"/>
          <w:szCs w:val="24"/>
        </w:rPr>
        <w:t xml:space="preserve">Supervisors </w:t>
      </w:r>
      <w:r w:rsidRPr="003822F4">
        <w:rPr>
          <w:rFonts w:eastAsia="Arial Unicode MS"/>
          <w:sz w:val="24"/>
          <w:szCs w:val="24"/>
        </w:rPr>
        <w:t xml:space="preserve">to enable the Services to be </w:t>
      </w:r>
      <w:proofErr w:type="gramStart"/>
      <w:r w:rsidRPr="003822F4">
        <w:rPr>
          <w:rFonts w:eastAsia="Arial Unicode MS"/>
          <w:sz w:val="24"/>
          <w:szCs w:val="24"/>
        </w:rPr>
        <w:t>provided in all respects and at all times</w:t>
      </w:r>
      <w:proofErr w:type="gramEnd"/>
      <w:r w:rsidRPr="003822F4">
        <w:rPr>
          <w:rFonts w:eastAsia="Arial Unicode MS"/>
          <w:sz w:val="24"/>
          <w:szCs w:val="24"/>
        </w:rPr>
        <w:t xml:space="preserve"> in accordance with this </w:t>
      </w:r>
      <w:r w:rsidR="00A512CB" w:rsidRPr="003822F4">
        <w:rPr>
          <w:rFonts w:eastAsia="Arial Unicode MS"/>
          <w:sz w:val="24"/>
          <w:szCs w:val="24"/>
        </w:rPr>
        <w:t>Rotation</w:t>
      </w:r>
      <w:r w:rsidRPr="003822F4">
        <w:rPr>
          <w:rFonts w:eastAsia="Arial Unicode MS"/>
          <w:sz w:val="24"/>
          <w:szCs w:val="24"/>
        </w:rPr>
        <w:t xml:space="preserve"> </w:t>
      </w:r>
      <w:r w:rsidR="00431528">
        <w:rPr>
          <w:rFonts w:eastAsia="Arial Unicode MS"/>
          <w:sz w:val="24"/>
          <w:szCs w:val="24"/>
        </w:rPr>
        <w:t>A</w:t>
      </w:r>
      <w:r w:rsidRPr="003822F4">
        <w:rPr>
          <w:rFonts w:eastAsia="Arial Unicode MS"/>
          <w:sz w:val="24"/>
          <w:szCs w:val="24"/>
        </w:rPr>
        <w:t>greement</w:t>
      </w:r>
      <w:r w:rsidR="006012F5">
        <w:rPr>
          <w:rFonts w:eastAsia="Arial Unicode MS"/>
          <w:sz w:val="24"/>
          <w:szCs w:val="24"/>
        </w:rPr>
        <w:t xml:space="preserve"> and to meet GPhC and NHS England requirements</w:t>
      </w:r>
      <w:r w:rsidRPr="003822F4">
        <w:rPr>
          <w:rFonts w:eastAsia="Arial Unicode MS"/>
          <w:sz w:val="24"/>
          <w:szCs w:val="24"/>
        </w:rPr>
        <w:t xml:space="preserve">.  </w:t>
      </w:r>
      <w:r w:rsidR="008B40FA">
        <w:rPr>
          <w:rFonts w:eastAsia="Arial Unicode MS"/>
          <w:sz w:val="24"/>
          <w:szCs w:val="24"/>
        </w:rPr>
        <w:t xml:space="preserve">The </w:t>
      </w:r>
      <w:r w:rsidR="00A512CB" w:rsidRPr="003822F4">
        <w:rPr>
          <w:rFonts w:eastAsia="Arial Unicode MS"/>
          <w:sz w:val="24"/>
          <w:szCs w:val="24"/>
        </w:rPr>
        <w:t>Rotation</w:t>
      </w:r>
      <w:r w:rsidRPr="003822F4">
        <w:rPr>
          <w:rFonts w:eastAsia="Arial Unicode MS"/>
          <w:sz w:val="24"/>
          <w:szCs w:val="24"/>
        </w:rPr>
        <w:t xml:space="preserve"> Provider</w:t>
      </w:r>
      <w:r w:rsidR="008B40FA">
        <w:rPr>
          <w:rFonts w:eastAsia="Arial Unicode MS"/>
          <w:sz w:val="24"/>
          <w:szCs w:val="24"/>
        </w:rPr>
        <w:t xml:space="preserve"> i</w:t>
      </w:r>
      <w:r w:rsidRPr="003822F4">
        <w:rPr>
          <w:rFonts w:eastAsia="Arial Unicode MS"/>
          <w:sz w:val="24"/>
          <w:szCs w:val="24"/>
        </w:rPr>
        <w:t xml:space="preserve">s responsible for the management of </w:t>
      </w:r>
      <w:proofErr w:type="gramStart"/>
      <w:r w:rsidR="00C846DA">
        <w:rPr>
          <w:rFonts w:eastAsia="Arial Unicode MS"/>
          <w:sz w:val="24"/>
          <w:szCs w:val="24"/>
        </w:rPr>
        <w:t>Supervisors</w:t>
      </w:r>
      <w:r w:rsidR="00C846DA">
        <w:rPr>
          <w:rFonts w:eastAsia="Arial Unicode MS"/>
        </w:rPr>
        <w:t>;</w:t>
      </w:r>
      <w:proofErr w:type="gramEnd"/>
      <w:r w:rsidRPr="4F6192B6">
        <w:rPr>
          <w:rFonts w:eastAsia="Arial Unicode MS"/>
        </w:rPr>
        <w:t xml:space="preserve"> </w:t>
      </w:r>
    </w:p>
    <w:p w14:paraId="5657A156" w14:textId="77777777" w:rsidR="00D61B3A" w:rsidRPr="003822F4" w:rsidRDefault="00D61B3A" w:rsidP="003822F4">
      <w:pPr>
        <w:pStyle w:val="Level3Number"/>
        <w:rPr>
          <w:rFonts w:eastAsia="Arial Unicode MS"/>
          <w:sz w:val="24"/>
          <w:szCs w:val="24"/>
        </w:rPr>
      </w:pPr>
      <w:bookmarkStart w:id="62" w:name="_Ref53593725"/>
      <w:r w:rsidRPr="003822F4">
        <w:rPr>
          <w:rFonts w:eastAsia="Arial Unicode MS"/>
          <w:sz w:val="24"/>
          <w:szCs w:val="24"/>
        </w:rPr>
        <w:t xml:space="preserve">enable </w:t>
      </w:r>
      <w:r w:rsidR="003A5372" w:rsidRPr="003A5372">
        <w:rPr>
          <w:rFonts w:eastAsia="Arial Unicode MS"/>
          <w:sz w:val="24"/>
          <w:szCs w:val="24"/>
        </w:rPr>
        <w:t>Supervisors</w:t>
      </w:r>
      <w:r w:rsidRPr="003822F4">
        <w:rPr>
          <w:rFonts w:eastAsia="Arial Unicode MS"/>
          <w:sz w:val="24"/>
          <w:szCs w:val="24"/>
        </w:rPr>
        <w:t xml:space="preserve"> to participate in education and training events such as </w:t>
      </w:r>
      <w:proofErr w:type="gramStart"/>
      <w:r w:rsidRPr="003822F4">
        <w:rPr>
          <w:rFonts w:eastAsia="Arial Unicode MS"/>
          <w:sz w:val="24"/>
          <w:szCs w:val="24"/>
        </w:rPr>
        <w:t>assessments</w:t>
      </w:r>
      <w:bookmarkEnd w:id="62"/>
      <w:r w:rsidR="00C846DA">
        <w:rPr>
          <w:rFonts w:eastAsia="Arial Unicode MS"/>
          <w:sz w:val="24"/>
          <w:szCs w:val="24"/>
        </w:rPr>
        <w:t>;</w:t>
      </w:r>
      <w:proofErr w:type="gramEnd"/>
    </w:p>
    <w:p w14:paraId="7AD5514E" w14:textId="77777777" w:rsidR="00D61B3A" w:rsidRPr="003822F4" w:rsidRDefault="00D61B3A" w:rsidP="003822F4">
      <w:pPr>
        <w:pStyle w:val="Level3Number"/>
        <w:rPr>
          <w:rFonts w:eastAsia="Arial Unicode MS"/>
          <w:sz w:val="24"/>
          <w:szCs w:val="24"/>
        </w:rPr>
      </w:pPr>
      <w:r w:rsidRPr="003822F4">
        <w:rPr>
          <w:rFonts w:eastAsia="Arial Unicode MS"/>
          <w:sz w:val="24"/>
          <w:szCs w:val="24"/>
        </w:rPr>
        <w:t xml:space="preserve">ensure </w:t>
      </w:r>
      <w:r w:rsidR="003A5372" w:rsidRPr="003822F4">
        <w:rPr>
          <w:rFonts w:eastAsia="Arial Unicode MS"/>
          <w:sz w:val="24"/>
          <w:szCs w:val="24"/>
        </w:rPr>
        <w:t>Supervisors</w:t>
      </w:r>
      <w:r w:rsidRPr="003822F4">
        <w:rPr>
          <w:rFonts w:eastAsia="Arial Unicode MS"/>
          <w:sz w:val="24"/>
          <w:szCs w:val="24"/>
        </w:rPr>
        <w:t xml:space="preserve"> have the appropriate time built into their job plans, roles, and workload to undertake their role appropriately as a </w:t>
      </w:r>
      <w:proofErr w:type="gramStart"/>
      <w:r w:rsidR="003A5372" w:rsidRPr="003822F4">
        <w:rPr>
          <w:rFonts w:eastAsia="Arial Unicode MS"/>
          <w:sz w:val="24"/>
          <w:szCs w:val="24"/>
        </w:rPr>
        <w:t>Supervisor</w:t>
      </w:r>
      <w:r w:rsidR="003A5372">
        <w:rPr>
          <w:rFonts w:eastAsia="Arial Unicode MS"/>
          <w:sz w:val="24"/>
          <w:szCs w:val="24"/>
        </w:rPr>
        <w:t>;</w:t>
      </w:r>
      <w:proofErr w:type="gramEnd"/>
    </w:p>
    <w:p w14:paraId="649D2135" w14:textId="77777777" w:rsidR="00D61B3A" w:rsidRPr="003822F4" w:rsidRDefault="00D61B3A" w:rsidP="003822F4">
      <w:pPr>
        <w:pStyle w:val="Level3Number"/>
        <w:rPr>
          <w:rFonts w:eastAsia="Arial Unicode MS"/>
          <w:sz w:val="24"/>
          <w:szCs w:val="24"/>
        </w:rPr>
      </w:pPr>
      <w:r w:rsidRPr="003822F4">
        <w:rPr>
          <w:rFonts w:eastAsia="Arial Unicode MS"/>
          <w:sz w:val="24"/>
          <w:szCs w:val="24"/>
        </w:rPr>
        <w:t xml:space="preserve">ensure </w:t>
      </w:r>
      <w:r w:rsidR="003A5372" w:rsidRPr="003822F4">
        <w:rPr>
          <w:rFonts w:eastAsia="Arial Unicode MS"/>
          <w:sz w:val="24"/>
          <w:szCs w:val="24"/>
        </w:rPr>
        <w:t>Supervisors</w:t>
      </w:r>
      <w:r w:rsidRPr="003822F4">
        <w:rPr>
          <w:rFonts w:eastAsia="Arial Unicode MS"/>
          <w:sz w:val="24"/>
          <w:szCs w:val="24"/>
        </w:rPr>
        <w:t xml:space="preserve"> have access to continuing professional development, specifically in their role as a </w:t>
      </w:r>
      <w:proofErr w:type="gramStart"/>
      <w:r w:rsidR="003A5372">
        <w:rPr>
          <w:rFonts w:eastAsia="Arial Unicode MS"/>
          <w:sz w:val="24"/>
          <w:szCs w:val="24"/>
        </w:rPr>
        <w:t>Supervisor;</w:t>
      </w:r>
      <w:proofErr w:type="gramEnd"/>
      <w:r w:rsidRPr="003822F4">
        <w:rPr>
          <w:rFonts w:eastAsia="Arial Unicode MS"/>
          <w:sz w:val="24"/>
          <w:szCs w:val="24"/>
        </w:rPr>
        <w:t xml:space="preserve"> </w:t>
      </w:r>
    </w:p>
    <w:p w14:paraId="7B0FE277" w14:textId="36802111" w:rsidR="00D61B3A" w:rsidRPr="003822F4" w:rsidRDefault="00D61B3A" w:rsidP="003822F4">
      <w:pPr>
        <w:pStyle w:val="Level3Number"/>
        <w:rPr>
          <w:rFonts w:eastAsia="Arial Unicode MS"/>
          <w:sz w:val="24"/>
          <w:szCs w:val="24"/>
        </w:rPr>
      </w:pPr>
      <w:r w:rsidRPr="003822F4">
        <w:rPr>
          <w:rFonts w:eastAsia="Arial Unicode MS"/>
          <w:sz w:val="24"/>
          <w:szCs w:val="24"/>
        </w:rPr>
        <w:t xml:space="preserve">ensure that appropriate supervision and clinical education for </w:t>
      </w:r>
      <w:r w:rsidR="00BD2EFC">
        <w:rPr>
          <w:rFonts w:eastAsia="Arial Unicode MS"/>
          <w:sz w:val="24"/>
          <w:szCs w:val="24"/>
        </w:rPr>
        <w:t xml:space="preserve">the Foundation </w:t>
      </w:r>
      <w:r w:rsidR="007E63BB">
        <w:rPr>
          <w:rFonts w:eastAsia="Arial Unicode MS"/>
          <w:sz w:val="24"/>
          <w:szCs w:val="24"/>
        </w:rPr>
        <w:t>Trainee</w:t>
      </w:r>
      <w:r w:rsidR="00BD2EFC">
        <w:rPr>
          <w:rFonts w:eastAsia="Arial Unicode MS"/>
          <w:sz w:val="24"/>
          <w:szCs w:val="24"/>
        </w:rPr>
        <w:t xml:space="preserve"> Pharmacist</w:t>
      </w:r>
      <w:r w:rsidR="007E63BB">
        <w:rPr>
          <w:rFonts w:eastAsia="Arial Unicode MS"/>
          <w:sz w:val="24"/>
          <w:szCs w:val="24"/>
        </w:rPr>
        <w:t>s</w:t>
      </w:r>
      <w:r w:rsidRPr="003822F4">
        <w:rPr>
          <w:rFonts w:eastAsia="Arial Unicode MS"/>
          <w:sz w:val="24"/>
          <w:szCs w:val="24"/>
        </w:rPr>
        <w:t xml:space="preserve"> is </w:t>
      </w:r>
      <w:proofErr w:type="gramStart"/>
      <w:r w:rsidRPr="003822F4">
        <w:rPr>
          <w:rFonts w:eastAsia="Arial Unicode MS"/>
          <w:sz w:val="24"/>
          <w:szCs w:val="24"/>
        </w:rPr>
        <w:t>provided at all times</w:t>
      </w:r>
      <w:proofErr w:type="gramEnd"/>
      <w:r w:rsidRPr="003822F4">
        <w:rPr>
          <w:rFonts w:eastAsia="Arial Unicode MS"/>
          <w:sz w:val="24"/>
          <w:szCs w:val="24"/>
        </w:rPr>
        <w:t xml:space="preserve"> during the Term. </w:t>
      </w:r>
      <w:r w:rsidR="00876D50">
        <w:rPr>
          <w:rFonts w:eastAsia="Arial Unicode MS"/>
          <w:sz w:val="24"/>
          <w:szCs w:val="24"/>
        </w:rPr>
        <w:t xml:space="preserve">The </w:t>
      </w:r>
      <w:r w:rsidR="007E63BB">
        <w:rPr>
          <w:rFonts w:eastAsia="Arial Unicode MS"/>
          <w:sz w:val="24"/>
          <w:szCs w:val="24"/>
        </w:rPr>
        <w:t>Rotation</w:t>
      </w:r>
      <w:r w:rsidRPr="003822F4">
        <w:rPr>
          <w:rFonts w:eastAsia="Arial Unicode MS"/>
          <w:sz w:val="24"/>
          <w:szCs w:val="24"/>
        </w:rPr>
        <w:t xml:space="preserve"> Provider must ensure that </w:t>
      </w:r>
      <w:r w:rsidR="00876D50">
        <w:rPr>
          <w:rFonts w:eastAsia="Arial Unicode MS"/>
          <w:sz w:val="24"/>
          <w:szCs w:val="24"/>
        </w:rPr>
        <w:t>all</w:t>
      </w:r>
      <w:r w:rsidRPr="003822F4">
        <w:rPr>
          <w:rFonts w:eastAsia="Arial Unicode MS"/>
          <w:sz w:val="24"/>
          <w:szCs w:val="24"/>
        </w:rPr>
        <w:t xml:space="preserve"> </w:t>
      </w:r>
      <w:r w:rsidR="000B10E5">
        <w:rPr>
          <w:rFonts w:eastAsia="Arial Unicode MS"/>
          <w:sz w:val="24"/>
          <w:szCs w:val="24"/>
        </w:rPr>
        <w:t>S</w:t>
      </w:r>
      <w:r w:rsidRPr="003822F4">
        <w:rPr>
          <w:rFonts w:eastAsia="Arial Unicode MS"/>
          <w:sz w:val="24"/>
          <w:szCs w:val="24"/>
        </w:rPr>
        <w:t xml:space="preserve">upervisors meet the NHS England Education Quality Framework and Regulator requirements on </w:t>
      </w:r>
      <w:proofErr w:type="gramStart"/>
      <w:r w:rsidRPr="003822F4">
        <w:rPr>
          <w:rFonts w:eastAsia="Arial Unicode MS"/>
          <w:sz w:val="24"/>
          <w:szCs w:val="24"/>
        </w:rPr>
        <w:t>supervision</w:t>
      </w:r>
      <w:r w:rsidR="00FF3EB0">
        <w:rPr>
          <w:rFonts w:eastAsia="Arial Unicode MS"/>
          <w:sz w:val="24"/>
          <w:szCs w:val="24"/>
        </w:rPr>
        <w:t>;</w:t>
      </w:r>
      <w:proofErr w:type="gramEnd"/>
    </w:p>
    <w:p w14:paraId="2B6FE4DF" w14:textId="3BAD8B8F" w:rsidR="00D61B3A" w:rsidRPr="003822F4" w:rsidRDefault="00D61B3A" w:rsidP="003822F4">
      <w:pPr>
        <w:pStyle w:val="Level3Number"/>
        <w:rPr>
          <w:rFonts w:eastAsia="Arial Unicode MS"/>
          <w:sz w:val="24"/>
          <w:szCs w:val="24"/>
        </w:rPr>
      </w:pPr>
      <w:r w:rsidRPr="003822F4">
        <w:rPr>
          <w:rFonts w:eastAsia="Arial Unicode MS"/>
          <w:sz w:val="24"/>
          <w:szCs w:val="24"/>
        </w:rPr>
        <w:t>fully integrate education and training into the</w:t>
      </w:r>
      <w:r w:rsidR="004120CA">
        <w:rPr>
          <w:rFonts w:eastAsia="Arial Unicode MS"/>
          <w:sz w:val="24"/>
          <w:szCs w:val="24"/>
        </w:rPr>
        <w:t xml:space="preserve"> Rotation Provider’s </w:t>
      </w:r>
      <w:r w:rsidRPr="003822F4">
        <w:rPr>
          <w:rFonts w:eastAsia="Arial Unicode MS"/>
          <w:sz w:val="24"/>
          <w:szCs w:val="24"/>
        </w:rPr>
        <w:t xml:space="preserve">plans for clinical </w:t>
      </w:r>
      <w:proofErr w:type="gramStart"/>
      <w:r w:rsidR="003034F3">
        <w:rPr>
          <w:rFonts w:eastAsia="Arial Unicode MS"/>
          <w:sz w:val="24"/>
          <w:szCs w:val="24"/>
        </w:rPr>
        <w:t>s</w:t>
      </w:r>
      <w:r w:rsidRPr="003822F4">
        <w:rPr>
          <w:rFonts w:eastAsia="Arial Unicode MS"/>
          <w:sz w:val="24"/>
          <w:szCs w:val="24"/>
        </w:rPr>
        <w:t>ervices</w:t>
      </w:r>
      <w:r w:rsidR="00FF3EB0">
        <w:rPr>
          <w:rFonts w:eastAsia="Arial Unicode MS"/>
          <w:sz w:val="24"/>
          <w:szCs w:val="24"/>
        </w:rPr>
        <w:t>;</w:t>
      </w:r>
      <w:proofErr w:type="gramEnd"/>
    </w:p>
    <w:p w14:paraId="7EABF961" w14:textId="4F9AFAD0" w:rsidR="000E2C8E" w:rsidRPr="001B28A0" w:rsidRDefault="000E2C8E" w:rsidP="000E2C8E">
      <w:pPr>
        <w:pStyle w:val="Level3Number"/>
        <w:rPr>
          <w:rFonts w:cs="Arial"/>
          <w:sz w:val="24"/>
          <w:szCs w:val="24"/>
        </w:rPr>
      </w:pPr>
      <w:r w:rsidRPr="1C28DBF8">
        <w:rPr>
          <w:rFonts w:eastAsia="Arial" w:cs="Arial"/>
          <w:sz w:val="24"/>
          <w:szCs w:val="24"/>
        </w:rPr>
        <w:t xml:space="preserve">ensure that all relevant Staff are competent to support </w:t>
      </w:r>
      <w:r w:rsidR="00BD2EFC">
        <w:rPr>
          <w:rFonts w:eastAsia="Arial" w:cs="Arial"/>
          <w:sz w:val="24"/>
          <w:szCs w:val="24"/>
        </w:rPr>
        <w:t xml:space="preserve">the Foundation </w:t>
      </w:r>
      <w:r w:rsidR="008E732F">
        <w:rPr>
          <w:rFonts w:eastAsia="Arial" w:cs="Arial"/>
          <w:sz w:val="24"/>
          <w:szCs w:val="24"/>
        </w:rPr>
        <w:t>Trainee</w:t>
      </w:r>
      <w:r w:rsidR="008E732F" w:rsidRPr="1C28DBF8">
        <w:rPr>
          <w:rFonts w:eastAsia="Arial" w:cs="Arial"/>
          <w:sz w:val="24"/>
          <w:szCs w:val="24"/>
        </w:rPr>
        <w:t xml:space="preserve"> </w:t>
      </w:r>
      <w:r w:rsidR="00BD2EFC">
        <w:rPr>
          <w:rFonts w:eastAsia="Arial" w:cs="Arial"/>
          <w:sz w:val="24"/>
          <w:szCs w:val="24"/>
        </w:rPr>
        <w:t xml:space="preserve">Pharmacists’ </w:t>
      </w:r>
      <w:r w:rsidRPr="1C28DBF8">
        <w:rPr>
          <w:rFonts w:eastAsia="Arial" w:cs="Arial"/>
          <w:sz w:val="24"/>
          <w:szCs w:val="24"/>
        </w:rPr>
        <w:t>learning and assessment</w:t>
      </w:r>
      <w:r w:rsidR="008E732F">
        <w:rPr>
          <w:rFonts w:eastAsia="Arial" w:cs="Arial"/>
          <w:sz w:val="24"/>
          <w:szCs w:val="24"/>
        </w:rPr>
        <w:t xml:space="preserve"> and</w:t>
      </w:r>
      <w:r w:rsidRPr="1C28DBF8">
        <w:rPr>
          <w:rFonts w:eastAsia="Arial" w:cs="Arial"/>
          <w:sz w:val="24"/>
          <w:szCs w:val="24"/>
        </w:rPr>
        <w:t xml:space="preserve"> meet</w:t>
      </w:r>
      <w:r w:rsidR="000B10E5">
        <w:rPr>
          <w:rFonts w:eastAsia="Arial" w:cs="Arial"/>
          <w:sz w:val="24"/>
          <w:szCs w:val="24"/>
        </w:rPr>
        <w:t xml:space="preserve"> the General Pharmaceutical Council’s and</w:t>
      </w:r>
      <w:r w:rsidRPr="1C28DBF8">
        <w:rPr>
          <w:rFonts w:eastAsia="Arial" w:cs="Arial"/>
          <w:sz w:val="24"/>
          <w:szCs w:val="24"/>
        </w:rPr>
        <w:t xml:space="preserve"> </w:t>
      </w:r>
      <w:r w:rsidR="00875F4D">
        <w:rPr>
          <w:rFonts w:eastAsia="Arial" w:cs="Arial"/>
          <w:sz w:val="24"/>
          <w:szCs w:val="24"/>
        </w:rPr>
        <w:t>NHS England’s</w:t>
      </w:r>
      <w:r w:rsidRPr="1C28DBF8">
        <w:rPr>
          <w:rFonts w:eastAsia="Arial" w:cs="Arial"/>
          <w:sz w:val="24"/>
          <w:szCs w:val="24"/>
        </w:rPr>
        <w:t xml:space="preserve"> requirements</w:t>
      </w:r>
      <w:r w:rsidR="000B10E5">
        <w:rPr>
          <w:rFonts w:eastAsia="Arial" w:cs="Arial"/>
          <w:sz w:val="24"/>
          <w:szCs w:val="24"/>
        </w:rPr>
        <w:t>,</w:t>
      </w:r>
      <w:r w:rsidR="000B10E5" w:rsidRPr="000B10E5">
        <w:rPr>
          <w:rFonts w:eastAsia="Arial Unicode MS"/>
          <w:sz w:val="24"/>
          <w:szCs w:val="24"/>
        </w:rPr>
        <w:t xml:space="preserve"> </w:t>
      </w:r>
      <w:r w:rsidR="000B10E5">
        <w:rPr>
          <w:rFonts w:eastAsia="Arial Unicode MS"/>
          <w:sz w:val="24"/>
          <w:szCs w:val="24"/>
        </w:rPr>
        <w:t xml:space="preserve">including the Person Specification </w:t>
      </w:r>
      <w:r w:rsidR="00B92213">
        <w:rPr>
          <w:rFonts w:eastAsia="Arial Unicode MS"/>
          <w:sz w:val="24"/>
          <w:szCs w:val="24"/>
        </w:rPr>
        <w:t xml:space="preserve">for their role </w:t>
      </w:r>
      <w:r w:rsidR="000B10E5">
        <w:rPr>
          <w:rFonts w:eastAsia="Arial Unicode MS"/>
          <w:sz w:val="24"/>
          <w:szCs w:val="24"/>
        </w:rPr>
        <w:t xml:space="preserve">where </w:t>
      </w:r>
      <w:proofErr w:type="gramStart"/>
      <w:r w:rsidR="000B10E5">
        <w:rPr>
          <w:rFonts w:eastAsia="Arial Unicode MS"/>
          <w:sz w:val="24"/>
          <w:szCs w:val="24"/>
        </w:rPr>
        <w:t>appropriate</w:t>
      </w:r>
      <w:r w:rsidR="00875F4D">
        <w:rPr>
          <w:rFonts w:eastAsia="Arial" w:cs="Arial"/>
          <w:sz w:val="24"/>
          <w:szCs w:val="24"/>
        </w:rPr>
        <w:t>;</w:t>
      </w:r>
      <w:proofErr w:type="gramEnd"/>
    </w:p>
    <w:p w14:paraId="268AEB30" w14:textId="77777777" w:rsidR="000E2C8E" w:rsidRPr="001B28A0" w:rsidRDefault="008B57D8" w:rsidP="000E2C8E">
      <w:pPr>
        <w:pStyle w:val="Level3Number"/>
        <w:rPr>
          <w:rFonts w:cs="Arial"/>
          <w:sz w:val="24"/>
          <w:szCs w:val="24"/>
        </w:rPr>
      </w:pPr>
      <w:r w:rsidRPr="008B57D8">
        <w:rPr>
          <w:rFonts w:eastAsia="Arial" w:cs="Arial"/>
          <w:sz w:val="24"/>
          <w:szCs w:val="24"/>
        </w:rPr>
        <w:t xml:space="preserve">ensure that all relevant Staff </w:t>
      </w:r>
      <w:r w:rsidR="000E2C8E" w:rsidRPr="001B28A0">
        <w:rPr>
          <w:rFonts w:eastAsia="Arial" w:cs="Arial"/>
          <w:sz w:val="24"/>
          <w:szCs w:val="24"/>
        </w:rPr>
        <w:t xml:space="preserve">have appropriate educational responsibilities included in their job descriptions and appropriate competencies defined in their job </w:t>
      </w:r>
      <w:proofErr w:type="gramStart"/>
      <w:r w:rsidR="000E2C8E" w:rsidRPr="001B28A0">
        <w:rPr>
          <w:rFonts w:eastAsia="Arial" w:cs="Arial"/>
          <w:sz w:val="24"/>
          <w:szCs w:val="24"/>
        </w:rPr>
        <w:t>specifications;</w:t>
      </w:r>
      <w:proofErr w:type="gramEnd"/>
    </w:p>
    <w:p w14:paraId="7370218E" w14:textId="1A7CB677" w:rsidR="00EE2087" w:rsidRPr="00EE2087" w:rsidRDefault="00EE2087" w:rsidP="00EE2087">
      <w:pPr>
        <w:pStyle w:val="Level3Number"/>
        <w:rPr>
          <w:rFonts w:cs="Arial"/>
          <w:sz w:val="24"/>
          <w:szCs w:val="24"/>
        </w:rPr>
      </w:pPr>
      <w:r w:rsidRPr="00EE2087">
        <w:rPr>
          <w:rFonts w:cs="Arial"/>
          <w:sz w:val="24"/>
          <w:szCs w:val="24"/>
        </w:rPr>
        <w:t xml:space="preserve">support and enable each Foundation Trainee Pharmacist to undertake activities aligned to the NHS England Assessment </w:t>
      </w:r>
      <w:proofErr w:type="gramStart"/>
      <w:r w:rsidRPr="00EE2087">
        <w:rPr>
          <w:rFonts w:cs="Arial"/>
          <w:sz w:val="24"/>
          <w:szCs w:val="24"/>
        </w:rPr>
        <w:t>Strategy</w:t>
      </w:r>
      <w:r>
        <w:rPr>
          <w:rFonts w:cs="Arial"/>
          <w:sz w:val="24"/>
          <w:szCs w:val="24"/>
        </w:rPr>
        <w:t>;</w:t>
      </w:r>
      <w:proofErr w:type="gramEnd"/>
      <w:r w:rsidRPr="00EE2087">
        <w:rPr>
          <w:rFonts w:cs="Arial"/>
          <w:sz w:val="24"/>
          <w:szCs w:val="24"/>
        </w:rPr>
        <w:t xml:space="preserve"> </w:t>
      </w:r>
    </w:p>
    <w:p w14:paraId="0D743271" w14:textId="3D70A296" w:rsidR="000E2C8E" w:rsidRPr="001B28A0" w:rsidRDefault="000E2C8E" w:rsidP="000E2C8E">
      <w:pPr>
        <w:pStyle w:val="Level3Number"/>
        <w:rPr>
          <w:rFonts w:eastAsia="Arial" w:cs="Arial"/>
          <w:sz w:val="24"/>
          <w:szCs w:val="24"/>
        </w:rPr>
      </w:pPr>
      <w:r w:rsidRPr="001B28A0">
        <w:rPr>
          <w:rFonts w:eastAsia="Arial" w:cs="Arial"/>
          <w:sz w:val="24"/>
          <w:szCs w:val="24"/>
        </w:rPr>
        <w:t xml:space="preserve">ensure that the </w:t>
      </w:r>
      <w:r w:rsidR="00B92213">
        <w:rPr>
          <w:rFonts w:eastAsia="Arial" w:cs="Arial"/>
          <w:sz w:val="24"/>
          <w:szCs w:val="24"/>
        </w:rPr>
        <w:t xml:space="preserve">Foundation </w:t>
      </w:r>
      <w:r w:rsidR="00875F4D">
        <w:rPr>
          <w:rFonts w:eastAsia="Arial" w:cs="Arial"/>
          <w:sz w:val="24"/>
          <w:szCs w:val="24"/>
        </w:rPr>
        <w:t>Trainee</w:t>
      </w:r>
      <w:r w:rsidR="00B92213">
        <w:rPr>
          <w:rFonts w:eastAsia="Arial" w:cs="Arial"/>
          <w:sz w:val="24"/>
          <w:szCs w:val="24"/>
        </w:rPr>
        <w:t xml:space="preserve"> Pharmacist</w:t>
      </w:r>
      <w:r w:rsidR="00875F4D">
        <w:rPr>
          <w:rFonts w:eastAsia="Arial" w:cs="Arial"/>
          <w:sz w:val="24"/>
          <w:szCs w:val="24"/>
        </w:rPr>
        <w:t>s</w:t>
      </w:r>
      <w:r w:rsidR="00875F4D" w:rsidRPr="001B28A0">
        <w:rPr>
          <w:rFonts w:eastAsia="Arial" w:cs="Arial"/>
          <w:sz w:val="24"/>
          <w:szCs w:val="24"/>
        </w:rPr>
        <w:t xml:space="preserve"> </w:t>
      </w:r>
      <w:r w:rsidRPr="001B28A0">
        <w:rPr>
          <w:rFonts w:eastAsia="Arial" w:cs="Arial"/>
          <w:sz w:val="24"/>
          <w:szCs w:val="24"/>
        </w:rPr>
        <w:t>receive</w:t>
      </w:r>
      <w:r w:rsidR="002B1D6B" w:rsidRPr="002B1D6B">
        <w:rPr>
          <w:rFonts w:eastAsia="Arial" w:cs="Arial"/>
          <w:sz w:val="24"/>
          <w:szCs w:val="24"/>
        </w:rPr>
        <w:t xml:space="preserve"> feedback on their performance in a time frame appropriate to the activity performed to address the agreed experiences and learning outcomes intended to be met during the </w:t>
      </w:r>
      <w:r w:rsidR="002B1D6B" w:rsidRPr="002B1D6B">
        <w:rPr>
          <w:rFonts w:eastAsia="Arial" w:cs="Arial"/>
          <w:sz w:val="24"/>
          <w:szCs w:val="24"/>
        </w:rPr>
        <w:lastRenderedPageBreak/>
        <w:t>Rotation</w:t>
      </w:r>
      <w:r w:rsidR="005768BC">
        <w:rPr>
          <w:rFonts w:eastAsia="Arial" w:cs="Arial"/>
          <w:sz w:val="24"/>
          <w:szCs w:val="24"/>
        </w:rPr>
        <w:t>.  F</w:t>
      </w:r>
      <w:r w:rsidR="005768BC" w:rsidRPr="005768BC">
        <w:rPr>
          <w:rFonts w:eastAsia="Arial" w:cs="Arial"/>
          <w:sz w:val="24"/>
          <w:szCs w:val="24"/>
        </w:rPr>
        <w:t xml:space="preserve">eedback </w:t>
      </w:r>
      <w:r w:rsidR="005768BC">
        <w:rPr>
          <w:rFonts w:eastAsia="Arial" w:cs="Arial"/>
          <w:sz w:val="24"/>
          <w:szCs w:val="24"/>
        </w:rPr>
        <w:t xml:space="preserve">shall be </w:t>
      </w:r>
      <w:r w:rsidR="005768BC" w:rsidRPr="005768BC">
        <w:rPr>
          <w:rFonts w:eastAsia="Arial" w:cs="Arial"/>
          <w:sz w:val="24"/>
          <w:szCs w:val="24"/>
        </w:rPr>
        <w:t xml:space="preserve">provided using relevant supervised learning events and other feedback </w:t>
      </w:r>
      <w:proofErr w:type="gramStart"/>
      <w:r w:rsidR="005768BC" w:rsidRPr="005768BC">
        <w:rPr>
          <w:rFonts w:eastAsia="Arial" w:cs="Arial"/>
          <w:sz w:val="24"/>
          <w:szCs w:val="24"/>
        </w:rPr>
        <w:t>tools</w:t>
      </w:r>
      <w:r w:rsidR="002B1D6B">
        <w:rPr>
          <w:rFonts w:eastAsia="Arial" w:cs="Arial"/>
          <w:sz w:val="24"/>
          <w:szCs w:val="24"/>
        </w:rPr>
        <w:t>;</w:t>
      </w:r>
      <w:proofErr w:type="gramEnd"/>
    </w:p>
    <w:p w14:paraId="1F4B0367" w14:textId="35130C8B" w:rsidR="000E2C8E" w:rsidRPr="009540A0" w:rsidRDefault="00D335A9" w:rsidP="00C846DA">
      <w:pPr>
        <w:pStyle w:val="Level3Number"/>
        <w:rPr>
          <w:sz w:val="24"/>
          <w:szCs w:val="24"/>
        </w:rPr>
      </w:pPr>
      <w:r w:rsidRPr="009540A0">
        <w:rPr>
          <w:rFonts w:eastAsia="Arial" w:cs="Arial"/>
          <w:sz w:val="24"/>
          <w:szCs w:val="24"/>
        </w:rPr>
        <w:t>subject to Clause</w:t>
      </w:r>
      <w:r w:rsidR="0087021B" w:rsidRPr="009540A0">
        <w:rPr>
          <w:rFonts w:eastAsia="Arial" w:cs="Arial"/>
          <w:sz w:val="24"/>
          <w:szCs w:val="24"/>
        </w:rPr>
        <w:t xml:space="preserve"> </w:t>
      </w:r>
      <w:r w:rsidR="0087021B" w:rsidRPr="009540A0">
        <w:rPr>
          <w:rFonts w:eastAsia="Arial" w:cs="Arial"/>
          <w:sz w:val="24"/>
          <w:szCs w:val="24"/>
        </w:rPr>
        <w:fldChar w:fldCharType="begin"/>
      </w:r>
      <w:r w:rsidR="0087021B" w:rsidRPr="009540A0">
        <w:rPr>
          <w:rFonts w:eastAsia="Arial" w:cs="Arial"/>
          <w:sz w:val="24"/>
          <w:szCs w:val="24"/>
        </w:rPr>
        <w:instrText xml:space="preserve"> REF _Ref183607565 \r \h </w:instrText>
      </w:r>
      <w:r w:rsidR="006A35E3" w:rsidRPr="009540A0">
        <w:rPr>
          <w:rFonts w:eastAsia="Arial" w:cs="Arial"/>
          <w:sz w:val="24"/>
          <w:szCs w:val="24"/>
        </w:rPr>
        <w:instrText xml:space="preserve"> \* MERGEFORMAT </w:instrText>
      </w:r>
      <w:r w:rsidR="0087021B" w:rsidRPr="009540A0">
        <w:rPr>
          <w:rFonts w:eastAsia="Arial" w:cs="Arial"/>
          <w:sz w:val="24"/>
          <w:szCs w:val="24"/>
        </w:rPr>
      </w:r>
      <w:r w:rsidR="0087021B" w:rsidRPr="009540A0">
        <w:rPr>
          <w:rFonts w:eastAsia="Arial" w:cs="Arial"/>
          <w:sz w:val="24"/>
          <w:szCs w:val="24"/>
        </w:rPr>
        <w:fldChar w:fldCharType="separate"/>
      </w:r>
      <w:r w:rsidR="0087021B" w:rsidRPr="009540A0">
        <w:rPr>
          <w:rFonts w:eastAsia="Arial" w:cs="Arial"/>
          <w:sz w:val="24"/>
          <w:szCs w:val="24"/>
        </w:rPr>
        <w:t>20</w:t>
      </w:r>
      <w:r w:rsidR="0087021B" w:rsidRPr="009540A0">
        <w:rPr>
          <w:rFonts w:eastAsia="Arial" w:cs="Arial"/>
          <w:sz w:val="24"/>
          <w:szCs w:val="24"/>
        </w:rPr>
        <w:fldChar w:fldCharType="end"/>
      </w:r>
      <w:r w:rsidRPr="009540A0">
        <w:rPr>
          <w:rFonts w:eastAsia="Arial" w:cs="Arial"/>
          <w:sz w:val="24"/>
          <w:szCs w:val="24"/>
        </w:rPr>
        <w:t xml:space="preserve">, </w:t>
      </w:r>
      <w:r w:rsidR="000E2C8E" w:rsidRPr="009540A0">
        <w:rPr>
          <w:rFonts w:eastAsia="Arial" w:cs="Arial"/>
          <w:sz w:val="24"/>
          <w:szCs w:val="24"/>
        </w:rPr>
        <w:t xml:space="preserve">immediately notify </w:t>
      </w:r>
      <w:r w:rsidR="002105A9" w:rsidRPr="009540A0">
        <w:rPr>
          <w:rFonts w:eastAsia="Arial" w:cs="Arial"/>
          <w:sz w:val="24"/>
          <w:szCs w:val="24"/>
        </w:rPr>
        <w:t>the</w:t>
      </w:r>
      <w:r w:rsidR="000E2C8E" w:rsidRPr="009540A0">
        <w:rPr>
          <w:rFonts w:eastAsia="Arial" w:cs="Arial"/>
          <w:sz w:val="24"/>
          <w:szCs w:val="24"/>
        </w:rPr>
        <w:t xml:space="preserve"> </w:t>
      </w:r>
      <w:r w:rsidR="00D80FAF" w:rsidRPr="009540A0">
        <w:rPr>
          <w:rFonts w:eastAsia="Arial" w:cs="Arial"/>
          <w:sz w:val="24"/>
          <w:szCs w:val="24"/>
        </w:rPr>
        <w:t>Employer</w:t>
      </w:r>
      <w:r w:rsidR="000E2C8E" w:rsidRPr="009540A0">
        <w:rPr>
          <w:rFonts w:eastAsia="Arial" w:cs="Arial"/>
          <w:sz w:val="24"/>
          <w:szCs w:val="24"/>
        </w:rPr>
        <w:t xml:space="preserve"> of any </w:t>
      </w:r>
      <w:r w:rsidR="002105A9" w:rsidRPr="009540A0">
        <w:rPr>
          <w:rFonts w:eastAsia="Arial"/>
          <w:sz w:val="24"/>
          <w:szCs w:val="24"/>
        </w:rPr>
        <w:t xml:space="preserve">Service </w:t>
      </w:r>
      <w:r w:rsidR="000E2C8E" w:rsidRPr="009540A0">
        <w:rPr>
          <w:rFonts w:eastAsia="Arial"/>
          <w:sz w:val="24"/>
          <w:szCs w:val="24"/>
        </w:rPr>
        <w:t xml:space="preserve">provision changes that might affect </w:t>
      </w:r>
      <w:r w:rsidR="00875F4D" w:rsidRPr="009540A0">
        <w:rPr>
          <w:rFonts w:eastAsia="Arial"/>
          <w:sz w:val="24"/>
          <w:szCs w:val="24"/>
        </w:rPr>
        <w:t>the</w:t>
      </w:r>
      <w:r w:rsidR="000E2C8E" w:rsidRPr="009540A0">
        <w:rPr>
          <w:rFonts w:eastAsia="Arial"/>
          <w:sz w:val="24"/>
          <w:szCs w:val="24"/>
        </w:rPr>
        <w:t xml:space="preserve"> </w:t>
      </w:r>
      <w:r w:rsidR="008951B9" w:rsidRPr="009540A0">
        <w:rPr>
          <w:rFonts w:eastAsia="Arial"/>
          <w:sz w:val="24"/>
          <w:szCs w:val="24"/>
        </w:rPr>
        <w:t xml:space="preserve">Foundation </w:t>
      </w:r>
      <w:r w:rsidR="00875F4D" w:rsidRPr="009540A0">
        <w:rPr>
          <w:rFonts w:eastAsia="Arial Unicode MS"/>
          <w:sz w:val="24"/>
          <w:szCs w:val="24"/>
        </w:rPr>
        <w:t>Trainee</w:t>
      </w:r>
      <w:r w:rsidR="008951B9" w:rsidRPr="009540A0">
        <w:rPr>
          <w:rFonts w:eastAsia="Arial Unicode MS"/>
          <w:sz w:val="24"/>
          <w:szCs w:val="24"/>
        </w:rPr>
        <w:t xml:space="preserve"> Pharmacist</w:t>
      </w:r>
      <w:r w:rsidR="00875F4D" w:rsidRPr="009540A0">
        <w:rPr>
          <w:rFonts w:eastAsia="Arial Unicode MS"/>
          <w:sz w:val="24"/>
          <w:szCs w:val="24"/>
        </w:rPr>
        <w:t xml:space="preserve">s’ </w:t>
      </w:r>
      <w:r w:rsidR="000E2C8E" w:rsidRPr="009540A0">
        <w:rPr>
          <w:rFonts w:eastAsia="Arial Unicode MS"/>
          <w:sz w:val="24"/>
          <w:szCs w:val="24"/>
        </w:rPr>
        <w:t>ability to meet the learning outcomes agreed with th</w:t>
      </w:r>
      <w:r w:rsidR="00B24196" w:rsidRPr="009540A0">
        <w:rPr>
          <w:rFonts w:eastAsia="Arial Unicode MS"/>
          <w:sz w:val="24"/>
          <w:szCs w:val="24"/>
        </w:rPr>
        <w:t>e</w:t>
      </w:r>
      <w:r w:rsidR="000E2C8E" w:rsidRPr="009540A0">
        <w:rPr>
          <w:rFonts w:eastAsia="Arial Unicode MS"/>
          <w:sz w:val="24"/>
          <w:szCs w:val="24"/>
        </w:rPr>
        <w:t xml:space="preserve"> </w:t>
      </w:r>
      <w:r w:rsidR="00D80FAF" w:rsidRPr="009540A0">
        <w:rPr>
          <w:rFonts w:eastAsia="Arial Unicode MS"/>
          <w:sz w:val="24"/>
          <w:szCs w:val="24"/>
        </w:rPr>
        <w:t>Employer</w:t>
      </w:r>
      <w:r w:rsidR="000E2C8E" w:rsidRPr="009540A0">
        <w:rPr>
          <w:rFonts w:eastAsia="Arial Unicode MS"/>
          <w:sz w:val="24"/>
          <w:szCs w:val="24"/>
        </w:rPr>
        <w:t xml:space="preserve"> and offer </w:t>
      </w:r>
      <w:r w:rsidR="000E2C8E" w:rsidRPr="009540A0">
        <w:rPr>
          <w:rFonts w:eastAsia="Arial"/>
          <w:sz w:val="24"/>
          <w:szCs w:val="24"/>
        </w:rPr>
        <w:t xml:space="preserve">alternative </w:t>
      </w:r>
      <w:r w:rsidR="00DC7D1E" w:rsidRPr="009540A0">
        <w:rPr>
          <w:rFonts w:eastAsia="Arial"/>
          <w:sz w:val="24"/>
          <w:szCs w:val="24"/>
        </w:rPr>
        <w:t>Rotation</w:t>
      </w:r>
      <w:r w:rsidR="000E2C8E" w:rsidRPr="009540A0">
        <w:rPr>
          <w:rFonts w:eastAsia="Arial"/>
          <w:sz w:val="24"/>
          <w:szCs w:val="24"/>
        </w:rPr>
        <w:t>s if possible;</w:t>
      </w:r>
    </w:p>
    <w:p w14:paraId="1BCE4F67" w14:textId="11ACCA78" w:rsidR="000E2C8E" w:rsidRPr="001B28A0" w:rsidRDefault="000E2C8E" w:rsidP="000E2C8E">
      <w:pPr>
        <w:pStyle w:val="Level3Number"/>
        <w:rPr>
          <w:rFonts w:eastAsia="Arial" w:cs="Arial"/>
          <w:sz w:val="24"/>
          <w:szCs w:val="24"/>
        </w:rPr>
      </w:pPr>
      <w:r w:rsidRPr="1C28DBF8">
        <w:rPr>
          <w:rFonts w:eastAsia="Arial" w:cs="Arial"/>
          <w:sz w:val="24"/>
          <w:szCs w:val="24"/>
        </w:rPr>
        <w:t xml:space="preserve">ensure that the assessment of </w:t>
      </w:r>
      <w:r w:rsidR="00D429EA">
        <w:rPr>
          <w:rFonts w:eastAsia="Arial" w:cs="Arial"/>
          <w:sz w:val="24"/>
          <w:szCs w:val="24"/>
        </w:rPr>
        <w:t xml:space="preserve">the Foundation </w:t>
      </w:r>
      <w:r w:rsidR="006B5C2D">
        <w:rPr>
          <w:rFonts w:eastAsia="Arial" w:cs="Arial"/>
          <w:sz w:val="24"/>
          <w:szCs w:val="24"/>
        </w:rPr>
        <w:t>Trainee</w:t>
      </w:r>
      <w:r w:rsidR="00D429EA">
        <w:rPr>
          <w:rFonts w:eastAsia="Arial" w:cs="Arial"/>
          <w:sz w:val="24"/>
          <w:szCs w:val="24"/>
        </w:rPr>
        <w:t xml:space="preserve"> Pharmacist</w:t>
      </w:r>
      <w:r w:rsidR="006B5C2D">
        <w:rPr>
          <w:rFonts w:eastAsia="Arial" w:cs="Arial"/>
          <w:sz w:val="24"/>
          <w:szCs w:val="24"/>
        </w:rPr>
        <w:t>s</w:t>
      </w:r>
      <w:r w:rsidR="006B5C2D" w:rsidRPr="1C28DBF8">
        <w:rPr>
          <w:rFonts w:eastAsia="Arial" w:cs="Arial"/>
          <w:sz w:val="24"/>
          <w:szCs w:val="24"/>
        </w:rPr>
        <w:t xml:space="preserve"> </w:t>
      </w:r>
      <w:r w:rsidRPr="1C28DBF8">
        <w:rPr>
          <w:rFonts w:eastAsia="Arial" w:cs="Arial"/>
          <w:sz w:val="24"/>
          <w:szCs w:val="24"/>
        </w:rPr>
        <w:t xml:space="preserve">is </w:t>
      </w:r>
      <w:r w:rsidR="006B5C2D">
        <w:rPr>
          <w:rFonts w:eastAsia="Arial" w:cs="Arial"/>
          <w:sz w:val="24"/>
          <w:szCs w:val="24"/>
        </w:rPr>
        <w:t xml:space="preserve">undertaken in line with the NHS England Assessment Strategy and recorded within </w:t>
      </w:r>
      <w:r w:rsidR="004479AA">
        <w:rPr>
          <w:rFonts w:eastAsia="Arial" w:cs="Arial"/>
          <w:sz w:val="24"/>
          <w:szCs w:val="24"/>
        </w:rPr>
        <w:t>the</w:t>
      </w:r>
      <w:r w:rsidR="006B5C2D">
        <w:rPr>
          <w:rFonts w:eastAsia="Arial" w:cs="Arial"/>
          <w:sz w:val="24"/>
          <w:szCs w:val="24"/>
        </w:rPr>
        <w:t xml:space="preserve"> </w:t>
      </w:r>
      <w:r w:rsidR="009702AB">
        <w:rPr>
          <w:rFonts w:eastAsia="Arial" w:cs="Arial"/>
          <w:sz w:val="24"/>
          <w:szCs w:val="24"/>
        </w:rPr>
        <w:t xml:space="preserve">Foundation </w:t>
      </w:r>
      <w:r w:rsidR="006B5C2D">
        <w:rPr>
          <w:rFonts w:eastAsia="Arial" w:cs="Arial"/>
          <w:sz w:val="24"/>
          <w:szCs w:val="24"/>
        </w:rPr>
        <w:t>Trainee</w:t>
      </w:r>
      <w:r w:rsidR="009702AB">
        <w:rPr>
          <w:rFonts w:eastAsia="Arial" w:cs="Arial"/>
          <w:sz w:val="24"/>
          <w:szCs w:val="24"/>
        </w:rPr>
        <w:t xml:space="preserve"> Pharmacist</w:t>
      </w:r>
      <w:r w:rsidR="004479AA">
        <w:rPr>
          <w:rFonts w:eastAsia="Arial" w:cs="Arial"/>
          <w:sz w:val="24"/>
          <w:szCs w:val="24"/>
        </w:rPr>
        <w:t>s’ E-</w:t>
      </w:r>
      <w:proofErr w:type="gramStart"/>
      <w:r w:rsidR="004479AA">
        <w:rPr>
          <w:rFonts w:eastAsia="Arial" w:cs="Arial"/>
          <w:sz w:val="24"/>
          <w:szCs w:val="24"/>
        </w:rPr>
        <w:t>portfolios</w:t>
      </w:r>
      <w:r w:rsidRPr="1C28DBF8">
        <w:rPr>
          <w:rFonts w:eastAsia="Arial" w:cs="Arial"/>
          <w:sz w:val="24"/>
          <w:szCs w:val="24"/>
        </w:rPr>
        <w:t>;</w:t>
      </w:r>
      <w:proofErr w:type="gramEnd"/>
    </w:p>
    <w:p w14:paraId="54C8E9C0" w14:textId="36D4FCA0" w:rsidR="000E2C8E" w:rsidRPr="001B28A0" w:rsidRDefault="000E2C8E" w:rsidP="000E2C8E">
      <w:pPr>
        <w:pStyle w:val="Level3Number"/>
        <w:rPr>
          <w:rFonts w:cs="Arial"/>
          <w:sz w:val="24"/>
          <w:szCs w:val="24"/>
        </w:rPr>
      </w:pPr>
      <w:r w:rsidRPr="001B28A0">
        <w:rPr>
          <w:rFonts w:eastAsia="Arial" w:cs="Arial"/>
          <w:sz w:val="24"/>
          <w:szCs w:val="24"/>
        </w:rPr>
        <w:t xml:space="preserve">make appropriate and sufficiently qualified </w:t>
      </w:r>
      <w:r w:rsidRPr="001B28A0">
        <w:rPr>
          <w:rFonts w:cs="Arial"/>
          <w:sz w:val="24"/>
          <w:szCs w:val="24"/>
        </w:rPr>
        <w:t>Staff</w:t>
      </w:r>
      <w:r w:rsidRPr="001B28A0">
        <w:rPr>
          <w:rFonts w:eastAsia="Arial" w:cs="Arial"/>
          <w:sz w:val="24"/>
          <w:szCs w:val="24"/>
        </w:rPr>
        <w:t xml:space="preserve"> available to ensure </w:t>
      </w:r>
      <w:r w:rsidR="00D429EA">
        <w:rPr>
          <w:rFonts w:eastAsia="Arial" w:cs="Arial"/>
          <w:sz w:val="24"/>
          <w:szCs w:val="24"/>
        </w:rPr>
        <w:t xml:space="preserve">the Foundation </w:t>
      </w:r>
      <w:r w:rsidR="004479AA">
        <w:rPr>
          <w:rFonts w:eastAsia="Arial" w:cs="Arial"/>
          <w:sz w:val="24"/>
          <w:szCs w:val="24"/>
        </w:rPr>
        <w:t>Trainee</w:t>
      </w:r>
      <w:r w:rsidR="00D429EA">
        <w:rPr>
          <w:rFonts w:eastAsia="Arial" w:cs="Arial"/>
          <w:sz w:val="24"/>
          <w:szCs w:val="24"/>
        </w:rPr>
        <w:t xml:space="preserve"> Pharmacist</w:t>
      </w:r>
      <w:r w:rsidR="004479AA">
        <w:rPr>
          <w:rFonts w:eastAsia="Arial" w:cs="Arial"/>
          <w:sz w:val="24"/>
          <w:szCs w:val="24"/>
        </w:rPr>
        <w:t>s</w:t>
      </w:r>
      <w:r w:rsidR="004479AA" w:rsidRPr="001B28A0">
        <w:rPr>
          <w:rFonts w:eastAsia="Arial" w:cs="Arial"/>
          <w:sz w:val="24"/>
          <w:szCs w:val="24"/>
        </w:rPr>
        <w:t xml:space="preserve"> </w:t>
      </w:r>
      <w:r w:rsidRPr="001B28A0">
        <w:rPr>
          <w:rFonts w:eastAsia="Arial" w:cs="Arial"/>
          <w:sz w:val="24"/>
          <w:szCs w:val="24"/>
        </w:rPr>
        <w:t>receive an educationally relevant experience through effective facilitation</w:t>
      </w:r>
      <w:r w:rsidR="006E1972">
        <w:rPr>
          <w:rFonts w:eastAsia="Arial" w:cs="Arial"/>
          <w:sz w:val="24"/>
          <w:szCs w:val="24"/>
        </w:rPr>
        <w:t xml:space="preserve"> of</w:t>
      </w:r>
      <w:r w:rsidR="007A71B0">
        <w:rPr>
          <w:rFonts w:eastAsia="Arial" w:cs="Arial"/>
          <w:sz w:val="24"/>
          <w:szCs w:val="24"/>
        </w:rPr>
        <w:t>,</w:t>
      </w:r>
      <w:r w:rsidRPr="001B28A0">
        <w:rPr>
          <w:rFonts w:eastAsia="Arial" w:cs="Arial"/>
          <w:sz w:val="24"/>
          <w:szCs w:val="24"/>
        </w:rPr>
        <w:t xml:space="preserve"> and assessment </w:t>
      </w:r>
      <w:r w:rsidR="006E1972">
        <w:rPr>
          <w:rFonts w:eastAsia="Arial" w:cs="Arial"/>
          <w:sz w:val="24"/>
          <w:szCs w:val="24"/>
        </w:rPr>
        <w:t>during</w:t>
      </w:r>
      <w:r w:rsidR="007A71B0">
        <w:rPr>
          <w:rFonts w:eastAsia="Arial" w:cs="Arial"/>
          <w:sz w:val="24"/>
          <w:szCs w:val="24"/>
        </w:rPr>
        <w:t>,</w:t>
      </w:r>
      <w:r w:rsidR="006E1972" w:rsidRPr="001B28A0">
        <w:rPr>
          <w:rFonts w:eastAsia="Arial" w:cs="Arial"/>
          <w:sz w:val="24"/>
          <w:szCs w:val="24"/>
        </w:rPr>
        <w:t xml:space="preserve"> </w:t>
      </w:r>
      <w:r w:rsidR="00DC7D1E">
        <w:rPr>
          <w:rFonts w:eastAsia="Arial" w:cs="Arial"/>
          <w:sz w:val="24"/>
          <w:szCs w:val="24"/>
        </w:rPr>
        <w:t>Rotation</w:t>
      </w:r>
      <w:r w:rsidRPr="001B28A0">
        <w:rPr>
          <w:rFonts w:eastAsia="Arial" w:cs="Arial"/>
          <w:sz w:val="24"/>
          <w:szCs w:val="24"/>
        </w:rPr>
        <w:t xml:space="preserve">s.  This will allow the development and testing of the competencies required to meet the </w:t>
      </w:r>
      <w:r w:rsidR="004479AA">
        <w:rPr>
          <w:rFonts w:eastAsia="Arial" w:cs="Arial"/>
          <w:sz w:val="24"/>
          <w:szCs w:val="24"/>
        </w:rPr>
        <w:t>agreed experiences and learning</w:t>
      </w:r>
      <w:r w:rsidRPr="001B28A0">
        <w:rPr>
          <w:rFonts w:eastAsia="Arial" w:cs="Arial"/>
          <w:sz w:val="24"/>
          <w:szCs w:val="24"/>
        </w:rPr>
        <w:t xml:space="preserve"> </w:t>
      </w:r>
      <w:proofErr w:type="gramStart"/>
      <w:r w:rsidRPr="001B28A0">
        <w:rPr>
          <w:rFonts w:eastAsia="Arial" w:cs="Arial"/>
          <w:sz w:val="24"/>
          <w:szCs w:val="24"/>
        </w:rPr>
        <w:t>outcomes;</w:t>
      </w:r>
      <w:proofErr w:type="gramEnd"/>
    </w:p>
    <w:p w14:paraId="3ABC4198" w14:textId="55F4E843" w:rsidR="000E2C8E" w:rsidRPr="001B28A0" w:rsidRDefault="000E2C8E" w:rsidP="000E2C8E">
      <w:pPr>
        <w:pStyle w:val="Level3Number"/>
        <w:rPr>
          <w:rFonts w:cs="Arial"/>
          <w:sz w:val="24"/>
          <w:szCs w:val="24"/>
        </w:rPr>
      </w:pPr>
      <w:r w:rsidRPr="001B28A0">
        <w:rPr>
          <w:rFonts w:eastAsia="Arial" w:cs="Arial"/>
          <w:sz w:val="24"/>
          <w:szCs w:val="24"/>
        </w:rPr>
        <w:t>encourage and support sufficient and appropriate Staff to undertake education</w:t>
      </w:r>
      <w:r w:rsidR="00535698">
        <w:rPr>
          <w:rFonts w:eastAsia="Arial" w:cs="Arial"/>
          <w:sz w:val="24"/>
          <w:szCs w:val="24"/>
        </w:rPr>
        <w:t>,</w:t>
      </w:r>
      <w:r w:rsidRPr="001B28A0">
        <w:rPr>
          <w:rFonts w:eastAsia="Arial" w:cs="Arial"/>
          <w:sz w:val="24"/>
          <w:szCs w:val="24"/>
        </w:rPr>
        <w:t xml:space="preserve"> development and assessment </w:t>
      </w:r>
      <w:r w:rsidR="00535698">
        <w:rPr>
          <w:rFonts w:eastAsia="Arial" w:cs="Arial"/>
          <w:sz w:val="24"/>
          <w:szCs w:val="24"/>
        </w:rPr>
        <w:t>activities in relation to</w:t>
      </w:r>
      <w:r w:rsidR="00510B44">
        <w:rPr>
          <w:rFonts w:eastAsia="Arial" w:cs="Arial"/>
          <w:sz w:val="24"/>
          <w:szCs w:val="24"/>
        </w:rPr>
        <w:t xml:space="preserve"> the </w:t>
      </w:r>
      <w:proofErr w:type="gramStart"/>
      <w:r w:rsidR="00DC7D1E">
        <w:rPr>
          <w:rFonts w:eastAsia="Arial" w:cs="Arial"/>
          <w:sz w:val="24"/>
          <w:szCs w:val="24"/>
        </w:rPr>
        <w:t>Rotation</w:t>
      </w:r>
      <w:r w:rsidRPr="001B28A0">
        <w:rPr>
          <w:rFonts w:eastAsia="Arial" w:cs="Arial"/>
          <w:sz w:val="24"/>
          <w:szCs w:val="24"/>
        </w:rPr>
        <w:t>s;</w:t>
      </w:r>
      <w:proofErr w:type="gramEnd"/>
    </w:p>
    <w:p w14:paraId="632D2BB3" w14:textId="64306461" w:rsidR="000E2C8E" w:rsidRPr="001B28A0" w:rsidRDefault="000E2C8E" w:rsidP="000E2C8E">
      <w:pPr>
        <w:pStyle w:val="Level3Number"/>
        <w:rPr>
          <w:rFonts w:cs="Arial"/>
          <w:sz w:val="24"/>
          <w:szCs w:val="24"/>
        </w:rPr>
      </w:pPr>
      <w:r w:rsidRPr="1C28DBF8">
        <w:rPr>
          <w:rFonts w:eastAsia="Arial" w:cs="Arial"/>
          <w:sz w:val="24"/>
          <w:szCs w:val="24"/>
        </w:rPr>
        <w:t>ensure that</w:t>
      </w:r>
      <w:r w:rsidR="00B71F77" w:rsidRPr="1C28DBF8">
        <w:rPr>
          <w:rFonts w:eastAsia="Arial" w:cs="Arial"/>
          <w:sz w:val="24"/>
          <w:szCs w:val="24"/>
        </w:rPr>
        <w:t xml:space="preserve"> </w:t>
      </w:r>
      <w:r w:rsidR="00D80FAF" w:rsidRPr="1C28DBF8">
        <w:rPr>
          <w:rFonts w:eastAsia="Arial" w:cs="Arial"/>
          <w:sz w:val="24"/>
          <w:szCs w:val="24"/>
        </w:rPr>
        <w:t>Employer</w:t>
      </w:r>
      <w:r w:rsidR="00B71F77" w:rsidRPr="1C28DBF8">
        <w:rPr>
          <w:rFonts w:eastAsia="Arial" w:cs="Arial"/>
          <w:sz w:val="24"/>
          <w:szCs w:val="24"/>
        </w:rPr>
        <w:t xml:space="preserve"> </w:t>
      </w:r>
      <w:r w:rsidR="00D61B3A">
        <w:rPr>
          <w:rFonts w:eastAsia="Arial" w:cs="Arial"/>
          <w:sz w:val="24"/>
          <w:szCs w:val="24"/>
        </w:rPr>
        <w:t>s</w:t>
      </w:r>
      <w:r w:rsidR="00B71F77" w:rsidRPr="1C28DBF8">
        <w:rPr>
          <w:rFonts w:eastAsia="Arial" w:cs="Arial"/>
          <w:sz w:val="24"/>
          <w:szCs w:val="24"/>
        </w:rPr>
        <w:t>taff are granted</w:t>
      </w:r>
      <w:r w:rsidRPr="1C28DBF8">
        <w:rPr>
          <w:rFonts w:eastAsia="Arial" w:cs="Arial"/>
          <w:sz w:val="24"/>
          <w:szCs w:val="24"/>
        </w:rPr>
        <w:t xml:space="preserve"> access to the </w:t>
      </w:r>
      <w:r w:rsidR="00A77A60">
        <w:rPr>
          <w:rFonts w:eastAsia="Arial" w:cs="Arial"/>
          <w:sz w:val="24"/>
          <w:szCs w:val="24"/>
        </w:rPr>
        <w:t xml:space="preserve">Foundation </w:t>
      </w:r>
      <w:r w:rsidR="00F042FE">
        <w:rPr>
          <w:rFonts w:eastAsia="Arial" w:cs="Arial"/>
          <w:sz w:val="24"/>
          <w:szCs w:val="24"/>
        </w:rPr>
        <w:t>Trainee</w:t>
      </w:r>
      <w:r w:rsidR="00A77A60">
        <w:rPr>
          <w:rFonts w:eastAsia="Arial" w:cs="Arial"/>
          <w:sz w:val="24"/>
          <w:szCs w:val="24"/>
        </w:rPr>
        <w:t xml:space="preserve"> Pharmacist</w:t>
      </w:r>
      <w:r w:rsidR="00F042FE">
        <w:rPr>
          <w:rFonts w:eastAsia="Arial" w:cs="Arial"/>
          <w:sz w:val="24"/>
          <w:szCs w:val="24"/>
        </w:rPr>
        <w:t>s</w:t>
      </w:r>
      <w:r w:rsidR="00F042FE" w:rsidRPr="1C28DBF8">
        <w:rPr>
          <w:rFonts w:eastAsia="Arial" w:cs="Arial"/>
          <w:sz w:val="24"/>
          <w:szCs w:val="24"/>
        </w:rPr>
        <w:t xml:space="preserve"> </w:t>
      </w:r>
      <w:r w:rsidR="00B71F77" w:rsidRPr="1C28DBF8">
        <w:rPr>
          <w:rFonts w:eastAsia="Arial" w:cs="Arial"/>
          <w:sz w:val="24"/>
          <w:szCs w:val="24"/>
        </w:rPr>
        <w:t>on</w:t>
      </w:r>
      <w:r w:rsidRPr="1C28DBF8">
        <w:rPr>
          <w:rFonts w:eastAsia="Arial" w:cs="Arial"/>
          <w:sz w:val="24"/>
          <w:szCs w:val="24"/>
        </w:rPr>
        <w:t xml:space="preserve"> </w:t>
      </w:r>
      <w:r w:rsidR="00DC7D1E">
        <w:rPr>
          <w:rFonts w:eastAsia="Arial" w:cs="Arial"/>
          <w:sz w:val="24"/>
          <w:szCs w:val="24"/>
        </w:rPr>
        <w:t>Rotation</w:t>
      </w:r>
      <w:r w:rsidR="00B71F77" w:rsidRPr="1C28DBF8">
        <w:rPr>
          <w:rFonts w:eastAsia="Arial" w:cs="Arial"/>
          <w:sz w:val="24"/>
          <w:szCs w:val="24"/>
        </w:rPr>
        <w:t xml:space="preserve"> at </w:t>
      </w:r>
      <w:r w:rsidR="0096128A">
        <w:rPr>
          <w:rFonts w:eastAsia="Arial" w:cs="Arial"/>
          <w:sz w:val="24"/>
          <w:szCs w:val="24"/>
        </w:rPr>
        <w:t xml:space="preserve">the </w:t>
      </w:r>
      <w:r w:rsidR="00B71F77" w:rsidRPr="004120CA">
        <w:rPr>
          <w:rFonts w:eastAsia="Arial" w:cs="Arial"/>
          <w:sz w:val="24"/>
          <w:szCs w:val="24"/>
        </w:rPr>
        <w:t>Premises</w:t>
      </w:r>
      <w:r w:rsidRPr="004120CA">
        <w:rPr>
          <w:rFonts w:eastAsia="Arial" w:cs="Arial"/>
          <w:sz w:val="24"/>
          <w:szCs w:val="24"/>
        </w:rPr>
        <w:t xml:space="preserve"> </w:t>
      </w:r>
      <w:r w:rsidR="00F042FE" w:rsidRPr="004120CA">
        <w:rPr>
          <w:rFonts w:eastAsia="Arial" w:cs="Arial"/>
          <w:sz w:val="24"/>
          <w:szCs w:val="24"/>
        </w:rPr>
        <w:t>if reasonably required</w:t>
      </w:r>
      <w:r w:rsidR="00EE76F2" w:rsidRPr="004120CA">
        <w:rPr>
          <w:rFonts w:eastAsia="Arial" w:cs="Arial"/>
          <w:sz w:val="24"/>
          <w:szCs w:val="24"/>
        </w:rPr>
        <w:t>,</w:t>
      </w:r>
      <w:r w:rsidR="00F042FE" w:rsidRPr="004120CA">
        <w:rPr>
          <w:rFonts w:eastAsia="Arial" w:cs="Arial"/>
          <w:sz w:val="24"/>
          <w:szCs w:val="24"/>
        </w:rPr>
        <w:t xml:space="preserve"> </w:t>
      </w:r>
      <w:r w:rsidRPr="004120CA">
        <w:rPr>
          <w:rFonts w:eastAsia="Arial" w:cs="Arial"/>
          <w:sz w:val="24"/>
          <w:szCs w:val="24"/>
        </w:rPr>
        <w:t>provided that the</w:t>
      </w:r>
      <w:r w:rsidRPr="1C28DBF8">
        <w:rPr>
          <w:rFonts w:eastAsia="Arial" w:cs="Arial"/>
          <w:sz w:val="24"/>
          <w:szCs w:val="24"/>
        </w:rPr>
        <w:t xml:space="preserve"> </w:t>
      </w:r>
      <w:r w:rsidR="00D80FAF" w:rsidRPr="1C28DBF8">
        <w:rPr>
          <w:rFonts w:eastAsia="Arial" w:cs="Arial"/>
          <w:sz w:val="24"/>
          <w:szCs w:val="24"/>
        </w:rPr>
        <w:t>Employer</w:t>
      </w:r>
      <w:r w:rsidRPr="1C28DBF8">
        <w:rPr>
          <w:rFonts w:eastAsia="Arial" w:cs="Arial"/>
          <w:sz w:val="24"/>
          <w:szCs w:val="24"/>
        </w:rPr>
        <w:t xml:space="preserve"> give</w:t>
      </w:r>
      <w:r w:rsidR="00EE76F2">
        <w:rPr>
          <w:rFonts w:eastAsia="Arial" w:cs="Arial"/>
          <w:sz w:val="24"/>
          <w:szCs w:val="24"/>
        </w:rPr>
        <w:t>s</w:t>
      </w:r>
      <w:r w:rsidRPr="1C28DBF8">
        <w:rPr>
          <w:rFonts w:eastAsia="Arial" w:cs="Arial"/>
          <w:sz w:val="24"/>
          <w:szCs w:val="24"/>
        </w:rPr>
        <w:t xml:space="preserve"> reasonable notice to </w:t>
      </w:r>
      <w:r w:rsidR="008462C1" w:rsidRPr="1C28DBF8">
        <w:rPr>
          <w:rFonts w:eastAsia="Arial" w:cs="Arial"/>
          <w:sz w:val="24"/>
          <w:szCs w:val="24"/>
        </w:rPr>
        <w:t xml:space="preserve">the </w:t>
      </w:r>
      <w:r w:rsidR="00DC7D1E">
        <w:rPr>
          <w:rFonts w:cs="Arial"/>
          <w:sz w:val="24"/>
          <w:szCs w:val="24"/>
        </w:rPr>
        <w:t>Rotation</w:t>
      </w:r>
      <w:r w:rsidRPr="1C28DBF8">
        <w:rPr>
          <w:rFonts w:cs="Arial"/>
          <w:sz w:val="24"/>
          <w:szCs w:val="24"/>
        </w:rPr>
        <w:t xml:space="preserve"> </w:t>
      </w:r>
      <w:proofErr w:type="gramStart"/>
      <w:r w:rsidRPr="1C28DBF8">
        <w:rPr>
          <w:rFonts w:cs="Arial"/>
          <w:sz w:val="24"/>
          <w:szCs w:val="24"/>
        </w:rPr>
        <w:t>Provider</w:t>
      </w:r>
      <w:r w:rsidRPr="1C28DBF8">
        <w:rPr>
          <w:rFonts w:eastAsia="Arial" w:cs="Arial"/>
          <w:sz w:val="24"/>
          <w:szCs w:val="24"/>
        </w:rPr>
        <w:t>;</w:t>
      </w:r>
      <w:proofErr w:type="gramEnd"/>
    </w:p>
    <w:p w14:paraId="56F256CE" w14:textId="6FCA6C4B" w:rsidR="000E2C8E" w:rsidRPr="001B28A0" w:rsidRDefault="000E2C8E" w:rsidP="000E2C8E">
      <w:pPr>
        <w:pStyle w:val="Level3Number"/>
        <w:rPr>
          <w:rFonts w:cs="Arial"/>
          <w:sz w:val="24"/>
          <w:szCs w:val="24"/>
        </w:rPr>
      </w:pPr>
      <w:r w:rsidRPr="001B28A0">
        <w:rPr>
          <w:rFonts w:eastAsia="Arial" w:cs="Arial"/>
          <w:sz w:val="24"/>
          <w:szCs w:val="24"/>
        </w:rPr>
        <w:t>encourage and support Staff to participate in any disciplinary and</w:t>
      </w:r>
      <w:r w:rsidR="00C61F3E">
        <w:rPr>
          <w:rFonts w:eastAsia="Arial" w:cs="Arial"/>
          <w:sz w:val="24"/>
          <w:szCs w:val="24"/>
        </w:rPr>
        <w:t>/or</w:t>
      </w:r>
      <w:r w:rsidRPr="001B28A0">
        <w:rPr>
          <w:rFonts w:eastAsia="Arial" w:cs="Arial"/>
          <w:sz w:val="24"/>
          <w:szCs w:val="24"/>
        </w:rPr>
        <w:t xml:space="preserve"> appeals process relating to a </w:t>
      </w:r>
      <w:r w:rsidR="00A77A60">
        <w:rPr>
          <w:rFonts w:eastAsia="Arial" w:cs="Arial"/>
          <w:sz w:val="24"/>
          <w:szCs w:val="24"/>
        </w:rPr>
        <w:t xml:space="preserve">Foundation </w:t>
      </w:r>
      <w:r w:rsidR="00AD0838">
        <w:rPr>
          <w:rFonts w:eastAsia="Arial" w:cs="Arial"/>
          <w:sz w:val="24"/>
          <w:szCs w:val="24"/>
        </w:rPr>
        <w:t>Trainee</w:t>
      </w:r>
      <w:r w:rsidR="00AD0838" w:rsidRPr="001B28A0">
        <w:rPr>
          <w:rFonts w:eastAsia="Arial" w:cs="Arial"/>
          <w:sz w:val="24"/>
          <w:szCs w:val="24"/>
        </w:rPr>
        <w:t xml:space="preserve"> </w:t>
      </w:r>
      <w:r w:rsidR="00A77A60">
        <w:rPr>
          <w:rFonts w:eastAsia="Arial" w:cs="Arial"/>
          <w:sz w:val="24"/>
          <w:szCs w:val="24"/>
        </w:rPr>
        <w:t xml:space="preserve">Pharmacist </w:t>
      </w:r>
      <w:r w:rsidRPr="001B28A0">
        <w:rPr>
          <w:rFonts w:eastAsia="Arial" w:cs="Arial"/>
          <w:sz w:val="24"/>
          <w:szCs w:val="24"/>
        </w:rPr>
        <w:t xml:space="preserve">at the invitation of the </w:t>
      </w:r>
      <w:proofErr w:type="gramStart"/>
      <w:r w:rsidR="00D80FAF">
        <w:rPr>
          <w:rFonts w:eastAsia="Arial" w:cs="Arial"/>
          <w:sz w:val="24"/>
          <w:szCs w:val="24"/>
        </w:rPr>
        <w:t>Employer</w:t>
      </w:r>
      <w:r w:rsidRPr="001B28A0">
        <w:rPr>
          <w:rFonts w:eastAsia="Arial" w:cs="Arial"/>
          <w:sz w:val="24"/>
          <w:szCs w:val="24"/>
        </w:rPr>
        <w:t>;</w:t>
      </w:r>
      <w:proofErr w:type="gramEnd"/>
    </w:p>
    <w:p w14:paraId="29F90271" w14:textId="7F165EDB" w:rsidR="000E2C8E" w:rsidRPr="001B28A0" w:rsidRDefault="000E2C8E" w:rsidP="000E2C8E">
      <w:pPr>
        <w:pStyle w:val="Level3Number"/>
        <w:rPr>
          <w:rFonts w:cs="Arial"/>
          <w:sz w:val="24"/>
          <w:szCs w:val="24"/>
        </w:rPr>
      </w:pPr>
      <w:r w:rsidRPr="001B28A0">
        <w:rPr>
          <w:rFonts w:eastAsia="Arial" w:cs="Arial"/>
          <w:sz w:val="24"/>
          <w:szCs w:val="24"/>
        </w:rPr>
        <w:t xml:space="preserve">make available facilities to support </w:t>
      </w:r>
      <w:r w:rsidR="00A77A60">
        <w:rPr>
          <w:rFonts w:eastAsia="Arial" w:cs="Arial"/>
          <w:sz w:val="24"/>
          <w:szCs w:val="24"/>
        </w:rPr>
        <w:t xml:space="preserve">Foundation </w:t>
      </w:r>
      <w:r w:rsidR="00EE76F2">
        <w:rPr>
          <w:rFonts w:eastAsia="Arial" w:cs="Arial"/>
          <w:sz w:val="24"/>
          <w:szCs w:val="24"/>
        </w:rPr>
        <w:t>Trainee</w:t>
      </w:r>
      <w:r w:rsidR="00A77A60">
        <w:rPr>
          <w:rFonts w:eastAsia="Arial" w:cs="Arial"/>
          <w:sz w:val="24"/>
          <w:szCs w:val="24"/>
        </w:rPr>
        <w:t xml:space="preserve"> Pharmacist</w:t>
      </w:r>
      <w:r w:rsidR="00EE76F2">
        <w:rPr>
          <w:rFonts w:eastAsia="Arial" w:cs="Arial"/>
          <w:sz w:val="24"/>
          <w:szCs w:val="24"/>
        </w:rPr>
        <w:t>s</w:t>
      </w:r>
      <w:r w:rsidR="00EE76F2" w:rsidRPr="001B28A0">
        <w:rPr>
          <w:rFonts w:eastAsia="Arial" w:cs="Arial"/>
          <w:sz w:val="24"/>
          <w:szCs w:val="24"/>
        </w:rPr>
        <w:t xml:space="preserve"> </w:t>
      </w:r>
      <w:r w:rsidRPr="001B28A0">
        <w:rPr>
          <w:rFonts w:eastAsia="Arial" w:cs="Arial"/>
          <w:sz w:val="24"/>
          <w:szCs w:val="24"/>
        </w:rPr>
        <w:t xml:space="preserve">undertaking </w:t>
      </w:r>
      <w:r w:rsidR="00DC7D1E">
        <w:rPr>
          <w:rFonts w:eastAsia="Arial" w:cs="Arial"/>
          <w:sz w:val="24"/>
          <w:szCs w:val="24"/>
        </w:rPr>
        <w:t>Rotation</w:t>
      </w:r>
      <w:r w:rsidRPr="001B28A0">
        <w:rPr>
          <w:rFonts w:eastAsia="Arial" w:cs="Arial"/>
          <w:sz w:val="24"/>
          <w:szCs w:val="24"/>
        </w:rPr>
        <w:t xml:space="preserve">s in their clinical practice and/or service areas, including access to multi professional learning resource centres and information services where </w:t>
      </w:r>
      <w:proofErr w:type="gramStart"/>
      <w:r w:rsidRPr="001B28A0">
        <w:rPr>
          <w:rFonts w:eastAsia="Arial" w:cs="Arial"/>
          <w:sz w:val="24"/>
          <w:szCs w:val="24"/>
        </w:rPr>
        <w:t>available;</w:t>
      </w:r>
      <w:proofErr w:type="gramEnd"/>
    </w:p>
    <w:p w14:paraId="50DF6837" w14:textId="09DF8E62" w:rsidR="000E2C8E" w:rsidRPr="001B28A0" w:rsidRDefault="000E2C8E" w:rsidP="000E2C8E">
      <w:pPr>
        <w:pStyle w:val="Level3Number"/>
        <w:rPr>
          <w:rFonts w:eastAsia="Arial" w:cs="Arial"/>
          <w:sz w:val="24"/>
          <w:szCs w:val="24"/>
        </w:rPr>
      </w:pPr>
      <w:r w:rsidRPr="001B28A0">
        <w:rPr>
          <w:rFonts w:eastAsia="Arial" w:cs="Arial"/>
          <w:sz w:val="24"/>
          <w:szCs w:val="24"/>
        </w:rPr>
        <w:t xml:space="preserve">ensure that </w:t>
      </w:r>
      <w:r w:rsidR="00A77A60">
        <w:rPr>
          <w:rFonts w:eastAsia="Arial" w:cs="Arial"/>
          <w:sz w:val="24"/>
          <w:szCs w:val="24"/>
        </w:rPr>
        <w:t xml:space="preserve">the Foundation </w:t>
      </w:r>
      <w:r w:rsidR="00EE76F2">
        <w:rPr>
          <w:rFonts w:eastAsia="Arial" w:cs="Arial"/>
          <w:sz w:val="24"/>
          <w:szCs w:val="24"/>
        </w:rPr>
        <w:t>Trainee</w:t>
      </w:r>
      <w:r w:rsidR="00A77A60">
        <w:rPr>
          <w:rFonts w:eastAsia="Arial" w:cs="Arial"/>
          <w:sz w:val="24"/>
          <w:szCs w:val="24"/>
        </w:rPr>
        <w:t xml:space="preserve"> Pharmacist</w:t>
      </w:r>
      <w:r w:rsidR="00EE76F2">
        <w:rPr>
          <w:rFonts w:eastAsia="Arial" w:cs="Arial"/>
          <w:sz w:val="24"/>
          <w:szCs w:val="24"/>
        </w:rPr>
        <w:t>s</w:t>
      </w:r>
      <w:r w:rsidR="00EE76F2" w:rsidRPr="001B28A0">
        <w:rPr>
          <w:rFonts w:eastAsia="Arial" w:cs="Arial"/>
          <w:sz w:val="24"/>
          <w:szCs w:val="24"/>
        </w:rPr>
        <w:t xml:space="preserve"> </w:t>
      </w:r>
      <w:r w:rsidRPr="001B28A0">
        <w:rPr>
          <w:rFonts w:eastAsia="Arial" w:cs="Arial"/>
          <w:sz w:val="24"/>
          <w:szCs w:val="24"/>
        </w:rPr>
        <w:t xml:space="preserve">have, where reasonably practical, similar work facilities and amenities to those available to </w:t>
      </w:r>
      <w:proofErr w:type="gramStart"/>
      <w:r w:rsidRPr="001B28A0">
        <w:rPr>
          <w:rFonts w:eastAsia="Arial" w:cs="Arial"/>
          <w:sz w:val="24"/>
          <w:szCs w:val="24"/>
        </w:rPr>
        <w:t>Staff;</w:t>
      </w:r>
      <w:proofErr w:type="gramEnd"/>
    </w:p>
    <w:p w14:paraId="25ADE48B" w14:textId="244BB597" w:rsidR="000E2C8E" w:rsidRPr="001B28A0" w:rsidRDefault="000E2C8E" w:rsidP="000E2C8E">
      <w:pPr>
        <w:pStyle w:val="Level3Number"/>
        <w:rPr>
          <w:rFonts w:cs="Arial"/>
          <w:sz w:val="24"/>
          <w:szCs w:val="24"/>
        </w:rPr>
      </w:pPr>
      <w:r w:rsidRPr="001B28A0">
        <w:rPr>
          <w:rFonts w:eastAsia="Arial" w:cs="Arial"/>
          <w:sz w:val="24"/>
          <w:szCs w:val="24"/>
        </w:rPr>
        <w:t xml:space="preserve">ensure that all </w:t>
      </w:r>
      <w:r w:rsidR="00B4243D" w:rsidRPr="001B28A0">
        <w:rPr>
          <w:rFonts w:eastAsia="Arial" w:cs="Arial"/>
          <w:sz w:val="24"/>
          <w:szCs w:val="24"/>
        </w:rPr>
        <w:t>Premises</w:t>
      </w:r>
      <w:r w:rsidRPr="001B28A0">
        <w:rPr>
          <w:rFonts w:eastAsia="Arial" w:cs="Arial"/>
          <w:sz w:val="24"/>
          <w:szCs w:val="24"/>
        </w:rPr>
        <w:t xml:space="preserve">, facilities and equipment are suitable for the performance of the </w:t>
      </w:r>
      <w:r w:rsidR="00B4243D" w:rsidRPr="001B28A0">
        <w:rPr>
          <w:rFonts w:eastAsia="Arial" w:cs="Arial"/>
          <w:sz w:val="24"/>
          <w:szCs w:val="24"/>
        </w:rPr>
        <w:t xml:space="preserve">Services </w:t>
      </w:r>
      <w:r w:rsidRPr="001B28A0">
        <w:rPr>
          <w:rFonts w:eastAsia="Arial" w:cs="Arial"/>
          <w:sz w:val="24"/>
          <w:szCs w:val="24"/>
        </w:rPr>
        <w:t xml:space="preserve">and comply with any applicable </w:t>
      </w:r>
      <w:r w:rsidR="002105A9" w:rsidRPr="001B28A0">
        <w:rPr>
          <w:rFonts w:eastAsia="Arial" w:cs="Arial"/>
          <w:sz w:val="24"/>
          <w:szCs w:val="24"/>
        </w:rPr>
        <w:t xml:space="preserve">health </w:t>
      </w:r>
      <w:r w:rsidRPr="001B28A0">
        <w:rPr>
          <w:rFonts w:eastAsia="Arial" w:cs="Arial"/>
          <w:sz w:val="24"/>
          <w:szCs w:val="24"/>
        </w:rPr>
        <w:t xml:space="preserve">and </w:t>
      </w:r>
      <w:r w:rsidR="002105A9" w:rsidRPr="001B28A0">
        <w:rPr>
          <w:rFonts w:eastAsia="Arial" w:cs="Arial"/>
          <w:sz w:val="24"/>
          <w:szCs w:val="24"/>
        </w:rPr>
        <w:t xml:space="preserve">safety </w:t>
      </w:r>
      <w:r w:rsidRPr="001B28A0">
        <w:rPr>
          <w:rFonts w:eastAsia="Arial" w:cs="Arial"/>
          <w:sz w:val="24"/>
          <w:szCs w:val="24"/>
        </w:rPr>
        <w:t>legislation;</w:t>
      </w:r>
      <w:r w:rsidR="00C846DA">
        <w:rPr>
          <w:rFonts w:eastAsia="Arial" w:cs="Arial"/>
          <w:sz w:val="24"/>
          <w:szCs w:val="24"/>
        </w:rPr>
        <w:t xml:space="preserve"> and</w:t>
      </w:r>
    </w:p>
    <w:p w14:paraId="1B2564D1" w14:textId="6065F388" w:rsidR="000E2C8E" w:rsidRPr="001B28A0" w:rsidRDefault="000E2C8E" w:rsidP="000E2C8E">
      <w:pPr>
        <w:pStyle w:val="Level3Number"/>
        <w:rPr>
          <w:rFonts w:eastAsia="Arial" w:cs="Arial"/>
          <w:sz w:val="24"/>
          <w:szCs w:val="24"/>
        </w:rPr>
      </w:pPr>
      <w:r w:rsidRPr="1C28DBF8">
        <w:rPr>
          <w:rFonts w:eastAsia="Arial" w:cs="Arial"/>
          <w:sz w:val="24"/>
          <w:szCs w:val="24"/>
        </w:rPr>
        <w:t xml:space="preserve">provide access to </w:t>
      </w:r>
      <w:r w:rsidR="002975A9">
        <w:rPr>
          <w:rFonts w:eastAsia="Arial" w:cs="Arial"/>
          <w:sz w:val="24"/>
          <w:szCs w:val="24"/>
        </w:rPr>
        <w:t>the</w:t>
      </w:r>
      <w:r w:rsidR="002975A9" w:rsidRPr="1C28DBF8">
        <w:rPr>
          <w:rFonts w:eastAsia="Arial" w:cs="Arial"/>
          <w:sz w:val="24"/>
          <w:szCs w:val="24"/>
        </w:rPr>
        <w:t xml:space="preserve"> </w:t>
      </w:r>
      <w:r w:rsidR="00BD29B0" w:rsidRPr="00BD0F78">
        <w:rPr>
          <w:rFonts w:eastAsia="Arial" w:cs="Arial"/>
          <w:sz w:val="24"/>
          <w:szCs w:val="24"/>
        </w:rPr>
        <w:t>Premises</w:t>
      </w:r>
      <w:r w:rsidR="00BD29B0" w:rsidRPr="1C28DBF8">
        <w:rPr>
          <w:rFonts w:eastAsia="Arial" w:cs="Arial"/>
          <w:sz w:val="24"/>
          <w:szCs w:val="24"/>
        </w:rPr>
        <w:t xml:space="preserve"> </w:t>
      </w:r>
      <w:r w:rsidR="002656D6">
        <w:rPr>
          <w:rFonts w:eastAsia="Arial" w:cs="Arial"/>
          <w:sz w:val="24"/>
          <w:szCs w:val="24"/>
        </w:rPr>
        <w:t xml:space="preserve">to NHS England </w:t>
      </w:r>
      <w:r w:rsidRPr="00510B44">
        <w:rPr>
          <w:rFonts w:eastAsia="Arial" w:cs="Arial"/>
          <w:sz w:val="24"/>
          <w:szCs w:val="24"/>
        </w:rPr>
        <w:t xml:space="preserve">where it is necessary to inspect </w:t>
      </w:r>
      <w:r w:rsidR="00DC7D1E" w:rsidRPr="00510B44">
        <w:rPr>
          <w:rFonts w:eastAsia="Arial" w:cs="Arial"/>
          <w:sz w:val="24"/>
          <w:szCs w:val="24"/>
        </w:rPr>
        <w:t>Rotation</w:t>
      </w:r>
      <w:r w:rsidRPr="00510B44">
        <w:rPr>
          <w:rFonts w:eastAsia="Arial" w:cs="Arial"/>
          <w:sz w:val="24"/>
          <w:szCs w:val="24"/>
        </w:rPr>
        <w:t xml:space="preserve"> provis</w:t>
      </w:r>
      <w:r w:rsidR="008462C1" w:rsidRPr="00510B44">
        <w:rPr>
          <w:rFonts w:eastAsia="Arial" w:cs="Arial"/>
          <w:sz w:val="24"/>
          <w:szCs w:val="24"/>
        </w:rPr>
        <w:t>ion</w:t>
      </w:r>
      <w:r w:rsidR="00A265B6" w:rsidRPr="00510B44">
        <w:rPr>
          <w:rFonts w:eastAsia="Arial" w:cs="Arial"/>
          <w:sz w:val="24"/>
          <w:szCs w:val="24"/>
        </w:rPr>
        <w:t xml:space="preserve"> and to other external approving bodies, including </w:t>
      </w:r>
      <w:r w:rsidR="00D61B3A" w:rsidRPr="00510B44">
        <w:rPr>
          <w:rFonts w:eastAsia="Arial" w:cs="Arial"/>
          <w:sz w:val="24"/>
          <w:szCs w:val="24"/>
        </w:rPr>
        <w:t>any relevant</w:t>
      </w:r>
      <w:r w:rsidR="00A265B6" w:rsidRPr="00510B44">
        <w:rPr>
          <w:rFonts w:eastAsia="Arial" w:cs="Arial"/>
          <w:sz w:val="24"/>
          <w:szCs w:val="24"/>
        </w:rPr>
        <w:t xml:space="preserve"> Regulator</w:t>
      </w:r>
      <w:r w:rsidR="00D61B3A">
        <w:rPr>
          <w:rFonts w:eastAsia="Arial" w:cs="Arial"/>
          <w:sz w:val="24"/>
          <w:szCs w:val="24"/>
        </w:rPr>
        <w:t>.</w:t>
      </w:r>
    </w:p>
    <w:p w14:paraId="049961DF" w14:textId="77777777" w:rsidR="000E2C8E" w:rsidRPr="001B28A0" w:rsidRDefault="000E2C8E" w:rsidP="000E2C8E">
      <w:pPr>
        <w:pStyle w:val="Level2Heading"/>
        <w:rPr>
          <w:rFonts w:cs="Arial"/>
          <w:sz w:val="24"/>
          <w:szCs w:val="24"/>
        </w:rPr>
      </w:pPr>
      <w:r w:rsidRPr="001B28A0">
        <w:rPr>
          <w:rFonts w:eastAsia="Arial" w:cs="Arial"/>
          <w:sz w:val="24"/>
          <w:szCs w:val="24"/>
        </w:rPr>
        <w:t>Health and Safety, Occupational Health and Criminal Records Bureau Screening</w:t>
      </w:r>
    </w:p>
    <w:p w14:paraId="0B4C677B" w14:textId="1779C181" w:rsidR="000E2C8E" w:rsidRPr="001B28A0" w:rsidRDefault="000E2C8E" w:rsidP="000E2C8E">
      <w:pPr>
        <w:pStyle w:val="Level3Number"/>
        <w:rPr>
          <w:rFonts w:cs="Arial"/>
          <w:sz w:val="24"/>
          <w:szCs w:val="24"/>
        </w:rPr>
      </w:pPr>
      <w:r w:rsidRPr="001B28A0">
        <w:rPr>
          <w:rFonts w:eastAsia="Arial" w:cs="Arial"/>
          <w:sz w:val="24"/>
          <w:szCs w:val="24"/>
        </w:rPr>
        <w:t xml:space="preserve">ensure the health, safety and welfare of </w:t>
      </w:r>
      <w:r w:rsidR="004120CA">
        <w:rPr>
          <w:rFonts w:eastAsia="Arial" w:cs="Arial"/>
          <w:sz w:val="24"/>
          <w:szCs w:val="24"/>
        </w:rPr>
        <w:t xml:space="preserve">the Foundation </w:t>
      </w:r>
      <w:r w:rsidR="00A265B6">
        <w:rPr>
          <w:rFonts w:eastAsia="Arial" w:cs="Arial"/>
          <w:sz w:val="24"/>
          <w:szCs w:val="24"/>
        </w:rPr>
        <w:t>Trainee</w:t>
      </w:r>
      <w:r w:rsidR="004120CA">
        <w:rPr>
          <w:rFonts w:eastAsia="Arial" w:cs="Arial"/>
          <w:sz w:val="24"/>
          <w:szCs w:val="24"/>
        </w:rPr>
        <w:t xml:space="preserve"> Pharmacist</w:t>
      </w:r>
      <w:r w:rsidR="00A265B6">
        <w:rPr>
          <w:rFonts w:eastAsia="Arial" w:cs="Arial"/>
          <w:sz w:val="24"/>
          <w:szCs w:val="24"/>
        </w:rPr>
        <w:t>s</w:t>
      </w:r>
      <w:r w:rsidR="00A265B6" w:rsidRPr="001B28A0">
        <w:rPr>
          <w:rFonts w:eastAsia="Arial" w:cs="Arial"/>
          <w:sz w:val="24"/>
          <w:szCs w:val="24"/>
        </w:rPr>
        <w:t xml:space="preserve"> </w:t>
      </w:r>
      <w:r w:rsidRPr="001B28A0">
        <w:rPr>
          <w:rFonts w:eastAsia="Arial" w:cs="Arial"/>
          <w:sz w:val="24"/>
          <w:szCs w:val="24"/>
        </w:rPr>
        <w:t xml:space="preserve">undertaking </w:t>
      </w:r>
      <w:r w:rsidR="00DC7D1E">
        <w:rPr>
          <w:rFonts w:eastAsia="Arial" w:cs="Arial"/>
          <w:sz w:val="24"/>
          <w:szCs w:val="24"/>
        </w:rPr>
        <w:t>Rotation</w:t>
      </w:r>
      <w:r w:rsidRPr="001B28A0">
        <w:rPr>
          <w:rFonts w:eastAsia="Arial" w:cs="Arial"/>
          <w:sz w:val="24"/>
          <w:szCs w:val="24"/>
        </w:rPr>
        <w:t xml:space="preserve">s, as they would for </w:t>
      </w:r>
      <w:proofErr w:type="gramStart"/>
      <w:r w:rsidRPr="001B28A0">
        <w:rPr>
          <w:rFonts w:eastAsia="Arial" w:cs="Arial"/>
          <w:sz w:val="24"/>
          <w:szCs w:val="24"/>
        </w:rPr>
        <w:t>Staff</w:t>
      </w:r>
      <w:r w:rsidR="00B4243D" w:rsidRPr="001B28A0">
        <w:rPr>
          <w:rFonts w:eastAsia="Arial" w:cs="Arial"/>
          <w:sz w:val="24"/>
          <w:szCs w:val="24"/>
        </w:rPr>
        <w:t>;</w:t>
      </w:r>
      <w:proofErr w:type="gramEnd"/>
    </w:p>
    <w:p w14:paraId="0D2A8765" w14:textId="1BB0CC5C" w:rsidR="000E2C8E" w:rsidRPr="001B28A0" w:rsidRDefault="000E2C8E" w:rsidP="000E2C8E">
      <w:pPr>
        <w:pStyle w:val="Level3Number"/>
        <w:rPr>
          <w:rFonts w:cs="Arial"/>
          <w:sz w:val="24"/>
          <w:szCs w:val="24"/>
        </w:rPr>
      </w:pPr>
      <w:r w:rsidRPr="001B28A0">
        <w:rPr>
          <w:rFonts w:eastAsia="Arial" w:cs="Arial"/>
          <w:sz w:val="24"/>
          <w:szCs w:val="24"/>
        </w:rPr>
        <w:lastRenderedPageBreak/>
        <w:t xml:space="preserve">provide appropriate information on </w:t>
      </w:r>
      <w:r w:rsidR="00641276">
        <w:rPr>
          <w:rFonts w:eastAsia="Arial" w:cs="Arial"/>
          <w:sz w:val="24"/>
          <w:szCs w:val="24"/>
        </w:rPr>
        <w:t xml:space="preserve">the </w:t>
      </w:r>
      <w:r w:rsidR="00DC7D1E">
        <w:rPr>
          <w:rFonts w:cs="Arial"/>
          <w:sz w:val="24"/>
          <w:szCs w:val="24"/>
        </w:rPr>
        <w:t>Rotation</w:t>
      </w:r>
      <w:r w:rsidRPr="001B28A0">
        <w:rPr>
          <w:rFonts w:cs="Arial"/>
          <w:sz w:val="24"/>
          <w:szCs w:val="24"/>
        </w:rPr>
        <w:t xml:space="preserve"> Provider</w:t>
      </w:r>
      <w:r w:rsidRPr="001B28A0">
        <w:rPr>
          <w:rFonts w:eastAsia="Arial" w:cs="Arial"/>
          <w:sz w:val="24"/>
          <w:szCs w:val="24"/>
        </w:rPr>
        <w:t xml:space="preserve"> health and safety policy as part of the induction to the </w:t>
      </w:r>
      <w:r w:rsidR="00DC7D1E">
        <w:rPr>
          <w:rFonts w:eastAsia="Arial" w:cs="Arial"/>
          <w:sz w:val="24"/>
          <w:szCs w:val="24"/>
        </w:rPr>
        <w:t>Rotation</w:t>
      </w:r>
      <w:r w:rsidR="00FA736C">
        <w:rPr>
          <w:rFonts w:eastAsia="Arial" w:cs="Arial"/>
          <w:sz w:val="24"/>
          <w:szCs w:val="24"/>
        </w:rPr>
        <w:t xml:space="preserve"> and provide a copy of such policy to the Foundation Trainee Pharmacists and the </w:t>
      </w:r>
      <w:proofErr w:type="gramStart"/>
      <w:r w:rsidR="00FA736C">
        <w:rPr>
          <w:rFonts w:eastAsia="Arial" w:cs="Arial"/>
          <w:sz w:val="24"/>
          <w:szCs w:val="24"/>
        </w:rPr>
        <w:t>Employer</w:t>
      </w:r>
      <w:r w:rsidRPr="001B28A0">
        <w:rPr>
          <w:rFonts w:eastAsia="Arial" w:cs="Arial"/>
          <w:sz w:val="24"/>
          <w:szCs w:val="24"/>
        </w:rPr>
        <w:t>;</w:t>
      </w:r>
      <w:proofErr w:type="gramEnd"/>
    </w:p>
    <w:p w14:paraId="3398D987" w14:textId="423C8F82" w:rsidR="000E2C8E" w:rsidRPr="001B28A0" w:rsidRDefault="000E2C8E" w:rsidP="000E2C8E">
      <w:pPr>
        <w:pStyle w:val="Level3Number"/>
        <w:rPr>
          <w:rFonts w:cs="Arial"/>
          <w:sz w:val="24"/>
          <w:szCs w:val="24"/>
        </w:rPr>
      </w:pPr>
      <w:r w:rsidRPr="001B28A0">
        <w:rPr>
          <w:rFonts w:eastAsia="Arial" w:cs="Arial"/>
          <w:sz w:val="24"/>
          <w:szCs w:val="24"/>
        </w:rPr>
        <w:t xml:space="preserve">provide appropriate information to </w:t>
      </w:r>
      <w:r w:rsidR="004120CA">
        <w:rPr>
          <w:rFonts w:eastAsia="Arial" w:cs="Arial"/>
          <w:sz w:val="24"/>
          <w:szCs w:val="24"/>
        </w:rPr>
        <w:t xml:space="preserve">the Foundation </w:t>
      </w:r>
      <w:r w:rsidR="00A265B6">
        <w:rPr>
          <w:rFonts w:eastAsia="Arial" w:cs="Arial"/>
          <w:sz w:val="24"/>
          <w:szCs w:val="24"/>
        </w:rPr>
        <w:t>Trainee</w:t>
      </w:r>
      <w:r w:rsidR="004120CA">
        <w:rPr>
          <w:rFonts w:eastAsia="Arial" w:cs="Arial"/>
          <w:sz w:val="24"/>
          <w:szCs w:val="24"/>
        </w:rPr>
        <w:t xml:space="preserve"> Pharmacist</w:t>
      </w:r>
      <w:r w:rsidR="00A265B6" w:rsidRPr="001B28A0">
        <w:rPr>
          <w:rFonts w:eastAsia="Arial" w:cs="Arial"/>
          <w:sz w:val="24"/>
          <w:szCs w:val="24"/>
        </w:rPr>
        <w:t xml:space="preserve">s </w:t>
      </w:r>
      <w:r w:rsidRPr="001B28A0">
        <w:rPr>
          <w:rFonts w:eastAsia="Arial" w:cs="Arial"/>
          <w:sz w:val="24"/>
          <w:szCs w:val="24"/>
        </w:rPr>
        <w:t>about uniform policy or expected dress code</w:t>
      </w:r>
      <w:r w:rsidR="00754F82">
        <w:rPr>
          <w:rFonts w:eastAsia="Arial" w:cs="Arial"/>
          <w:sz w:val="24"/>
          <w:szCs w:val="24"/>
        </w:rPr>
        <w:t xml:space="preserve"> and</w:t>
      </w:r>
      <w:r w:rsidRPr="001B28A0">
        <w:rPr>
          <w:rFonts w:eastAsia="Arial" w:cs="Arial"/>
          <w:sz w:val="24"/>
          <w:szCs w:val="24"/>
        </w:rPr>
        <w:t xml:space="preserve"> how to raise a matter of concern and enable </w:t>
      </w:r>
      <w:r w:rsidR="004120CA">
        <w:rPr>
          <w:rFonts w:eastAsia="Arial" w:cs="Arial"/>
          <w:sz w:val="24"/>
          <w:szCs w:val="24"/>
        </w:rPr>
        <w:t xml:space="preserve">Foundation </w:t>
      </w:r>
      <w:r w:rsidR="00A265B6">
        <w:rPr>
          <w:rFonts w:eastAsia="Arial" w:cs="Arial"/>
          <w:sz w:val="24"/>
          <w:szCs w:val="24"/>
        </w:rPr>
        <w:t>Trainee</w:t>
      </w:r>
      <w:r w:rsidR="004120CA">
        <w:rPr>
          <w:rFonts w:eastAsia="Arial" w:cs="Arial"/>
          <w:sz w:val="24"/>
          <w:szCs w:val="24"/>
        </w:rPr>
        <w:t xml:space="preserve"> Pharmacist</w:t>
      </w:r>
      <w:r w:rsidR="00A265B6">
        <w:rPr>
          <w:rFonts w:eastAsia="Arial" w:cs="Arial"/>
          <w:sz w:val="24"/>
          <w:szCs w:val="24"/>
        </w:rPr>
        <w:t xml:space="preserve">s </w:t>
      </w:r>
      <w:r w:rsidRPr="001B28A0">
        <w:rPr>
          <w:rFonts w:eastAsia="Arial" w:cs="Arial"/>
          <w:sz w:val="24"/>
          <w:szCs w:val="24"/>
        </w:rPr>
        <w:t xml:space="preserve">to contact senior </w:t>
      </w:r>
      <w:r w:rsidR="00B4243D" w:rsidRPr="001B28A0">
        <w:rPr>
          <w:rFonts w:eastAsia="Arial" w:cs="Arial"/>
          <w:sz w:val="24"/>
          <w:szCs w:val="24"/>
        </w:rPr>
        <w:t xml:space="preserve">Staff </w:t>
      </w:r>
      <w:proofErr w:type="gramStart"/>
      <w:r w:rsidRPr="001B28A0">
        <w:rPr>
          <w:rFonts w:eastAsia="Arial" w:cs="Arial"/>
          <w:sz w:val="24"/>
          <w:szCs w:val="24"/>
        </w:rPr>
        <w:t>efficiently;</w:t>
      </w:r>
      <w:proofErr w:type="gramEnd"/>
    </w:p>
    <w:p w14:paraId="09DDCD7D" w14:textId="0899E1C9" w:rsidR="000E2C8E" w:rsidRPr="001B28A0" w:rsidRDefault="000E2C8E" w:rsidP="000E2C8E">
      <w:pPr>
        <w:pStyle w:val="Level3Number"/>
        <w:rPr>
          <w:rFonts w:cs="Arial"/>
          <w:sz w:val="24"/>
          <w:szCs w:val="24"/>
        </w:rPr>
      </w:pPr>
      <w:r w:rsidRPr="001B28A0">
        <w:rPr>
          <w:rFonts w:eastAsia="Arial" w:cs="Arial"/>
          <w:sz w:val="24"/>
          <w:szCs w:val="24"/>
        </w:rPr>
        <w:t xml:space="preserve">notify the </w:t>
      </w:r>
      <w:r w:rsidR="00793258">
        <w:rPr>
          <w:rFonts w:eastAsia="Arial" w:cs="Arial"/>
          <w:sz w:val="24"/>
          <w:szCs w:val="24"/>
        </w:rPr>
        <w:t>Employer</w:t>
      </w:r>
      <w:r w:rsidRPr="001B28A0">
        <w:rPr>
          <w:rFonts w:eastAsia="Arial" w:cs="Arial"/>
          <w:sz w:val="24"/>
          <w:szCs w:val="24"/>
        </w:rPr>
        <w:t xml:space="preserve"> of any serious untoward incidents where involvement of any </w:t>
      </w:r>
      <w:r w:rsidR="004120CA" w:rsidRPr="004120CA">
        <w:rPr>
          <w:rFonts w:eastAsia="Arial" w:cs="Arial"/>
          <w:sz w:val="24"/>
          <w:szCs w:val="24"/>
        </w:rPr>
        <w:t xml:space="preserve">Foundation </w:t>
      </w:r>
      <w:r w:rsidR="00A265B6">
        <w:rPr>
          <w:rFonts w:eastAsia="Arial" w:cs="Arial"/>
          <w:sz w:val="24"/>
          <w:szCs w:val="24"/>
        </w:rPr>
        <w:t>Trainee</w:t>
      </w:r>
      <w:r w:rsidR="00A265B6" w:rsidRPr="001B28A0">
        <w:rPr>
          <w:rFonts w:eastAsia="Arial" w:cs="Arial"/>
          <w:sz w:val="24"/>
          <w:szCs w:val="24"/>
        </w:rPr>
        <w:t xml:space="preserve"> </w:t>
      </w:r>
      <w:r w:rsidR="004120CA">
        <w:rPr>
          <w:rFonts w:eastAsia="Arial" w:cs="Arial"/>
          <w:sz w:val="24"/>
          <w:szCs w:val="24"/>
        </w:rPr>
        <w:t xml:space="preserve">Pharmacist </w:t>
      </w:r>
      <w:r w:rsidRPr="001B28A0">
        <w:rPr>
          <w:rFonts w:eastAsia="Arial" w:cs="Arial"/>
          <w:sz w:val="24"/>
          <w:szCs w:val="24"/>
        </w:rPr>
        <w:t>calls into question their fitness for training; or incidents which may adversely affect</w:t>
      </w:r>
      <w:r w:rsidR="008F1222">
        <w:rPr>
          <w:rFonts w:eastAsia="Arial" w:cs="Arial"/>
          <w:sz w:val="24"/>
          <w:szCs w:val="24"/>
        </w:rPr>
        <w:t xml:space="preserve"> the</w:t>
      </w:r>
      <w:r w:rsidRPr="001B28A0">
        <w:rPr>
          <w:rFonts w:eastAsia="Arial" w:cs="Arial"/>
          <w:sz w:val="24"/>
          <w:szCs w:val="24"/>
        </w:rPr>
        <w:t xml:space="preserve"> health or wellbeing of </w:t>
      </w:r>
      <w:r w:rsidR="004120CA">
        <w:rPr>
          <w:rFonts w:eastAsia="Arial" w:cs="Arial"/>
          <w:sz w:val="24"/>
          <w:szCs w:val="24"/>
        </w:rPr>
        <w:t>a</w:t>
      </w:r>
      <w:r w:rsidR="004120CA" w:rsidRPr="001B28A0">
        <w:rPr>
          <w:rFonts w:eastAsia="Arial" w:cs="Arial"/>
          <w:sz w:val="24"/>
          <w:szCs w:val="24"/>
        </w:rPr>
        <w:t xml:space="preserve"> </w:t>
      </w:r>
      <w:r w:rsidR="004120CA" w:rsidRPr="004120CA">
        <w:rPr>
          <w:rFonts w:eastAsia="Arial" w:cs="Arial"/>
          <w:sz w:val="24"/>
          <w:szCs w:val="24"/>
        </w:rPr>
        <w:t xml:space="preserve">Foundation </w:t>
      </w:r>
      <w:r w:rsidR="00A265B6">
        <w:rPr>
          <w:rFonts w:eastAsia="Arial" w:cs="Arial"/>
          <w:sz w:val="24"/>
          <w:szCs w:val="24"/>
        </w:rPr>
        <w:t>Trainee</w:t>
      </w:r>
      <w:r w:rsidR="004120CA" w:rsidRPr="004120CA">
        <w:rPr>
          <w:rFonts w:eastAsia="Arial" w:cs="Arial"/>
          <w:sz w:val="24"/>
          <w:szCs w:val="24"/>
        </w:rPr>
        <w:t xml:space="preserve"> Pharmacist</w:t>
      </w:r>
      <w:r w:rsidRPr="001B28A0">
        <w:rPr>
          <w:rFonts w:eastAsia="Arial" w:cs="Arial"/>
          <w:sz w:val="24"/>
          <w:szCs w:val="24"/>
        </w:rPr>
        <w:t xml:space="preserve">; within a timescale appropriate to the seriousness of the situation and in any event within two (2) </w:t>
      </w:r>
      <w:r w:rsidR="002105A9" w:rsidRPr="001B28A0">
        <w:rPr>
          <w:rFonts w:eastAsia="Arial" w:cs="Arial"/>
          <w:sz w:val="24"/>
          <w:szCs w:val="24"/>
        </w:rPr>
        <w:t xml:space="preserve">Business </w:t>
      </w:r>
      <w:proofErr w:type="gramStart"/>
      <w:r w:rsidR="002105A9" w:rsidRPr="001B28A0">
        <w:rPr>
          <w:rFonts w:eastAsia="Arial" w:cs="Arial"/>
          <w:sz w:val="24"/>
          <w:szCs w:val="24"/>
        </w:rPr>
        <w:t>Days</w:t>
      </w:r>
      <w:r w:rsidRPr="001B28A0">
        <w:rPr>
          <w:rFonts w:eastAsia="Arial" w:cs="Arial"/>
          <w:sz w:val="24"/>
          <w:szCs w:val="24"/>
        </w:rPr>
        <w:t>;</w:t>
      </w:r>
      <w:proofErr w:type="gramEnd"/>
    </w:p>
    <w:p w14:paraId="1D20E5CA" w14:textId="7D403F14" w:rsidR="00FF3EB0" w:rsidRDefault="008462C1" w:rsidP="008462C1">
      <w:pPr>
        <w:pStyle w:val="Level3Number"/>
        <w:rPr>
          <w:rFonts w:eastAsia="Arial" w:cs="Arial"/>
          <w:sz w:val="24"/>
          <w:szCs w:val="24"/>
        </w:rPr>
      </w:pPr>
      <w:r w:rsidRPr="001B28A0">
        <w:rPr>
          <w:rFonts w:cs="Arial"/>
          <w:sz w:val="24"/>
          <w:szCs w:val="24"/>
        </w:rPr>
        <w:t xml:space="preserve">satisfy </w:t>
      </w:r>
      <w:r w:rsidRPr="001B28A0">
        <w:rPr>
          <w:rFonts w:eastAsia="Arial" w:cs="Arial"/>
          <w:sz w:val="24"/>
          <w:szCs w:val="24"/>
        </w:rPr>
        <w:t xml:space="preserve">itself that the procedures adopted by the </w:t>
      </w:r>
      <w:r w:rsidR="00793258" w:rsidRPr="00793258">
        <w:rPr>
          <w:rFonts w:eastAsia="Arial" w:cs="Arial"/>
          <w:sz w:val="24"/>
          <w:szCs w:val="24"/>
        </w:rPr>
        <w:t>Employer</w:t>
      </w:r>
      <w:r w:rsidR="00793258">
        <w:rPr>
          <w:rFonts w:eastAsia="Arial" w:cs="Arial"/>
          <w:sz w:val="24"/>
          <w:szCs w:val="24"/>
        </w:rPr>
        <w:t xml:space="preserve"> </w:t>
      </w:r>
      <w:r w:rsidRPr="001B28A0">
        <w:rPr>
          <w:rFonts w:eastAsia="Arial" w:cs="Arial"/>
          <w:sz w:val="24"/>
          <w:szCs w:val="24"/>
        </w:rPr>
        <w:t xml:space="preserve">to undertake the checks and clearances are appropriate and accept as valid the DBS checks and occupational health checks carried out by </w:t>
      </w:r>
      <w:r w:rsidR="00407508">
        <w:rPr>
          <w:rFonts w:eastAsia="Arial" w:cs="Arial"/>
          <w:sz w:val="24"/>
          <w:szCs w:val="24"/>
        </w:rPr>
        <w:t xml:space="preserve">the </w:t>
      </w:r>
      <w:proofErr w:type="gramStart"/>
      <w:r w:rsidR="00793258" w:rsidRPr="00793258">
        <w:rPr>
          <w:rFonts w:eastAsia="Arial" w:cs="Arial"/>
          <w:sz w:val="24"/>
          <w:szCs w:val="24"/>
        </w:rPr>
        <w:t>Employer</w:t>
      </w:r>
      <w:r w:rsidR="00F16029">
        <w:rPr>
          <w:rFonts w:eastAsia="Arial" w:cs="Arial"/>
          <w:sz w:val="24"/>
          <w:szCs w:val="24"/>
        </w:rPr>
        <w:t>;</w:t>
      </w:r>
      <w:proofErr w:type="gramEnd"/>
    </w:p>
    <w:p w14:paraId="1B3BF766" w14:textId="749DA4E9" w:rsidR="00DE33C9" w:rsidRPr="0087021B" w:rsidRDefault="00DE33C9" w:rsidP="00DE33C9">
      <w:pPr>
        <w:pStyle w:val="Level3Number"/>
        <w:rPr>
          <w:rFonts w:eastAsia="Arial" w:cs="Arial"/>
          <w:sz w:val="24"/>
          <w:szCs w:val="24"/>
        </w:rPr>
      </w:pPr>
      <w:r w:rsidRPr="0087021B">
        <w:rPr>
          <w:rFonts w:eastAsia="Arial" w:cs="Arial"/>
          <w:sz w:val="24"/>
          <w:szCs w:val="24"/>
        </w:rPr>
        <w:t xml:space="preserve">where required, obtain the consent of the Employer </w:t>
      </w:r>
      <w:r w:rsidRPr="00817D3B">
        <w:rPr>
          <w:rFonts w:eastAsia="Arial" w:cs="Arial"/>
          <w:sz w:val="24"/>
          <w:szCs w:val="24"/>
        </w:rPr>
        <w:t>and/or</w:t>
      </w:r>
      <w:r w:rsidRPr="0087021B">
        <w:rPr>
          <w:rFonts w:eastAsia="Arial" w:cs="Arial"/>
          <w:sz w:val="24"/>
          <w:szCs w:val="24"/>
        </w:rPr>
        <w:t xml:space="preserve"> the Foundation Trainee Pharmacists to any additional Disclosure and Barring Service checks and/or occupational health checks for the Foundation Trainee Pharmacists that the Rotation Provider may reasonably require.  The </w:t>
      </w:r>
      <w:r w:rsidR="00FD5B38">
        <w:rPr>
          <w:rFonts w:eastAsia="Arial" w:cs="Arial"/>
          <w:sz w:val="24"/>
          <w:szCs w:val="24"/>
        </w:rPr>
        <w:t xml:space="preserve">Parties shall agree which of them shall bear the </w:t>
      </w:r>
      <w:r w:rsidRPr="0087021B">
        <w:rPr>
          <w:rFonts w:eastAsia="Arial" w:cs="Arial"/>
          <w:sz w:val="24"/>
          <w:szCs w:val="24"/>
        </w:rPr>
        <w:t>costs of any such additional Disclosure and Barring Service and/or occupational health checks</w:t>
      </w:r>
      <w:r w:rsidR="00667494">
        <w:rPr>
          <w:rFonts w:eastAsia="Arial" w:cs="Arial"/>
          <w:sz w:val="24"/>
          <w:szCs w:val="24"/>
        </w:rPr>
        <w:t xml:space="preserve"> prior to such checks being undertaken</w:t>
      </w:r>
      <w:r w:rsidRPr="0087021B">
        <w:rPr>
          <w:rFonts w:eastAsia="Arial" w:cs="Arial"/>
          <w:sz w:val="24"/>
          <w:szCs w:val="24"/>
        </w:rPr>
        <w:t xml:space="preserve">. The Rotation Provider shall ensure that any such requirements for additional checks does not materially delay or inhibit the terms of this Rotation </w:t>
      </w:r>
      <w:proofErr w:type="gramStart"/>
      <w:r w:rsidRPr="0087021B">
        <w:rPr>
          <w:rFonts w:eastAsia="Arial" w:cs="Arial"/>
          <w:sz w:val="24"/>
          <w:szCs w:val="24"/>
        </w:rPr>
        <w:t>Agreement</w:t>
      </w:r>
      <w:r>
        <w:rPr>
          <w:rFonts w:eastAsia="Arial" w:cs="Arial"/>
          <w:sz w:val="24"/>
          <w:szCs w:val="24"/>
        </w:rPr>
        <w:t>;</w:t>
      </w:r>
      <w:proofErr w:type="gramEnd"/>
      <w:r w:rsidRPr="0087021B">
        <w:rPr>
          <w:rFonts w:eastAsia="Arial" w:cs="Arial"/>
          <w:sz w:val="24"/>
          <w:szCs w:val="24"/>
        </w:rPr>
        <w:t xml:space="preserve">   </w:t>
      </w:r>
    </w:p>
    <w:p w14:paraId="121C44C3" w14:textId="6C155535" w:rsidR="00FF3EB0" w:rsidRPr="00FF3EB0" w:rsidRDefault="00FF3EB0" w:rsidP="00FF3EB0">
      <w:pPr>
        <w:pStyle w:val="Level3Number"/>
        <w:rPr>
          <w:rFonts w:eastAsia="Arial" w:cs="Arial"/>
          <w:sz w:val="24"/>
          <w:szCs w:val="24"/>
        </w:rPr>
      </w:pPr>
      <w:r w:rsidRPr="00FF3EB0">
        <w:rPr>
          <w:rFonts w:eastAsia="Arial" w:cs="Arial"/>
          <w:sz w:val="24"/>
          <w:szCs w:val="24"/>
        </w:rPr>
        <w:t>ensure that appropriate processes are in place to ensure</w:t>
      </w:r>
      <w:r w:rsidR="004120CA">
        <w:rPr>
          <w:rFonts w:eastAsia="Arial" w:cs="Arial"/>
          <w:sz w:val="24"/>
          <w:szCs w:val="24"/>
        </w:rPr>
        <w:t xml:space="preserve"> the</w:t>
      </w:r>
      <w:r w:rsidRPr="00FF3EB0">
        <w:rPr>
          <w:rFonts w:eastAsia="Arial" w:cs="Arial"/>
          <w:sz w:val="24"/>
          <w:szCs w:val="24"/>
        </w:rPr>
        <w:t xml:space="preserve"> </w:t>
      </w:r>
      <w:r w:rsidR="004120CA" w:rsidRPr="004120CA">
        <w:rPr>
          <w:rFonts w:eastAsia="Arial" w:cs="Arial"/>
          <w:sz w:val="24"/>
          <w:szCs w:val="24"/>
        </w:rPr>
        <w:t xml:space="preserve">Foundation </w:t>
      </w:r>
      <w:r>
        <w:rPr>
          <w:rFonts w:eastAsia="Arial" w:cs="Arial"/>
          <w:sz w:val="24"/>
          <w:szCs w:val="24"/>
        </w:rPr>
        <w:t>Trainee</w:t>
      </w:r>
      <w:r w:rsidR="004120CA">
        <w:rPr>
          <w:rFonts w:eastAsia="Arial" w:cs="Arial"/>
          <w:sz w:val="24"/>
          <w:szCs w:val="24"/>
        </w:rPr>
        <w:t xml:space="preserve"> Pharmacist</w:t>
      </w:r>
      <w:r w:rsidRPr="00FF3EB0">
        <w:rPr>
          <w:rFonts w:eastAsia="Arial" w:cs="Arial"/>
          <w:sz w:val="24"/>
          <w:szCs w:val="24"/>
        </w:rPr>
        <w:t xml:space="preserve">s self-disclose any relevant information at regular intervals throughout </w:t>
      </w:r>
      <w:r>
        <w:rPr>
          <w:rFonts w:eastAsia="Arial" w:cs="Arial"/>
          <w:sz w:val="24"/>
          <w:szCs w:val="24"/>
        </w:rPr>
        <w:t xml:space="preserve">their </w:t>
      </w:r>
      <w:proofErr w:type="gramStart"/>
      <w:r>
        <w:rPr>
          <w:rFonts w:eastAsia="Arial" w:cs="Arial"/>
          <w:sz w:val="24"/>
          <w:szCs w:val="24"/>
        </w:rPr>
        <w:t>Rotation</w:t>
      </w:r>
      <w:r w:rsidR="00487DD0">
        <w:rPr>
          <w:rFonts w:eastAsia="Arial" w:cs="Arial"/>
          <w:sz w:val="24"/>
          <w:szCs w:val="24"/>
        </w:rPr>
        <w:t>s</w:t>
      </w:r>
      <w:r w:rsidR="0087021B">
        <w:rPr>
          <w:rFonts w:eastAsia="Arial" w:cs="Arial"/>
          <w:sz w:val="24"/>
          <w:szCs w:val="24"/>
        </w:rPr>
        <w:t>;</w:t>
      </w:r>
      <w:proofErr w:type="gramEnd"/>
      <w:r w:rsidRPr="00FF3EB0">
        <w:rPr>
          <w:rFonts w:eastAsia="Arial" w:cs="Arial"/>
          <w:sz w:val="24"/>
          <w:szCs w:val="24"/>
        </w:rPr>
        <w:t xml:space="preserve"> </w:t>
      </w:r>
    </w:p>
    <w:p w14:paraId="75022C6C" w14:textId="5ACE6E3E" w:rsidR="00F16029" w:rsidRPr="00F16029" w:rsidRDefault="00F16029" w:rsidP="00F16029">
      <w:pPr>
        <w:pStyle w:val="Level3Number"/>
        <w:rPr>
          <w:rFonts w:eastAsia="Arial" w:cs="Arial"/>
          <w:sz w:val="24"/>
          <w:szCs w:val="24"/>
        </w:rPr>
      </w:pPr>
      <w:r w:rsidRPr="00F16029">
        <w:rPr>
          <w:rFonts w:eastAsia="Arial" w:cs="Arial"/>
          <w:sz w:val="24"/>
          <w:szCs w:val="24"/>
        </w:rPr>
        <w:t xml:space="preserve">co-operate with the Employer to </w:t>
      </w:r>
      <w:r>
        <w:rPr>
          <w:rFonts w:eastAsia="Arial" w:cs="Arial"/>
          <w:sz w:val="24"/>
          <w:szCs w:val="24"/>
        </w:rPr>
        <w:t>make</w:t>
      </w:r>
      <w:r w:rsidRPr="00F16029">
        <w:rPr>
          <w:rFonts w:eastAsia="Arial" w:cs="Arial"/>
          <w:sz w:val="24"/>
          <w:szCs w:val="24"/>
        </w:rPr>
        <w:t xml:space="preserve"> any reasonable adjustments that are required by any of the Foundation Trainee Pharmacists prior to such Foundation Trainee Pharmacists commencing </w:t>
      </w:r>
      <w:r>
        <w:rPr>
          <w:rFonts w:eastAsia="Arial" w:cs="Arial"/>
          <w:sz w:val="24"/>
          <w:szCs w:val="24"/>
        </w:rPr>
        <w:t>their</w:t>
      </w:r>
      <w:r w:rsidRPr="00F16029">
        <w:rPr>
          <w:rFonts w:eastAsia="Arial" w:cs="Arial"/>
          <w:sz w:val="24"/>
          <w:szCs w:val="24"/>
        </w:rPr>
        <w:t xml:space="preserve"> </w:t>
      </w:r>
      <w:proofErr w:type="gramStart"/>
      <w:r w:rsidRPr="00F16029">
        <w:rPr>
          <w:rFonts w:eastAsia="Arial" w:cs="Arial"/>
          <w:sz w:val="24"/>
          <w:szCs w:val="24"/>
        </w:rPr>
        <w:t>Rotation</w:t>
      </w:r>
      <w:r w:rsidR="00372988">
        <w:rPr>
          <w:rFonts w:eastAsia="Arial" w:cs="Arial"/>
          <w:sz w:val="24"/>
          <w:szCs w:val="24"/>
        </w:rPr>
        <w:t>s</w:t>
      </w:r>
      <w:r w:rsidRPr="00F16029">
        <w:rPr>
          <w:rFonts w:eastAsia="Arial" w:cs="Arial"/>
          <w:sz w:val="24"/>
          <w:szCs w:val="24"/>
        </w:rPr>
        <w:t>;</w:t>
      </w:r>
      <w:proofErr w:type="gramEnd"/>
      <w:r w:rsidRPr="00F16029">
        <w:rPr>
          <w:rFonts w:eastAsia="Arial" w:cs="Arial"/>
          <w:sz w:val="24"/>
          <w:szCs w:val="24"/>
        </w:rPr>
        <w:t xml:space="preserve">   </w:t>
      </w:r>
    </w:p>
    <w:p w14:paraId="6186A02A" w14:textId="5ECC8570" w:rsidR="00FF3EB0" w:rsidRPr="00FF3EB0" w:rsidRDefault="00FF3EB0" w:rsidP="00FF3EB0">
      <w:pPr>
        <w:pStyle w:val="Level3Number"/>
        <w:rPr>
          <w:rFonts w:eastAsia="Arial" w:cs="Arial"/>
          <w:sz w:val="24"/>
          <w:szCs w:val="24"/>
        </w:rPr>
      </w:pPr>
      <w:r w:rsidRPr="00FF3EB0">
        <w:rPr>
          <w:rFonts w:eastAsia="Arial" w:cs="Arial"/>
          <w:sz w:val="24"/>
          <w:szCs w:val="24"/>
        </w:rPr>
        <w:t xml:space="preserve">ensure that appropriate risk assessment processes are in place to ensure the protection, safety, and health and well-being of </w:t>
      </w:r>
      <w:r w:rsidR="00CB2DB5">
        <w:rPr>
          <w:rFonts w:eastAsia="Arial" w:cs="Arial"/>
          <w:sz w:val="24"/>
          <w:szCs w:val="24"/>
        </w:rPr>
        <w:t xml:space="preserve">the Foundation </w:t>
      </w:r>
      <w:r>
        <w:rPr>
          <w:rFonts w:eastAsia="Arial" w:cs="Arial"/>
          <w:sz w:val="24"/>
          <w:szCs w:val="24"/>
        </w:rPr>
        <w:t>Trainee</w:t>
      </w:r>
      <w:r w:rsidR="00CB2DB5">
        <w:rPr>
          <w:rFonts w:eastAsia="Arial" w:cs="Arial"/>
          <w:sz w:val="24"/>
          <w:szCs w:val="24"/>
        </w:rPr>
        <w:t xml:space="preserve"> Pharmacist</w:t>
      </w:r>
      <w:r>
        <w:rPr>
          <w:rFonts w:eastAsia="Arial" w:cs="Arial"/>
          <w:sz w:val="24"/>
          <w:szCs w:val="24"/>
        </w:rPr>
        <w:t>s</w:t>
      </w:r>
      <w:r w:rsidRPr="00FF3EB0">
        <w:rPr>
          <w:rFonts w:eastAsia="Arial" w:cs="Arial"/>
          <w:sz w:val="24"/>
          <w:szCs w:val="24"/>
        </w:rPr>
        <w:t xml:space="preserve"> and Service Users, and to ensure that all tasks undertaken by </w:t>
      </w:r>
      <w:r w:rsidR="00CB2DB5">
        <w:rPr>
          <w:rFonts w:eastAsia="Arial" w:cs="Arial"/>
          <w:sz w:val="24"/>
          <w:szCs w:val="24"/>
        </w:rPr>
        <w:t xml:space="preserve">the Foundation </w:t>
      </w:r>
      <w:r>
        <w:rPr>
          <w:rFonts w:eastAsia="Arial" w:cs="Arial"/>
          <w:sz w:val="24"/>
          <w:szCs w:val="24"/>
        </w:rPr>
        <w:t>Trainee</w:t>
      </w:r>
      <w:r w:rsidR="00CB2DB5">
        <w:rPr>
          <w:rFonts w:eastAsia="Arial" w:cs="Arial"/>
          <w:sz w:val="24"/>
          <w:szCs w:val="24"/>
        </w:rPr>
        <w:t xml:space="preserve"> Pharmacist</w:t>
      </w:r>
      <w:r>
        <w:rPr>
          <w:rFonts w:eastAsia="Arial" w:cs="Arial"/>
          <w:sz w:val="24"/>
          <w:szCs w:val="24"/>
        </w:rPr>
        <w:t>s</w:t>
      </w:r>
      <w:r w:rsidRPr="00FF3EB0">
        <w:rPr>
          <w:rFonts w:eastAsia="Arial" w:cs="Arial"/>
          <w:sz w:val="24"/>
          <w:szCs w:val="24"/>
        </w:rPr>
        <w:t xml:space="preserve"> are suitable and that appropriate equipment is </w:t>
      </w:r>
      <w:proofErr w:type="gramStart"/>
      <w:r w:rsidRPr="00FF3EB0">
        <w:rPr>
          <w:rFonts w:eastAsia="Arial" w:cs="Arial"/>
          <w:sz w:val="24"/>
          <w:szCs w:val="24"/>
        </w:rPr>
        <w:t>provided</w:t>
      </w:r>
      <w:r w:rsidR="00863682">
        <w:rPr>
          <w:rFonts w:eastAsia="Arial" w:cs="Arial"/>
          <w:sz w:val="24"/>
          <w:szCs w:val="24"/>
        </w:rPr>
        <w:t>;</w:t>
      </w:r>
      <w:proofErr w:type="gramEnd"/>
      <w:r w:rsidR="00863682">
        <w:rPr>
          <w:rFonts w:eastAsia="Arial" w:cs="Arial"/>
          <w:sz w:val="24"/>
          <w:szCs w:val="24"/>
        </w:rPr>
        <w:t xml:space="preserve"> </w:t>
      </w:r>
    </w:p>
    <w:p w14:paraId="04BB555C" w14:textId="67281132" w:rsidR="000E2C8E" w:rsidRDefault="00FF3EB0" w:rsidP="003F68E5">
      <w:pPr>
        <w:pStyle w:val="Level3Number"/>
        <w:rPr>
          <w:rFonts w:eastAsia="Arial" w:cs="Arial"/>
          <w:sz w:val="24"/>
          <w:szCs w:val="24"/>
        </w:rPr>
      </w:pPr>
      <w:r w:rsidRPr="00FF3EB0">
        <w:rPr>
          <w:rFonts w:eastAsia="Arial" w:cs="Arial"/>
          <w:sz w:val="24"/>
          <w:szCs w:val="24"/>
        </w:rPr>
        <w:t xml:space="preserve">ensure that appropriate disposable personal protective equipment, in accordance with a risk assessment and which meets the same standards used for Staff, are available for </w:t>
      </w:r>
      <w:r w:rsidR="00CB2DB5">
        <w:rPr>
          <w:rFonts w:eastAsia="Arial" w:cs="Arial"/>
          <w:sz w:val="24"/>
          <w:szCs w:val="24"/>
        </w:rPr>
        <w:t xml:space="preserve">the Foundation </w:t>
      </w:r>
      <w:r>
        <w:rPr>
          <w:rFonts w:eastAsia="Arial" w:cs="Arial"/>
          <w:sz w:val="24"/>
          <w:szCs w:val="24"/>
        </w:rPr>
        <w:t>Trainee</w:t>
      </w:r>
      <w:r w:rsidR="00CB2DB5">
        <w:rPr>
          <w:rFonts w:eastAsia="Arial" w:cs="Arial"/>
          <w:sz w:val="24"/>
          <w:szCs w:val="24"/>
        </w:rPr>
        <w:t xml:space="preserve"> Pharmacist</w:t>
      </w:r>
      <w:r>
        <w:rPr>
          <w:rFonts w:eastAsia="Arial" w:cs="Arial"/>
          <w:sz w:val="24"/>
          <w:szCs w:val="24"/>
        </w:rPr>
        <w:t>s</w:t>
      </w:r>
      <w:r w:rsidRPr="00FF3EB0">
        <w:rPr>
          <w:rFonts w:eastAsia="Arial" w:cs="Arial"/>
          <w:sz w:val="24"/>
          <w:szCs w:val="24"/>
        </w:rPr>
        <w:t xml:space="preserve"> where required during their </w:t>
      </w:r>
      <w:r>
        <w:rPr>
          <w:rFonts w:eastAsia="Arial" w:cs="Arial"/>
          <w:sz w:val="24"/>
          <w:szCs w:val="24"/>
        </w:rPr>
        <w:t>Rotation</w:t>
      </w:r>
      <w:r w:rsidRPr="00FF3EB0">
        <w:rPr>
          <w:rFonts w:eastAsia="Arial" w:cs="Arial"/>
          <w:sz w:val="24"/>
          <w:szCs w:val="24"/>
        </w:rPr>
        <w:t xml:space="preserve">. </w:t>
      </w:r>
      <w:r>
        <w:rPr>
          <w:rFonts w:eastAsia="Arial" w:cs="Arial"/>
          <w:sz w:val="24"/>
          <w:szCs w:val="24"/>
        </w:rPr>
        <w:t xml:space="preserve">Rotation </w:t>
      </w:r>
      <w:r w:rsidRPr="00FF3EB0">
        <w:rPr>
          <w:rFonts w:eastAsia="Arial" w:cs="Arial"/>
          <w:sz w:val="24"/>
          <w:szCs w:val="24"/>
        </w:rPr>
        <w:t xml:space="preserve">Providers have the responsibility for this under health and safety requirements, therefore are not permitted to request funding from NHS England or the </w:t>
      </w:r>
      <w:r>
        <w:rPr>
          <w:rFonts w:eastAsia="Arial" w:cs="Arial"/>
          <w:sz w:val="24"/>
          <w:szCs w:val="24"/>
        </w:rPr>
        <w:t>Employer</w:t>
      </w:r>
      <w:r w:rsidRPr="00FF3EB0">
        <w:rPr>
          <w:rFonts w:eastAsia="Arial" w:cs="Arial"/>
          <w:sz w:val="24"/>
          <w:szCs w:val="24"/>
        </w:rPr>
        <w:t xml:space="preserve"> for the provision of disposable personal protective equipment</w:t>
      </w:r>
      <w:r w:rsidR="00074376">
        <w:rPr>
          <w:rFonts w:eastAsia="Arial" w:cs="Arial"/>
          <w:sz w:val="24"/>
          <w:szCs w:val="24"/>
        </w:rPr>
        <w:t>;</w:t>
      </w:r>
      <w:r w:rsidR="004A0F45">
        <w:rPr>
          <w:rFonts w:eastAsia="Arial" w:cs="Arial"/>
          <w:sz w:val="24"/>
          <w:szCs w:val="24"/>
        </w:rPr>
        <w:t xml:space="preserve"> and</w:t>
      </w:r>
    </w:p>
    <w:p w14:paraId="455CF6B9" w14:textId="6162890C" w:rsidR="00074376" w:rsidRDefault="008A5A5B" w:rsidP="003F68E5">
      <w:pPr>
        <w:pStyle w:val="Level3Number"/>
        <w:rPr>
          <w:rFonts w:eastAsia="Arial" w:cs="Arial"/>
          <w:sz w:val="24"/>
          <w:szCs w:val="24"/>
        </w:rPr>
      </w:pPr>
      <w:bookmarkStart w:id="63" w:name="_Ref198894594"/>
      <w:r>
        <w:rPr>
          <w:rFonts w:eastAsia="Arial" w:cs="Arial"/>
          <w:sz w:val="24"/>
          <w:szCs w:val="24"/>
        </w:rPr>
        <w:lastRenderedPageBreak/>
        <w:t xml:space="preserve">ensure that each Foundation Trainee Pharmacist has received </w:t>
      </w:r>
      <w:r w:rsidR="00817D3B">
        <w:rPr>
          <w:rFonts w:eastAsia="Arial" w:cs="Arial"/>
          <w:sz w:val="24"/>
          <w:szCs w:val="24"/>
        </w:rPr>
        <w:t xml:space="preserve">any </w:t>
      </w:r>
      <w:r w:rsidR="006C1A3C">
        <w:rPr>
          <w:rFonts w:eastAsia="Arial" w:cs="Arial"/>
          <w:sz w:val="24"/>
          <w:szCs w:val="24"/>
        </w:rPr>
        <w:t xml:space="preserve">immunisations and vaccinations that are required to enable them to undertake the Rotation safely </w:t>
      </w:r>
      <w:r>
        <w:rPr>
          <w:rFonts w:eastAsia="Arial" w:cs="Arial"/>
          <w:sz w:val="24"/>
          <w:szCs w:val="24"/>
        </w:rPr>
        <w:t>and</w:t>
      </w:r>
      <w:r w:rsidR="00E3711B">
        <w:rPr>
          <w:rFonts w:eastAsia="Arial" w:cs="Arial"/>
          <w:sz w:val="24"/>
          <w:szCs w:val="24"/>
        </w:rPr>
        <w:t>, where any Foundation Trainee Pharmacist has not received the required immunisations and vaccinations,</w:t>
      </w:r>
      <w:r w:rsidR="00DA7F48">
        <w:rPr>
          <w:rFonts w:eastAsia="Arial" w:cs="Arial"/>
          <w:sz w:val="24"/>
          <w:szCs w:val="24"/>
        </w:rPr>
        <w:t xml:space="preserve"> </w:t>
      </w:r>
      <w:r>
        <w:rPr>
          <w:rFonts w:eastAsia="Arial" w:cs="Arial"/>
          <w:sz w:val="24"/>
          <w:szCs w:val="24"/>
        </w:rPr>
        <w:t xml:space="preserve">arrange for </w:t>
      </w:r>
      <w:r w:rsidR="00E3711B">
        <w:rPr>
          <w:rFonts w:eastAsia="Arial" w:cs="Arial"/>
          <w:sz w:val="24"/>
          <w:szCs w:val="24"/>
        </w:rPr>
        <w:t>such</w:t>
      </w:r>
      <w:r>
        <w:rPr>
          <w:rFonts w:eastAsia="Arial" w:cs="Arial"/>
          <w:sz w:val="24"/>
          <w:szCs w:val="24"/>
        </w:rPr>
        <w:t xml:space="preserve"> Foundation Trainee Pharmacist </w:t>
      </w:r>
      <w:r w:rsidR="002F5E39">
        <w:rPr>
          <w:rFonts w:eastAsia="Arial" w:cs="Arial"/>
          <w:sz w:val="24"/>
          <w:szCs w:val="24"/>
        </w:rPr>
        <w:t xml:space="preserve">to have such additional immunisations and vaccinations as are required.  The Parties shall agree which of them shall bear the costs of </w:t>
      </w:r>
      <w:r w:rsidR="00E3711B">
        <w:rPr>
          <w:rFonts w:eastAsia="Arial" w:cs="Arial"/>
          <w:sz w:val="24"/>
          <w:szCs w:val="24"/>
        </w:rPr>
        <w:t xml:space="preserve">any </w:t>
      </w:r>
      <w:r w:rsidR="002F5E39">
        <w:rPr>
          <w:rFonts w:eastAsia="Arial" w:cs="Arial"/>
          <w:sz w:val="24"/>
          <w:szCs w:val="24"/>
        </w:rPr>
        <w:t xml:space="preserve">such </w:t>
      </w:r>
      <w:r w:rsidR="004A0F45">
        <w:rPr>
          <w:rFonts w:eastAsia="Arial" w:cs="Arial"/>
          <w:sz w:val="24"/>
          <w:szCs w:val="24"/>
        </w:rPr>
        <w:t xml:space="preserve">additional </w:t>
      </w:r>
      <w:r w:rsidR="002F5E39">
        <w:rPr>
          <w:rFonts w:eastAsia="Arial" w:cs="Arial"/>
          <w:sz w:val="24"/>
          <w:szCs w:val="24"/>
        </w:rPr>
        <w:t>immunisations and vaccinations</w:t>
      </w:r>
      <w:r w:rsidR="004A0F45">
        <w:rPr>
          <w:rFonts w:eastAsia="Arial" w:cs="Arial"/>
          <w:sz w:val="24"/>
          <w:szCs w:val="24"/>
        </w:rPr>
        <w:t xml:space="preserve"> </w:t>
      </w:r>
      <w:r w:rsidR="00B319BF">
        <w:rPr>
          <w:rFonts w:eastAsia="Arial" w:cs="Arial"/>
          <w:sz w:val="24"/>
          <w:szCs w:val="24"/>
        </w:rPr>
        <w:t>prior to</w:t>
      </w:r>
      <w:r w:rsidR="004A0F45">
        <w:rPr>
          <w:rFonts w:eastAsia="Arial" w:cs="Arial"/>
          <w:sz w:val="24"/>
          <w:szCs w:val="24"/>
        </w:rPr>
        <w:t xml:space="preserve"> such immunisations and vaccinations </w:t>
      </w:r>
      <w:r w:rsidR="00B319BF">
        <w:rPr>
          <w:rFonts w:eastAsia="Arial" w:cs="Arial"/>
          <w:sz w:val="24"/>
          <w:szCs w:val="24"/>
        </w:rPr>
        <w:t>being</w:t>
      </w:r>
      <w:r w:rsidR="004A0F45">
        <w:rPr>
          <w:rFonts w:eastAsia="Arial" w:cs="Arial"/>
          <w:sz w:val="24"/>
          <w:szCs w:val="24"/>
        </w:rPr>
        <w:t xml:space="preserve"> given.</w:t>
      </w:r>
      <w:bookmarkEnd w:id="63"/>
    </w:p>
    <w:p w14:paraId="21C665B1" w14:textId="76B81891" w:rsidR="000E2C8E" w:rsidRPr="001B28A0" w:rsidRDefault="00856130" w:rsidP="00C3233D">
      <w:pPr>
        <w:pStyle w:val="Level1Heading"/>
        <w:rPr>
          <w:rFonts w:cs="Arial"/>
          <w:sz w:val="24"/>
          <w:szCs w:val="24"/>
        </w:rPr>
      </w:pPr>
      <w:bookmarkStart w:id="64" w:name="_Toc199236876"/>
      <w:r>
        <w:rPr>
          <w:rFonts w:cs="Arial"/>
          <w:sz w:val="24"/>
          <w:szCs w:val="24"/>
        </w:rPr>
        <w:t>MUTUAL</w:t>
      </w:r>
      <w:r w:rsidRPr="001B28A0">
        <w:rPr>
          <w:rFonts w:eastAsia="Arial" w:cs="Arial"/>
          <w:sz w:val="24"/>
          <w:szCs w:val="24"/>
        </w:rPr>
        <w:t xml:space="preserve"> </w:t>
      </w:r>
      <w:r w:rsidR="000E2C8E" w:rsidRPr="001B28A0">
        <w:rPr>
          <w:rFonts w:eastAsia="Arial" w:cs="Arial"/>
          <w:sz w:val="24"/>
          <w:szCs w:val="24"/>
        </w:rPr>
        <w:t>Responsibilities</w:t>
      </w:r>
      <w:bookmarkEnd w:id="64"/>
    </w:p>
    <w:p w14:paraId="533804C7" w14:textId="0F935908" w:rsidR="00724D69" w:rsidRPr="001B28A0" w:rsidRDefault="00724D69" w:rsidP="00724D69">
      <w:pPr>
        <w:pStyle w:val="Level3Number"/>
        <w:rPr>
          <w:rFonts w:cs="Arial"/>
          <w:sz w:val="24"/>
          <w:szCs w:val="24"/>
        </w:rPr>
      </w:pPr>
      <w:r w:rsidRPr="001B28A0">
        <w:rPr>
          <w:rFonts w:eastAsia="Arial" w:cs="Arial"/>
          <w:sz w:val="24"/>
          <w:szCs w:val="24"/>
        </w:rPr>
        <w:t xml:space="preserve">The </w:t>
      </w:r>
      <w:r w:rsidR="00DC7D1E">
        <w:rPr>
          <w:rFonts w:eastAsia="Arial" w:cs="Arial"/>
          <w:sz w:val="24"/>
          <w:szCs w:val="24"/>
        </w:rPr>
        <w:t>Rotation</w:t>
      </w:r>
      <w:r w:rsidRPr="001B28A0">
        <w:rPr>
          <w:rFonts w:eastAsia="Arial" w:cs="Arial"/>
          <w:sz w:val="24"/>
          <w:szCs w:val="24"/>
        </w:rPr>
        <w:t xml:space="preserve"> Provider and the </w:t>
      </w:r>
      <w:r w:rsidR="00793258">
        <w:rPr>
          <w:rFonts w:eastAsia="Arial" w:cs="Arial"/>
          <w:sz w:val="24"/>
          <w:szCs w:val="24"/>
        </w:rPr>
        <w:t>Employer</w:t>
      </w:r>
      <w:r w:rsidRPr="001B28A0">
        <w:rPr>
          <w:rFonts w:eastAsia="Arial" w:cs="Arial"/>
          <w:sz w:val="24"/>
          <w:szCs w:val="24"/>
        </w:rPr>
        <w:t xml:space="preserve"> shall </w:t>
      </w:r>
      <w:r w:rsidR="00856130">
        <w:rPr>
          <w:rFonts w:eastAsia="Arial" w:cs="Arial"/>
          <w:sz w:val="24"/>
          <w:szCs w:val="24"/>
        </w:rPr>
        <w:t>each</w:t>
      </w:r>
      <w:r w:rsidRPr="001B28A0">
        <w:rPr>
          <w:rFonts w:eastAsia="Arial" w:cs="Arial"/>
          <w:sz w:val="24"/>
          <w:szCs w:val="24"/>
        </w:rPr>
        <w:t xml:space="preserve"> comply with the following obligations:</w:t>
      </w:r>
    </w:p>
    <w:p w14:paraId="0FF70564" w14:textId="53D4E3D7" w:rsidR="00E7771C" w:rsidRPr="00023D83" w:rsidRDefault="00E7771C" w:rsidP="000E2C8E">
      <w:pPr>
        <w:pStyle w:val="Level2Heading"/>
        <w:rPr>
          <w:rFonts w:eastAsia="Arial" w:cs="Arial"/>
          <w:sz w:val="24"/>
          <w:szCs w:val="24"/>
        </w:rPr>
      </w:pPr>
      <w:r w:rsidRPr="00023D83">
        <w:rPr>
          <w:rFonts w:eastAsia="Arial" w:cs="Arial"/>
          <w:sz w:val="24"/>
          <w:szCs w:val="24"/>
        </w:rPr>
        <w:t>Meetings</w:t>
      </w:r>
    </w:p>
    <w:p w14:paraId="7D26DC09" w14:textId="5D0F1E65" w:rsidR="00B10F8B" w:rsidRDefault="00B10F8B" w:rsidP="00B10F8B">
      <w:pPr>
        <w:pStyle w:val="Level3Number"/>
        <w:rPr>
          <w:rFonts w:eastAsia="Arial" w:cs="Arial"/>
          <w:sz w:val="24"/>
          <w:szCs w:val="24"/>
        </w:rPr>
      </w:pPr>
      <w:r w:rsidRPr="00023D83">
        <w:rPr>
          <w:rFonts w:eastAsia="Arial" w:cs="Arial"/>
          <w:sz w:val="24"/>
          <w:szCs w:val="24"/>
        </w:rPr>
        <w:t>The Employer and the Rotation Provider shall hold regular meetings for the purpose of reviewing the Services and/or discussing any other matters relevant to the Rotation</w:t>
      </w:r>
      <w:r w:rsidR="00005DDE">
        <w:rPr>
          <w:rFonts w:eastAsia="Arial" w:cs="Arial"/>
          <w:sz w:val="24"/>
          <w:szCs w:val="24"/>
        </w:rPr>
        <w:t>s</w:t>
      </w:r>
      <w:r w:rsidRPr="00023D83">
        <w:rPr>
          <w:rFonts w:eastAsia="Arial" w:cs="Arial"/>
          <w:sz w:val="24"/>
          <w:szCs w:val="24"/>
        </w:rPr>
        <w:t xml:space="preserve"> </w:t>
      </w:r>
      <w:r w:rsidR="009D76BB" w:rsidRPr="00023D83">
        <w:rPr>
          <w:rFonts w:eastAsia="Arial" w:cs="Arial"/>
          <w:sz w:val="24"/>
          <w:szCs w:val="24"/>
        </w:rPr>
        <w:t>at such intervals as may be agreed between them.</w:t>
      </w:r>
      <w:r w:rsidR="00AE4904" w:rsidRPr="00023D83">
        <w:rPr>
          <w:rFonts w:eastAsia="Arial" w:cs="Arial"/>
          <w:sz w:val="24"/>
          <w:szCs w:val="24"/>
        </w:rPr>
        <w:t xml:space="preserve">  Where no schedule has</w:t>
      </w:r>
      <w:r w:rsidR="00AE4904">
        <w:rPr>
          <w:rFonts w:eastAsia="Arial" w:cs="Arial"/>
          <w:sz w:val="24"/>
          <w:szCs w:val="24"/>
        </w:rPr>
        <w:t xml:space="preserve"> been agreed between them prior to the Foundation Trainee Pharmacists commencing their Rotation</w:t>
      </w:r>
      <w:r w:rsidR="00DB72B3">
        <w:rPr>
          <w:rFonts w:eastAsia="Arial" w:cs="Arial"/>
          <w:sz w:val="24"/>
          <w:szCs w:val="24"/>
        </w:rPr>
        <w:t>s</w:t>
      </w:r>
      <w:r w:rsidR="00AE4904">
        <w:rPr>
          <w:rFonts w:eastAsia="Arial" w:cs="Arial"/>
          <w:sz w:val="24"/>
          <w:szCs w:val="24"/>
        </w:rPr>
        <w:t>, the first meeting between the Employer and the Rotation Provider shall take place within three (3) weeks of the Rotation</w:t>
      </w:r>
      <w:r w:rsidR="00DB72B3">
        <w:rPr>
          <w:rFonts w:eastAsia="Arial" w:cs="Arial"/>
          <w:sz w:val="24"/>
          <w:szCs w:val="24"/>
        </w:rPr>
        <w:t>s</w:t>
      </w:r>
      <w:r w:rsidR="00AE4904">
        <w:rPr>
          <w:rFonts w:eastAsia="Arial" w:cs="Arial"/>
          <w:sz w:val="24"/>
          <w:szCs w:val="24"/>
        </w:rPr>
        <w:t xml:space="preserve"> commencing, at such time and such place as may be agreed by the Parties.</w:t>
      </w:r>
      <w:r w:rsidR="009D76BB">
        <w:rPr>
          <w:rFonts w:eastAsia="Arial" w:cs="Arial"/>
          <w:sz w:val="24"/>
          <w:szCs w:val="24"/>
        </w:rPr>
        <w:t xml:space="preserve">      </w:t>
      </w:r>
    </w:p>
    <w:p w14:paraId="044F6F0D" w14:textId="62442579" w:rsidR="00E7771C" w:rsidRDefault="009D76BB" w:rsidP="00D75E0C">
      <w:pPr>
        <w:pStyle w:val="Level3Number"/>
        <w:rPr>
          <w:rFonts w:eastAsia="Arial" w:cs="Arial"/>
          <w:sz w:val="24"/>
          <w:szCs w:val="24"/>
        </w:rPr>
      </w:pPr>
      <w:r>
        <w:rPr>
          <w:rFonts w:eastAsia="Arial" w:cs="Arial"/>
          <w:sz w:val="24"/>
          <w:szCs w:val="24"/>
        </w:rPr>
        <w:t>Either Party</w:t>
      </w:r>
      <w:r w:rsidR="00E7771C" w:rsidRPr="00D75E0C">
        <w:rPr>
          <w:rFonts w:eastAsia="Arial" w:cs="Arial"/>
          <w:sz w:val="24"/>
          <w:szCs w:val="24"/>
        </w:rPr>
        <w:t xml:space="preserve"> may at any time, acting reasonably, request a meeting with the </w:t>
      </w:r>
      <w:r>
        <w:rPr>
          <w:rFonts w:eastAsia="Arial" w:cs="Arial"/>
          <w:sz w:val="24"/>
          <w:szCs w:val="24"/>
        </w:rPr>
        <w:t>other Party to discuss any matter related to this Rotation Agreement</w:t>
      </w:r>
      <w:r w:rsidR="00AE4904">
        <w:rPr>
          <w:rFonts w:eastAsia="Arial" w:cs="Arial"/>
          <w:sz w:val="24"/>
          <w:szCs w:val="24"/>
        </w:rPr>
        <w:t>, at such time and such place as may be agreed by the Parties</w:t>
      </w:r>
      <w:r w:rsidR="00E7771C" w:rsidRPr="00D75E0C">
        <w:rPr>
          <w:rFonts w:eastAsia="Arial" w:cs="Arial"/>
          <w:sz w:val="24"/>
          <w:szCs w:val="24"/>
        </w:rPr>
        <w:t>.</w:t>
      </w:r>
    </w:p>
    <w:p w14:paraId="0E54F474" w14:textId="14F8C3F6" w:rsidR="00DE33C9" w:rsidRPr="004B4861" w:rsidRDefault="00DE33C9" w:rsidP="00D75E0C">
      <w:pPr>
        <w:pStyle w:val="Level3Number"/>
        <w:rPr>
          <w:rFonts w:eastAsia="Arial" w:cs="Arial"/>
          <w:sz w:val="24"/>
          <w:szCs w:val="24"/>
        </w:rPr>
      </w:pPr>
      <w:r>
        <w:rPr>
          <w:rFonts w:eastAsia="Arial" w:cs="Arial"/>
          <w:sz w:val="24"/>
          <w:szCs w:val="24"/>
        </w:rPr>
        <w:t xml:space="preserve">The Rotation Provider shall procure that </w:t>
      </w:r>
      <w:r w:rsidR="001B238C">
        <w:rPr>
          <w:rFonts w:eastAsia="Arial" w:cs="Arial"/>
          <w:sz w:val="24"/>
          <w:szCs w:val="24"/>
        </w:rPr>
        <w:t>its Staff</w:t>
      </w:r>
      <w:r w:rsidR="001B238C" w:rsidRPr="001B238C">
        <w:rPr>
          <w:rFonts w:eastAsia="Arial" w:cs="Arial"/>
          <w:sz w:val="24"/>
          <w:szCs w:val="24"/>
        </w:rPr>
        <w:t xml:space="preserve"> shall</w:t>
      </w:r>
      <w:r w:rsidR="001B238C">
        <w:rPr>
          <w:rFonts w:eastAsia="Arial" w:cs="Arial"/>
          <w:sz w:val="24"/>
          <w:szCs w:val="24"/>
        </w:rPr>
        <w:t xml:space="preserve"> attend such meetings as the Employer may reasonably require.</w:t>
      </w:r>
    </w:p>
    <w:p w14:paraId="258CC044" w14:textId="633421E9" w:rsidR="000E2C8E" w:rsidRPr="00F01ED5" w:rsidRDefault="000E2C8E" w:rsidP="000E2C8E">
      <w:pPr>
        <w:pStyle w:val="Level2Heading"/>
        <w:rPr>
          <w:rFonts w:eastAsia="Arial" w:cs="Arial"/>
          <w:sz w:val="24"/>
          <w:szCs w:val="24"/>
        </w:rPr>
      </w:pPr>
      <w:r w:rsidRPr="00F01ED5">
        <w:rPr>
          <w:rFonts w:eastAsia="Arial" w:cs="Arial"/>
          <w:sz w:val="24"/>
          <w:szCs w:val="24"/>
        </w:rPr>
        <w:t>Service User Complaints</w:t>
      </w:r>
    </w:p>
    <w:p w14:paraId="23B8B531" w14:textId="0593A81E" w:rsidR="000E2C8E" w:rsidRPr="00F01ED5" w:rsidRDefault="000B3F98" w:rsidP="006C522E">
      <w:pPr>
        <w:pStyle w:val="Level3Number"/>
        <w:rPr>
          <w:rFonts w:cs="Arial"/>
          <w:sz w:val="24"/>
          <w:szCs w:val="24"/>
        </w:rPr>
      </w:pPr>
      <w:r w:rsidRPr="00F01ED5">
        <w:rPr>
          <w:rFonts w:eastAsia="Arial" w:cs="Arial"/>
          <w:sz w:val="24"/>
          <w:szCs w:val="24"/>
        </w:rPr>
        <w:t>The</w:t>
      </w:r>
      <w:r w:rsidR="000E2C8E" w:rsidRPr="00F01ED5">
        <w:rPr>
          <w:rFonts w:eastAsia="Arial" w:cs="Arial"/>
          <w:sz w:val="24"/>
          <w:szCs w:val="24"/>
        </w:rPr>
        <w:t xml:space="preserve"> </w:t>
      </w:r>
      <w:r w:rsidR="00C75EB9" w:rsidRPr="00F01ED5">
        <w:rPr>
          <w:rFonts w:eastAsia="Arial" w:cs="Arial"/>
          <w:sz w:val="24"/>
          <w:szCs w:val="24"/>
        </w:rPr>
        <w:t>Employer</w:t>
      </w:r>
      <w:r w:rsidR="000E2C8E" w:rsidRPr="00F01ED5">
        <w:rPr>
          <w:rFonts w:eastAsia="Arial" w:cs="Arial"/>
          <w:sz w:val="24"/>
          <w:szCs w:val="24"/>
        </w:rPr>
        <w:t xml:space="preserve"> and the </w:t>
      </w:r>
      <w:r w:rsidR="00DC7D1E" w:rsidRPr="00F01ED5">
        <w:rPr>
          <w:rFonts w:eastAsia="Arial" w:cs="Arial"/>
          <w:sz w:val="24"/>
          <w:szCs w:val="24"/>
        </w:rPr>
        <w:t>Rotation</w:t>
      </w:r>
      <w:r w:rsidR="000E2C8E" w:rsidRPr="00F01ED5">
        <w:rPr>
          <w:rFonts w:eastAsia="Arial" w:cs="Arial"/>
          <w:sz w:val="24"/>
          <w:szCs w:val="24"/>
        </w:rPr>
        <w:t xml:space="preserve"> Provider shall co-operate in answering any complaints raised</w:t>
      </w:r>
      <w:r w:rsidRPr="00F01ED5">
        <w:rPr>
          <w:rFonts w:eastAsia="Arial" w:cs="Arial"/>
          <w:sz w:val="24"/>
          <w:szCs w:val="24"/>
        </w:rPr>
        <w:t xml:space="preserve"> by Service Users in relation to </w:t>
      </w:r>
      <w:r w:rsidR="00833C48" w:rsidRPr="00F01ED5">
        <w:rPr>
          <w:rFonts w:eastAsia="Arial" w:cs="Arial"/>
          <w:sz w:val="24"/>
          <w:szCs w:val="24"/>
        </w:rPr>
        <w:t xml:space="preserve">Foundation </w:t>
      </w:r>
      <w:r w:rsidR="00C232CD" w:rsidRPr="00F01ED5">
        <w:rPr>
          <w:rFonts w:eastAsia="Arial" w:cs="Arial"/>
          <w:sz w:val="24"/>
          <w:szCs w:val="24"/>
        </w:rPr>
        <w:t xml:space="preserve">Trainee </w:t>
      </w:r>
      <w:r w:rsidR="00833C48" w:rsidRPr="00F01ED5">
        <w:rPr>
          <w:rFonts w:eastAsia="Arial" w:cs="Arial"/>
          <w:sz w:val="24"/>
          <w:szCs w:val="24"/>
        </w:rPr>
        <w:t xml:space="preserve">Pharmacist </w:t>
      </w:r>
      <w:r w:rsidRPr="00F01ED5">
        <w:rPr>
          <w:rFonts w:eastAsia="Arial" w:cs="Arial"/>
          <w:sz w:val="24"/>
          <w:szCs w:val="24"/>
        </w:rPr>
        <w:t>conduct</w:t>
      </w:r>
      <w:r w:rsidR="000E2C8E" w:rsidRPr="00F01ED5">
        <w:rPr>
          <w:rFonts w:eastAsia="Arial" w:cs="Arial"/>
          <w:sz w:val="24"/>
          <w:szCs w:val="24"/>
        </w:rPr>
        <w:t>.</w:t>
      </w:r>
      <w:r w:rsidR="00833C48" w:rsidRPr="00F01ED5">
        <w:rPr>
          <w:rFonts w:eastAsia="Arial" w:cs="Arial"/>
          <w:sz w:val="24"/>
          <w:szCs w:val="24"/>
        </w:rPr>
        <w:t xml:space="preserve">  The Rotation Provider’s complaints policy shall apply.</w:t>
      </w:r>
    </w:p>
    <w:p w14:paraId="000BCD08" w14:textId="77777777" w:rsidR="000E2C8E" w:rsidRPr="001B28A0" w:rsidRDefault="000E2C8E" w:rsidP="000E2C8E">
      <w:pPr>
        <w:pStyle w:val="Level2Heading"/>
        <w:rPr>
          <w:rFonts w:eastAsia="Arial" w:cs="Arial"/>
          <w:sz w:val="24"/>
          <w:szCs w:val="24"/>
        </w:rPr>
      </w:pPr>
      <w:r w:rsidRPr="001B28A0">
        <w:rPr>
          <w:rFonts w:eastAsia="Arial" w:cs="Arial"/>
          <w:sz w:val="24"/>
          <w:szCs w:val="24"/>
        </w:rPr>
        <w:t>Training, Feedback and Quality Assurance</w:t>
      </w:r>
    </w:p>
    <w:p w14:paraId="5FC5502C" w14:textId="77777777" w:rsidR="00316899" w:rsidRPr="001B28A0" w:rsidRDefault="00316899" w:rsidP="00316899">
      <w:pPr>
        <w:pStyle w:val="BodyText2"/>
        <w:rPr>
          <w:rFonts w:eastAsia="Arial" w:cs="Arial"/>
          <w:sz w:val="24"/>
          <w:szCs w:val="24"/>
        </w:rPr>
      </w:pPr>
      <w:r w:rsidRPr="001B28A0">
        <w:rPr>
          <w:rFonts w:eastAsia="Arial" w:cs="Arial"/>
          <w:sz w:val="24"/>
          <w:szCs w:val="24"/>
        </w:rPr>
        <w:t xml:space="preserve">The </w:t>
      </w:r>
      <w:r w:rsidR="00DC7D1E">
        <w:rPr>
          <w:rFonts w:eastAsia="Arial" w:cs="Arial"/>
          <w:sz w:val="24"/>
          <w:szCs w:val="24"/>
        </w:rPr>
        <w:t>Rotation</w:t>
      </w:r>
      <w:r w:rsidRPr="001B28A0">
        <w:rPr>
          <w:rFonts w:eastAsia="Arial" w:cs="Arial"/>
          <w:sz w:val="24"/>
          <w:szCs w:val="24"/>
        </w:rPr>
        <w:t xml:space="preserve"> Provider and the </w:t>
      </w:r>
      <w:r w:rsidR="00C75EB9">
        <w:rPr>
          <w:rFonts w:eastAsia="Arial" w:cs="Arial"/>
          <w:sz w:val="24"/>
          <w:szCs w:val="24"/>
        </w:rPr>
        <w:t>Employer</w:t>
      </w:r>
      <w:r w:rsidRPr="001B28A0">
        <w:rPr>
          <w:rFonts w:eastAsia="Arial" w:cs="Arial"/>
          <w:sz w:val="24"/>
          <w:szCs w:val="24"/>
        </w:rPr>
        <w:t xml:space="preserve"> shall:</w:t>
      </w:r>
    </w:p>
    <w:p w14:paraId="2FA17E87" w14:textId="24767F41" w:rsidR="00F04A72" w:rsidRPr="00F04A72" w:rsidRDefault="00F04A72" w:rsidP="00332436">
      <w:pPr>
        <w:pStyle w:val="Level3Number"/>
        <w:rPr>
          <w:rFonts w:cs="Arial"/>
          <w:sz w:val="24"/>
          <w:szCs w:val="24"/>
        </w:rPr>
      </w:pPr>
      <w:r w:rsidRPr="00F04A72">
        <w:rPr>
          <w:rFonts w:cs="Arial"/>
          <w:sz w:val="24"/>
          <w:szCs w:val="24"/>
        </w:rPr>
        <w:t>ensure that, working in partnership, they are compliant with</w:t>
      </w:r>
      <w:r w:rsidR="00566C42">
        <w:rPr>
          <w:rFonts w:cs="Arial"/>
          <w:sz w:val="24"/>
          <w:szCs w:val="24"/>
        </w:rPr>
        <w:t xml:space="preserve"> the Guidance</w:t>
      </w:r>
      <w:r w:rsidRPr="00F04A72">
        <w:rPr>
          <w:rFonts w:cs="Arial"/>
          <w:sz w:val="24"/>
          <w:szCs w:val="24"/>
        </w:rPr>
        <w:t xml:space="preserve"> </w:t>
      </w:r>
      <w:r w:rsidR="00566C42">
        <w:rPr>
          <w:rFonts w:cs="Arial"/>
          <w:sz w:val="24"/>
          <w:szCs w:val="24"/>
        </w:rPr>
        <w:t xml:space="preserve">from </w:t>
      </w:r>
      <w:r w:rsidR="00721530">
        <w:rPr>
          <w:rFonts w:cs="Arial"/>
          <w:sz w:val="24"/>
          <w:szCs w:val="24"/>
        </w:rPr>
        <w:t>all</w:t>
      </w:r>
      <w:r w:rsidRPr="00F04A72">
        <w:rPr>
          <w:rFonts w:cs="Arial"/>
          <w:sz w:val="24"/>
          <w:szCs w:val="24"/>
        </w:rPr>
        <w:t xml:space="preserve"> relevant Regulators</w:t>
      </w:r>
      <w:r w:rsidR="00BD58EA">
        <w:rPr>
          <w:rFonts w:cs="Arial"/>
          <w:sz w:val="24"/>
          <w:szCs w:val="24"/>
        </w:rPr>
        <w:t xml:space="preserve"> including NHS England’s </w:t>
      </w:r>
      <w:proofErr w:type="gramStart"/>
      <w:r w:rsidR="00BD58EA">
        <w:rPr>
          <w:rFonts w:cs="Arial"/>
          <w:sz w:val="24"/>
          <w:szCs w:val="24"/>
        </w:rPr>
        <w:t>Requirements</w:t>
      </w:r>
      <w:r w:rsidRPr="00F04A72">
        <w:rPr>
          <w:rFonts w:cs="Arial"/>
          <w:sz w:val="24"/>
          <w:szCs w:val="24"/>
        </w:rPr>
        <w:t>;</w:t>
      </w:r>
      <w:proofErr w:type="gramEnd"/>
    </w:p>
    <w:p w14:paraId="617FE0A6" w14:textId="433977C7" w:rsidR="000E2C8E" w:rsidRPr="001B28A0" w:rsidRDefault="000E2C8E" w:rsidP="005E257C">
      <w:pPr>
        <w:pStyle w:val="Level3Number"/>
        <w:rPr>
          <w:rFonts w:cs="Arial"/>
          <w:sz w:val="24"/>
          <w:szCs w:val="24"/>
        </w:rPr>
      </w:pPr>
      <w:r w:rsidRPr="001B28A0">
        <w:rPr>
          <w:rFonts w:cs="Arial"/>
          <w:sz w:val="24"/>
          <w:szCs w:val="24"/>
        </w:rPr>
        <w:t xml:space="preserve">ensure </w:t>
      </w:r>
      <w:r w:rsidR="00093DC6">
        <w:rPr>
          <w:rFonts w:cs="Arial"/>
          <w:sz w:val="24"/>
          <w:szCs w:val="24"/>
        </w:rPr>
        <w:t xml:space="preserve">Foundation </w:t>
      </w:r>
      <w:r w:rsidR="00C232CD">
        <w:rPr>
          <w:rFonts w:cs="Arial"/>
          <w:sz w:val="24"/>
          <w:szCs w:val="24"/>
        </w:rPr>
        <w:t>Trainee</w:t>
      </w:r>
      <w:r w:rsidR="00093DC6">
        <w:rPr>
          <w:rFonts w:cs="Arial"/>
          <w:sz w:val="24"/>
          <w:szCs w:val="24"/>
        </w:rPr>
        <w:t xml:space="preserve"> Pharm</w:t>
      </w:r>
      <w:r w:rsidR="00833C48">
        <w:rPr>
          <w:rFonts w:cs="Arial"/>
          <w:sz w:val="24"/>
          <w:szCs w:val="24"/>
        </w:rPr>
        <w:t>a</w:t>
      </w:r>
      <w:r w:rsidR="00093DC6">
        <w:rPr>
          <w:rFonts w:cs="Arial"/>
          <w:sz w:val="24"/>
          <w:szCs w:val="24"/>
        </w:rPr>
        <w:t>cist</w:t>
      </w:r>
      <w:r w:rsidR="00C232CD">
        <w:rPr>
          <w:rFonts w:cs="Arial"/>
          <w:sz w:val="24"/>
          <w:szCs w:val="24"/>
        </w:rPr>
        <w:t>s</w:t>
      </w:r>
      <w:r w:rsidR="00C232CD" w:rsidRPr="001B28A0">
        <w:rPr>
          <w:rFonts w:cs="Arial"/>
          <w:sz w:val="24"/>
          <w:szCs w:val="24"/>
        </w:rPr>
        <w:t xml:space="preserve"> </w:t>
      </w:r>
      <w:r w:rsidRPr="001B28A0">
        <w:rPr>
          <w:rFonts w:cs="Arial"/>
          <w:sz w:val="24"/>
          <w:szCs w:val="24"/>
        </w:rPr>
        <w:t xml:space="preserve">receive training by the </w:t>
      </w:r>
      <w:r w:rsidR="00DC7D1E">
        <w:rPr>
          <w:rFonts w:cs="Arial"/>
          <w:sz w:val="24"/>
          <w:szCs w:val="24"/>
        </w:rPr>
        <w:t>Rotation</w:t>
      </w:r>
      <w:r w:rsidRPr="001B28A0">
        <w:rPr>
          <w:rFonts w:cs="Arial"/>
          <w:sz w:val="24"/>
          <w:szCs w:val="24"/>
        </w:rPr>
        <w:t xml:space="preserve"> Provider </w:t>
      </w:r>
      <w:r w:rsidR="00A5403B" w:rsidRPr="001B28A0">
        <w:rPr>
          <w:rFonts w:cs="Arial"/>
          <w:sz w:val="24"/>
          <w:szCs w:val="24"/>
        </w:rPr>
        <w:t xml:space="preserve">on using </w:t>
      </w:r>
      <w:r w:rsidRPr="001B28A0">
        <w:rPr>
          <w:rFonts w:cs="Arial"/>
          <w:sz w:val="24"/>
          <w:szCs w:val="24"/>
        </w:rPr>
        <w:t xml:space="preserve">any equipment specific to the </w:t>
      </w:r>
      <w:r w:rsidR="00DC7D1E">
        <w:rPr>
          <w:rFonts w:cs="Arial"/>
          <w:sz w:val="24"/>
          <w:szCs w:val="24"/>
        </w:rPr>
        <w:t>Rotation</w:t>
      </w:r>
      <w:r w:rsidR="00005DDE">
        <w:rPr>
          <w:rFonts w:cs="Arial"/>
          <w:sz w:val="24"/>
          <w:szCs w:val="24"/>
        </w:rPr>
        <w:t>s</w:t>
      </w:r>
      <w:r w:rsidR="00A5403B" w:rsidRPr="001B28A0">
        <w:rPr>
          <w:rFonts w:cs="Arial"/>
          <w:sz w:val="24"/>
          <w:szCs w:val="24"/>
        </w:rPr>
        <w:t xml:space="preserve"> </w:t>
      </w:r>
      <w:proofErr w:type="gramStart"/>
      <w:r w:rsidRPr="001B28A0">
        <w:rPr>
          <w:rFonts w:cs="Arial"/>
          <w:sz w:val="24"/>
          <w:szCs w:val="24"/>
        </w:rPr>
        <w:t>safely</w:t>
      </w:r>
      <w:r w:rsidR="005B78A3" w:rsidRPr="001B28A0">
        <w:rPr>
          <w:rFonts w:cs="Arial"/>
          <w:sz w:val="24"/>
          <w:szCs w:val="24"/>
        </w:rPr>
        <w:t>;</w:t>
      </w:r>
      <w:proofErr w:type="gramEnd"/>
    </w:p>
    <w:p w14:paraId="727EAE54" w14:textId="590DFDBC" w:rsidR="00FD1FC1" w:rsidRDefault="00FD1FC1" w:rsidP="00C25EA3">
      <w:pPr>
        <w:pStyle w:val="Level3Number"/>
        <w:rPr>
          <w:rFonts w:cs="Arial"/>
          <w:sz w:val="24"/>
          <w:szCs w:val="24"/>
        </w:rPr>
      </w:pPr>
      <w:r>
        <w:rPr>
          <w:rFonts w:cs="Arial"/>
          <w:sz w:val="24"/>
          <w:szCs w:val="24"/>
        </w:rPr>
        <w:t xml:space="preserve">provide support to any Foundation Trainee Pharmacist who experiences difficulties during their Rotation, having regard to the </w:t>
      </w:r>
      <w:r w:rsidR="00A4532B">
        <w:rPr>
          <w:rFonts w:cs="Arial"/>
          <w:sz w:val="24"/>
          <w:szCs w:val="24"/>
        </w:rPr>
        <w:t xml:space="preserve">Pharmacy Trainee Support </w:t>
      </w:r>
      <w:proofErr w:type="gramStart"/>
      <w:r w:rsidR="00A4532B">
        <w:rPr>
          <w:rFonts w:cs="Arial"/>
          <w:sz w:val="24"/>
          <w:szCs w:val="24"/>
        </w:rPr>
        <w:t>Guide;</w:t>
      </w:r>
      <w:proofErr w:type="gramEnd"/>
      <w:r>
        <w:rPr>
          <w:rFonts w:cs="Arial"/>
          <w:sz w:val="24"/>
          <w:szCs w:val="24"/>
        </w:rPr>
        <w:t xml:space="preserve"> </w:t>
      </w:r>
    </w:p>
    <w:p w14:paraId="01DA37D2" w14:textId="264B693C" w:rsidR="00292924" w:rsidRPr="001C03FE" w:rsidRDefault="00292924" w:rsidP="00C25EA3">
      <w:pPr>
        <w:pStyle w:val="Level3Number"/>
        <w:rPr>
          <w:rFonts w:cs="Arial"/>
          <w:sz w:val="24"/>
          <w:szCs w:val="24"/>
        </w:rPr>
      </w:pPr>
      <w:r w:rsidRPr="001C03FE">
        <w:rPr>
          <w:rFonts w:cs="Arial"/>
          <w:sz w:val="24"/>
          <w:szCs w:val="24"/>
        </w:rPr>
        <w:lastRenderedPageBreak/>
        <w:t xml:space="preserve">engage </w:t>
      </w:r>
      <w:r w:rsidR="001E6427" w:rsidRPr="001C03FE">
        <w:rPr>
          <w:rFonts w:cs="Arial"/>
          <w:sz w:val="24"/>
          <w:szCs w:val="24"/>
        </w:rPr>
        <w:t>with</w:t>
      </w:r>
      <w:r w:rsidRPr="001C03FE">
        <w:rPr>
          <w:rFonts w:cs="Arial"/>
          <w:sz w:val="24"/>
          <w:szCs w:val="24"/>
        </w:rPr>
        <w:t xml:space="preserve"> any quality assurance processes that may be required by NHS England from time to time</w:t>
      </w:r>
      <w:r w:rsidR="001E6427" w:rsidRPr="001C03FE">
        <w:rPr>
          <w:rFonts w:cs="Arial"/>
          <w:sz w:val="24"/>
          <w:szCs w:val="24"/>
        </w:rPr>
        <w:t xml:space="preserve"> (including learning audits)</w:t>
      </w:r>
      <w:r w:rsidRPr="001C03FE">
        <w:rPr>
          <w:rFonts w:cs="Arial"/>
          <w:sz w:val="24"/>
          <w:szCs w:val="24"/>
        </w:rPr>
        <w:t>;</w:t>
      </w:r>
      <w:r w:rsidR="00B8014B">
        <w:rPr>
          <w:rFonts w:cs="Arial"/>
          <w:sz w:val="24"/>
          <w:szCs w:val="24"/>
        </w:rPr>
        <w:t xml:space="preserve"> and</w:t>
      </w:r>
    </w:p>
    <w:p w14:paraId="1F055099" w14:textId="4371917B" w:rsidR="00C107F7" w:rsidRPr="00207AB3" w:rsidRDefault="00705A14" w:rsidP="00C25EA3">
      <w:pPr>
        <w:pStyle w:val="Level3Number"/>
        <w:rPr>
          <w:rFonts w:cs="Arial"/>
          <w:sz w:val="24"/>
          <w:szCs w:val="24"/>
        </w:rPr>
      </w:pPr>
      <w:r>
        <w:rPr>
          <w:rFonts w:eastAsia="Arial" w:cs="Arial"/>
          <w:sz w:val="24"/>
          <w:szCs w:val="24"/>
        </w:rPr>
        <w:t xml:space="preserve">meet, as appropriate, to </w:t>
      </w:r>
      <w:r w:rsidR="00B521DD">
        <w:rPr>
          <w:rFonts w:eastAsia="Arial" w:cs="Arial"/>
          <w:sz w:val="24"/>
          <w:szCs w:val="24"/>
        </w:rPr>
        <w:t>consider</w:t>
      </w:r>
      <w:r>
        <w:rPr>
          <w:rFonts w:eastAsia="Arial" w:cs="Arial"/>
          <w:sz w:val="24"/>
          <w:szCs w:val="24"/>
        </w:rPr>
        <w:t xml:space="preserve"> any feedback that they receive in relation to the Rotation</w:t>
      </w:r>
      <w:r w:rsidR="00324F45">
        <w:rPr>
          <w:rFonts w:eastAsia="Arial" w:cs="Arial"/>
          <w:sz w:val="24"/>
          <w:szCs w:val="24"/>
        </w:rPr>
        <w:t xml:space="preserve"> and</w:t>
      </w:r>
      <w:r>
        <w:rPr>
          <w:rFonts w:eastAsia="Arial" w:cs="Arial"/>
          <w:sz w:val="24"/>
          <w:szCs w:val="24"/>
        </w:rPr>
        <w:t xml:space="preserve"> to monitor</w:t>
      </w:r>
      <w:r w:rsidR="00C107F7">
        <w:rPr>
          <w:rFonts w:eastAsia="Arial" w:cs="Arial"/>
          <w:sz w:val="24"/>
          <w:szCs w:val="24"/>
        </w:rPr>
        <w:t>:</w:t>
      </w:r>
    </w:p>
    <w:p w14:paraId="4B6D2D78" w14:textId="77777777" w:rsidR="00C107F7" w:rsidRPr="00207AB3" w:rsidRDefault="00705A14" w:rsidP="00C107F7">
      <w:pPr>
        <w:pStyle w:val="Level4Number"/>
        <w:rPr>
          <w:rFonts w:cs="Arial"/>
          <w:sz w:val="24"/>
          <w:szCs w:val="24"/>
        </w:rPr>
      </w:pPr>
      <w:r w:rsidRPr="00207AB3">
        <w:rPr>
          <w:rFonts w:cs="Arial"/>
          <w:sz w:val="24"/>
          <w:szCs w:val="24"/>
        </w:rPr>
        <w:t xml:space="preserve">the delivery of the Rotation against NHSE’s </w:t>
      </w:r>
      <w:r w:rsidR="00B521DD" w:rsidRPr="00207AB3">
        <w:rPr>
          <w:rFonts w:cs="Arial"/>
          <w:sz w:val="24"/>
          <w:szCs w:val="24"/>
        </w:rPr>
        <w:t>R</w:t>
      </w:r>
      <w:r w:rsidRPr="00207AB3">
        <w:rPr>
          <w:rFonts w:cs="Arial"/>
          <w:sz w:val="24"/>
          <w:szCs w:val="24"/>
        </w:rPr>
        <w:t>equirements</w:t>
      </w:r>
      <w:r w:rsidR="00C107F7" w:rsidRPr="00207AB3">
        <w:rPr>
          <w:rFonts w:cs="Arial"/>
          <w:sz w:val="24"/>
          <w:szCs w:val="24"/>
        </w:rPr>
        <w:t>;</w:t>
      </w:r>
      <w:r w:rsidRPr="00207AB3">
        <w:rPr>
          <w:rFonts w:cs="Arial"/>
          <w:sz w:val="24"/>
          <w:szCs w:val="24"/>
        </w:rPr>
        <w:t xml:space="preserve"> and </w:t>
      </w:r>
    </w:p>
    <w:p w14:paraId="1B445D34" w14:textId="70BD9445" w:rsidR="00C107F7" w:rsidRPr="00207AB3" w:rsidRDefault="00705A14" w:rsidP="00C107F7">
      <w:pPr>
        <w:pStyle w:val="Level4Number"/>
        <w:rPr>
          <w:rFonts w:cs="Arial"/>
          <w:sz w:val="24"/>
          <w:szCs w:val="24"/>
        </w:rPr>
      </w:pPr>
      <w:r w:rsidRPr="00207AB3">
        <w:rPr>
          <w:rFonts w:cs="Arial"/>
          <w:sz w:val="24"/>
          <w:szCs w:val="24"/>
        </w:rPr>
        <w:t>the progress of the Foundation Trainee Pharmacists</w:t>
      </w:r>
      <w:r w:rsidR="009C64E6">
        <w:rPr>
          <w:rFonts w:cs="Arial"/>
          <w:sz w:val="24"/>
          <w:szCs w:val="24"/>
        </w:rPr>
        <w:t xml:space="preserve"> against the </w:t>
      </w:r>
      <w:r w:rsidR="00567F24">
        <w:rPr>
          <w:rFonts w:cs="Arial"/>
          <w:sz w:val="24"/>
          <w:szCs w:val="24"/>
        </w:rPr>
        <w:t>GPhC Learning Outcomes</w:t>
      </w:r>
      <w:r w:rsidR="0003671B">
        <w:rPr>
          <w:rFonts w:cs="Arial"/>
          <w:sz w:val="24"/>
          <w:szCs w:val="24"/>
        </w:rPr>
        <w:t>.</w:t>
      </w:r>
      <w:r w:rsidR="00B521DD" w:rsidRPr="00207AB3">
        <w:rPr>
          <w:rFonts w:cs="Arial"/>
          <w:sz w:val="24"/>
          <w:szCs w:val="24"/>
        </w:rPr>
        <w:t xml:space="preserve">  </w:t>
      </w:r>
    </w:p>
    <w:p w14:paraId="1EE731A2" w14:textId="76E6E93B" w:rsidR="000E2C8E" w:rsidRPr="00207AB3" w:rsidRDefault="00705A14" w:rsidP="00207AB3">
      <w:pPr>
        <w:pStyle w:val="Level4Number"/>
        <w:numPr>
          <w:ilvl w:val="0"/>
          <w:numId w:val="0"/>
        </w:numPr>
        <w:ind w:left="1701"/>
        <w:rPr>
          <w:rFonts w:cs="Arial"/>
          <w:sz w:val="24"/>
          <w:szCs w:val="24"/>
        </w:rPr>
      </w:pPr>
      <w:r w:rsidRPr="00207AB3">
        <w:rPr>
          <w:rFonts w:cs="Arial"/>
          <w:sz w:val="24"/>
          <w:szCs w:val="24"/>
        </w:rPr>
        <w:t>The parties shall draw up and agree any action plan that they consider appropriate and put in place arrangements to monitor the delivery of th</w:t>
      </w:r>
      <w:r w:rsidR="00B521DD" w:rsidRPr="00207AB3">
        <w:rPr>
          <w:rFonts w:cs="Arial"/>
          <w:sz w:val="24"/>
          <w:szCs w:val="24"/>
        </w:rPr>
        <w:t>at</w:t>
      </w:r>
      <w:r w:rsidRPr="00207AB3">
        <w:rPr>
          <w:rFonts w:cs="Arial"/>
          <w:sz w:val="24"/>
          <w:szCs w:val="24"/>
        </w:rPr>
        <w:t xml:space="preserve"> action plan.</w:t>
      </w:r>
    </w:p>
    <w:p w14:paraId="2280C5BC" w14:textId="16C850B4" w:rsidR="008B7611" w:rsidRDefault="008B7611" w:rsidP="00323DD1">
      <w:pPr>
        <w:pStyle w:val="Level1Heading"/>
        <w:rPr>
          <w:rFonts w:eastAsia="Arial" w:cs="Arial"/>
          <w:sz w:val="24"/>
          <w:szCs w:val="24"/>
        </w:rPr>
      </w:pPr>
      <w:bookmarkStart w:id="65" w:name="_Toc196486777"/>
      <w:bookmarkStart w:id="66" w:name="_Toc196487076"/>
      <w:bookmarkStart w:id="67" w:name="_Toc196487610"/>
      <w:bookmarkStart w:id="68" w:name="_Toc196487682"/>
      <w:bookmarkStart w:id="69" w:name="_Toc196489623"/>
      <w:bookmarkStart w:id="70" w:name="_Toc196489754"/>
      <w:bookmarkStart w:id="71" w:name="_Toc196486778"/>
      <w:bookmarkStart w:id="72" w:name="_Toc196487077"/>
      <w:bookmarkStart w:id="73" w:name="_Toc196487611"/>
      <w:bookmarkStart w:id="74" w:name="_Toc196487683"/>
      <w:bookmarkStart w:id="75" w:name="_Toc196489624"/>
      <w:bookmarkStart w:id="76" w:name="_Toc196489755"/>
      <w:bookmarkStart w:id="77" w:name="_Toc196486779"/>
      <w:bookmarkStart w:id="78" w:name="_Toc196487078"/>
      <w:bookmarkStart w:id="79" w:name="_Toc196487612"/>
      <w:bookmarkStart w:id="80" w:name="_Toc196487684"/>
      <w:bookmarkStart w:id="81" w:name="_Toc196489625"/>
      <w:bookmarkStart w:id="82" w:name="_Toc196489756"/>
      <w:bookmarkStart w:id="83" w:name="_Toc19923687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eastAsia="Arial" w:cs="Arial"/>
          <w:sz w:val="24"/>
          <w:szCs w:val="24"/>
        </w:rPr>
        <w:t>MANAGEMENT ISSUES</w:t>
      </w:r>
      <w:bookmarkEnd w:id="83"/>
    </w:p>
    <w:p w14:paraId="2120CE27" w14:textId="1207451B" w:rsidR="00B503DA" w:rsidRPr="00233A5D" w:rsidRDefault="00B503DA" w:rsidP="00B503DA">
      <w:pPr>
        <w:pStyle w:val="Level2Heading"/>
        <w:rPr>
          <w:rFonts w:eastAsia="Arial" w:cs="Arial"/>
          <w:b w:val="0"/>
          <w:sz w:val="24"/>
          <w:szCs w:val="24"/>
        </w:rPr>
      </w:pPr>
      <w:r w:rsidRPr="00D751F2">
        <w:rPr>
          <w:rFonts w:eastAsia="Arial" w:cs="Arial"/>
          <w:b w:val="0"/>
          <w:sz w:val="24"/>
          <w:szCs w:val="24"/>
        </w:rPr>
        <w:t>The Employer shall continue to deal with any Management Issues concerning the Foundation Trainee Pharmacist</w:t>
      </w:r>
      <w:r w:rsidR="00682744">
        <w:rPr>
          <w:rFonts w:eastAsia="Arial" w:cs="Arial"/>
          <w:b w:val="0"/>
          <w:sz w:val="24"/>
          <w:szCs w:val="24"/>
        </w:rPr>
        <w:t>s</w:t>
      </w:r>
      <w:r w:rsidRPr="00D751F2">
        <w:rPr>
          <w:rFonts w:eastAsia="Arial" w:cs="Arial"/>
          <w:b w:val="0"/>
          <w:sz w:val="24"/>
          <w:szCs w:val="24"/>
        </w:rPr>
        <w:t xml:space="preserve"> during the </w:t>
      </w:r>
      <w:r w:rsidR="00682744">
        <w:rPr>
          <w:rFonts w:eastAsia="Arial" w:cs="Arial"/>
          <w:b w:val="0"/>
          <w:sz w:val="24"/>
          <w:szCs w:val="24"/>
        </w:rPr>
        <w:t>Rotations</w:t>
      </w:r>
      <w:r w:rsidRPr="00D751F2">
        <w:rPr>
          <w:rFonts w:eastAsia="Arial" w:cs="Arial"/>
          <w:b w:val="0"/>
          <w:sz w:val="24"/>
          <w:szCs w:val="24"/>
        </w:rPr>
        <w:t xml:space="preserve">, where relevant following </w:t>
      </w:r>
      <w:r w:rsidRPr="00D6408B">
        <w:rPr>
          <w:rFonts w:eastAsia="Arial" w:cs="Arial"/>
          <w:b w:val="0"/>
          <w:sz w:val="24"/>
          <w:szCs w:val="24"/>
        </w:rPr>
        <w:t xml:space="preserve">consultation with the </w:t>
      </w:r>
      <w:r w:rsidRPr="00233A5D">
        <w:rPr>
          <w:rFonts w:eastAsia="Arial" w:cs="Arial"/>
          <w:b w:val="0"/>
          <w:sz w:val="24"/>
          <w:szCs w:val="24"/>
        </w:rPr>
        <w:t>Rotation Provider</w:t>
      </w:r>
      <w:bookmarkStart w:id="84" w:name="_Ref183764946"/>
      <w:r w:rsidRPr="00233A5D">
        <w:rPr>
          <w:rFonts w:eastAsia="Arial" w:cs="Arial"/>
          <w:b w:val="0"/>
          <w:sz w:val="24"/>
          <w:szCs w:val="24"/>
        </w:rPr>
        <w:t>.</w:t>
      </w:r>
      <w:bookmarkEnd w:id="84"/>
    </w:p>
    <w:p w14:paraId="40058251" w14:textId="1DF309C6" w:rsidR="00BD2B0C" w:rsidRPr="00D6408B" w:rsidRDefault="00BD2B0C" w:rsidP="00BD2B0C">
      <w:pPr>
        <w:pStyle w:val="Level2Heading"/>
        <w:rPr>
          <w:rFonts w:eastAsia="Arial" w:cs="Arial"/>
          <w:b w:val="0"/>
          <w:sz w:val="24"/>
          <w:szCs w:val="24"/>
        </w:rPr>
      </w:pPr>
      <w:r w:rsidRPr="00D6408B">
        <w:rPr>
          <w:rFonts w:eastAsia="Arial" w:cs="Arial"/>
          <w:b w:val="0"/>
          <w:sz w:val="24"/>
          <w:szCs w:val="24"/>
        </w:rPr>
        <w:t xml:space="preserve">Without prejudice to clause </w:t>
      </w:r>
      <w:r w:rsidRPr="00D6408B">
        <w:rPr>
          <w:rFonts w:eastAsia="Arial" w:cs="Arial"/>
          <w:b w:val="0"/>
          <w:sz w:val="24"/>
          <w:szCs w:val="24"/>
        </w:rPr>
        <w:fldChar w:fldCharType="begin"/>
      </w:r>
      <w:r w:rsidRPr="00D6408B">
        <w:rPr>
          <w:rFonts w:eastAsia="Arial" w:cs="Arial"/>
          <w:b w:val="0"/>
          <w:sz w:val="24"/>
          <w:szCs w:val="24"/>
        </w:rPr>
        <w:instrText xml:space="preserve"> REF _Ref183764946 \r \h </w:instrText>
      </w:r>
      <w:r w:rsidR="00682744" w:rsidRPr="00D6408B">
        <w:rPr>
          <w:rFonts w:eastAsia="Arial" w:cs="Arial"/>
          <w:b w:val="0"/>
          <w:sz w:val="24"/>
          <w:szCs w:val="24"/>
        </w:rPr>
        <w:instrText xml:space="preserve"> \* MERGEFORMAT </w:instrText>
      </w:r>
      <w:r w:rsidRPr="00D6408B">
        <w:rPr>
          <w:rFonts w:eastAsia="Arial" w:cs="Arial"/>
          <w:b w:val="0"/>
          <w:sz w:val="24"/>
          <w:szCs w:val="24"/>
        </w:rPr>
      </w:r>
      <w:r w:rsidRPr="00D6408B">
        <w:rPr>
          <w:rFonts w:eastAsia="Arial" w:cs="Arial"/>
          <w:b w:val="0"/>
          <w:sz w:val="24"/>
          <w:szCs w:val="24"/>
        </w:rPr>
        <w:fldChar w:fldCharType="separate"/>
      </w:r>
      <w:r w:rsidR="00FE0BE7" w:rsidRPr="00D6408B">
        <w:rPr>
          <w:rFonts w:eastAsia="Arial" w:cs="Arial"/>
          <w:b w:val="0"/>
          <w:sz w:val="24"/>
          <w:szCs w:val="24"/>
        </w:rPr>
        <w:t>9.1</w:t>
      </w:r>
      <w:r w:rsidRPr="00D6408B">
        <w:rPr>
          <w:rFonts w:eastAsia="Arial" w:cs="Arial"/>
          <w:b w:val="0"/>
          <w:sz w:val="24"/>
          <w:szCs w:val="24"/>
        </w:rPr>
        <w:fldChar w:fldCharType="end"/>
      </w:r>
      <w:r w:rsidRPr="00D6408B">
        <w:rPr>
          <w:rFonts w:eastAsia="Arial" w:cs="Arial"/>
          <w:b w:val="0"/>
          <w:sz w:val="24"/>
          <w:szCs w:val="24"/>
        </w:rPr>
        <w:t xml:space="preserve"> above, any disciplinary and fitness to practise issues shall be dealt with in accordance with </w:t>
      </w:r>
      <w:r w:rsidR="00167C87" w:rsidRPr="00D6408B">
        <w:rPr>
          <w:rFonts w:eastAsia="Arial" w:cs="Arial"/>
          <w:b w:val="0"/>
          <w:sz w:val="24"/>
          <w:szCs w:val="24"/>
        </w:rPr>
        <w:t xml:space="preserve">clauses </w:t>
      </w:r>
      <w:r w:rsidR="00167C87" w:rsidRPr="00D6408B">
        <w:rPr>
          <w:rFonts w:eastAsia="Arial" w:cs="Arial"/>
          <w:b w:val="0"/>
          <w:sz w:val="24"/>
          <w:szCs w:val="24"/>
        </w:rPr>
        <w:fldChar w:fldCharType="begin"/>
      </w:r>
      <w:r w:rsidR="00167C87" w:rsidRPr="00D6408B">
        <w:rPr>
          <w:rFonts w:eastAsia="Arial" w:cs="Arial"/>
          <w:b w:val="0"/>
          <w:sz w:val="24"/>
          <w:szCs w:val="24"/>
        </w:rPr>
        <w:instrText xml:space="preserve"> REF _Ref183765419 \r \h </w:instrText>
      </w:r>
      <w:r w:rsidR="00682744" w:rsidRPr="00D6408B">
        <w:rPr>
          <w:rFonts w:eastAsia="Arial" w:cs="Arial"/>
          <w:b w:val="0"/>
          <w:sz w:val="24"/>
          <w:szCs w:val="24"/>
        </w:rPr>
        <w:instrText xml:space="preserve"> \* MERGEFORMAT </w:instrText>
      </w:r>
      <w:r w:rsidR="00167C87" w:rsidRPr="00D6408B">
        <w:rPr>
          <w:rFonts w:eastAsia="Arial" w:cs="Arial"/>
          <w:b w:val="0"/>
          <w:sz w:val="24"/>
          <w:szCs w:val="24"/>
        </w:rPr>
      </w:r>
      <w:r w:rsidR="00167C87" w:rsidRPr="00D6408B">
        <w:rPr>
          <w:rFonts w:eastAsia="Arial" w:cs="Arial"/>
          <w:b w:val="0"/>
          <w:sz w:val="24"/>
          <w:szCs w:val="24"/>
        </w:rPr>
        <w:fldChar w:fldCharType="separate"/>
      </w:r>
      <w:r w:rsidR="00FE0BE7" w:rsidRPr="00D6408B">
        <w:rPr>
          <w:rFonts w:eastAsia="Arial" w:cs="Arial"/>
          <w:b w:val="0"/>
          <w:sz w:val="24"/>
          <w:szCs w:val="24"/>
        </w:rPr>
        <w:t>9.6</w:t>
      </w:r>
      <w:r w:rsidR="00167C87" w:rsidRPr="00D6408B">
        <w:rPr>
          <w:rFonts w:eastAsia="Arial" w:cs="Arial"/>
          <w:b w:val="0"/>
          <w:sz w:val="24"/>
          <w:szCs w:val="24"/>
        </w:rPr>
        <w:fldChar w:fldCharType="end"/>
      </w:r>
      <w:r w:rsidR="00167C87" w:rsidRPr="00D6408B">
        <w:rPr>
          <w:rFonts w:eastAsia="Arial" w:cs="Arial"/>
          <w:b w:val="0"/>
          <w:sz w:val="24"/>
          <w:szCs w:val="24"/>
        </w:rPr>
        <w:t xml:space="preserve"> to </w:t>
      </w:r>
      <w:r w:rsidR="00167C87" w:rsidRPr="00D6408B">
        <w:rPr>
          <w:rFonts w:eastAsia="Arial" w:cs="Arial"/>
          <w:b w:val="0"/>
          <w:sz w:val="24"/>
          <w:szCs w:val="24"/>
        </w:rPr>
        <w:fldChar w:fldCharType="begin"/>
      </w:r>
      <w:r w:rsidR="00167C87" w:rsidRPr="00D6408B">
        <w:rPr>
          <w:rFonts w:eastAsia="Arial" w:cs="Arial"/>
          <w:b w:val="0"/>
          <w:sz w:val="24"/>
          <w:szCs w:val="24"/>
        </w:rPr>
        <w:instrText xml:space="preserve"> REF _Ref183765428 \r \h </w:instrText>
      </w:r>
      <w:r w:rsidR="00682744" w:rsidRPr="00D6408B">
        <w:rPr>
          <w:rFonts w:eastAsia="Arial" w:cs="Arial"/>
          <w:b w:val="0"/>
          <w:sz w:val="24"/>
          <w:szCs w:val="24"/>
        </w:rPr>
        <w:instrText xml:space="preserve"> \* MERGEFORMAT </w:instrText>
      </w:r>
      <w:r w:rsidR="00167C87" w:rsidRPr="00D6408B">
        <w:rPr>
          <w:rFonts w:eastAsia="Arial" w:cs="Arial"/>
          <w:b w:val="0"/>
          <w:sz w:val="24"/>
          <w:szCs w:val="24"/>
        </w:rPr>
      </w:r>
      <w:r w:rsidR="00167C87" w:rsidRPr="00D6408B">
        <w:rPr>
          <w:rFonts w:eastAsia="Arial" w:cs="Arial"/>
          <w:b w:val="0"/>
          <w:sz w:val="24"/>
          <w:szCs w:val="24"/>
        </w:rPr>
        <w:fldChar w:fldCharType="separate"/>
      </w:r>
      <w:r w:rsidR="00FE0BE7" w:rsidRPr="00D6408B">
        <w:rPr>
          <w:rFonts w:eastAsia="Arial" w:cs="Arial"/>
          <w:b w:val="0"/>
          <w:sz w:val="24"/>
          <w:szCs w:val="24"/>
        </w:rPr>
        <w:t>9.14</w:t>
      </w:r>
      <w:r w:rsidR="00167C87" w:rsidRPr="00D6408B">
        <w:rPr>
          <w:rFonts w:eastAsia="Arial" w:cs="Arial"/>
          <w:b w:val="0"/>
          <w:sz w:val="24"/>
          <w:szCs w:val="24"/>
        </w:rPr>
        <w:fldChar w:fldCharType="end"/>
      </w:r>
      <w:r w:rsidRPr="00D6408B">
        <w:rPr>
          <w:rFonts w:eastAsia="Arial" w:cs="Arial"/>
          <w:b w:val="0"/>
          <w:sz w:val="24"/>
          <w:szCs w:val="24"/>
        </w:rPr>
        <w:t xml:space="preserve"> </w:t>
      </w:r>
      <w:r w:rsidR="00167C87" w:rsidRPr="00D6408B">
        <w:rPr>
          <w:rFonts w:eastAsia="Arial" w:cs="Arial"/>
          <w:b w:val="0"/>
          <w:sz w:val="24"/>
          <w:szCs w:val="24"/>
        </w:rPr>
        <w:t>inclusive.</w:t>
      </w:r>
    </w:p>
    <w:p w14:paraId="6DD6415C" w14:textId="5639D468" w:rsidR="004502A1" w:rsidRPr="00D751F2" w:rsidRDefault="004502A1" w:rsidP="00D751F2">
      <w:pPr>
        <w:pStyle w:val="Level2Heading"/>
        <w:rPr>
          <w:rFonts w:eastAsia="Arial" w:cs="Arial"/>
          <w:b w:val="0"/>
          <w:sz w:val="24"/>
          <w:szCs w:val="24"/>
        </w:rPr>
      </w:pPr>
      <w:r w:rsidRPr="00D751F2">
        <w:rPr>
          <w:rFonts w:eastAsia="Arial" w:cs="Arial"/>
          <w:b w:val="0"/>
          <w:sz w:val="24"/>
          <w:szCs w:val="24"/>
        </w:rPr>
        <w:t xml:space="preserve">The </w:t>
      </w:r>
      <w:r w:rsidR="003A3D3F">
        <w:rPr>
          <w:rFonts w:eastAsia="Arial" w:cs="Arial"/>
          <w:b w:val="0"/>
          <w:sz w:val="24"/>
          <w:szCs w:val="24"/>
        </w:rPr>
        <w:t>Rotation Provider</w:t>
      </w:r>
      <w:r w:rsidRPr="00D751F2">
        <w:rPr>
          <w:rFonts w:eastAsia="Arial" w:cs="Arial"/>
          <w:b w:val="0"/>
          <w:sz w:val="24"/>
          <w:szCs w:val="24"/>
        </w:rPr>
        <w:t xml:space="preserve"> shall provide any information, documentation, access to its premises and employees, and assistance (including but not limited to giving witness evidence) </w:t>
      </w:r>
      <w:r w:rsidR="003A3D3F">
        <w:rPr>
          <w:rFonts w:eastAsia="Arial" w:cs="Arial"/>
          <w:b w:val="0"/>
          <w:sz w:val="24"/>
          <w:szCs w:val="24"/>
        </w:rPr>
        <w:t xml:space="preserve">that the Employer may reasonably request </w:t>
      </w:r>
      <w:r w:rsidRPr="00D751F2">
        <w:rPr>
          <w:rFonts w:eastAsia="Arial" w:cs="Arial"/>
          <w:b w:val="0"/>
          <w:sz w:val="24"/>
          <w:szCs w:val="24"/>
        </w:rPr>
        <w:t xml:space="preserve">to </w:t>
      </w:r>
      <w:r w:rsidR="003A3D3F">
        <w:rPr>
          <w:rFonts w:eastAsia="Arial" w:cs="Arial"/>
          <w:b w:val="0"/>
          <w:sz w:val="24"/>
          <w:szCs w:val="24"/>
        </w:rPr>
        <w:t xml:space="preserve">enable </w:t>
      </w:r>
      <w:r w:rsidRPr="00D751F2">
        <w:rPr>
          <w:rFonts w:eastAsia="Arial" w:cs="Arial"/>
          <w:b w:val="0"/>
          <w:sz w:val="24"/>
          <w:szCs w:val="24"/>
        </w:rPr>
        <w:t xml:space="preserve">the Employer to deal with any Management Issues concerning the </w:t>
      </w:r>
      <w:r w:rsidR="003A3D3F">
        <w:rPr>
          <w:rFonts w:eastAsia="Arial" w:cs="Arial"/>
          <w:b w:val="0"/>
          <w:sz w:val="24"/>
          <w:szCs w:val="24"/>
        </w:rPr>
        <w:t>Foundation Trainee Pharmacists</w:t>
      </w:r>
      <w:r w:rsidR="00682744">
        <w:rPr>
          <w:rFonts w:eastAsia="Arial" w:cs="Arial"/>
          <w:b w:val="0"/>
          <w:sz w:val="24"/>
          <w:szCs w:val="24"/>
        </w:rPr>
        <w:t>.</w:t>
      </w:r>
    </w:p>
    <w:p w14:paraId="4F9645F4" w14:textId="2EC8563F" w:rsidR="004502A1" w:rsidRPr="00D751F2" w:rsidRDefault="000059F0" w:rsidP="00D751F2">
      <w:pPr>
        <w:pStyle w:val="Level2Heading"/>
        <w:rPr>
          <w:rFonts w:eastAsia="Arial" w:cs="Arial"/>
          <w:b w:val="0"/>
          <w:sz w:val="24"/>
          <w:szCs w:val="24"/>
        </w:rPr>
      </w:pPr>
      <w:r w:rsidRPr="000059F0">
        <w:rPr>
          <w:rFonts w:eastAsia="Arial" w:cs="Arial"/>
          <w:b w:val="0"/>
          <w:sz w:val="24"/>
          <w:szCs w:val="24"/>
        </w:rPr>
        <w:t xml:space="preserve">The </w:t>
      </w:r>
      <w:r>
        <w:rPr>
          <w:rFonts w:eastAsia="Arial" w:cs="Arial"/>
          <w:b w:val="0"/>
          <w:sz w:val="24"/>
          <w:szCs w:val="24"/>
        </w:rPr>
        <w:t>Rotation Provider</w:t>
      </w:r>
      <w:r w:rsidRPr="000059F0">
        <w:rPr>
          <w:rFonts w:eastAsia="Arial" w:cs="Arial"/>
          <w:b w:val="0"/>
          <w:sz w:val="24"/>
          <w:szCs w:val="24"/>
        </w:rPr>
        <w:t xml:space="preserve"> shall have day-to-day control of the </w:t>
      </w:r>
      <w:r>
        <w:rPr>
          <w:rFonts w:eastAsia="Arial" w:cs="Arial"/>
          <w:b w:val="0"/>
          <w:sz w:val="24"/>
          <w:szCs w:val="24"/>
        </w:rPr>
        <w:t>Foundation Trainee Pharmacists</w:t>
      </w:r>
      <w:r w:rsidRPr="000059F0">
        <w:rPr>
          <w:rFonts w:eastAsia="Arial" w:cs="Arial"/>
          <w:b w:val="0"/>
          <w:sz w:val="24"/>
          <w:szCs w:val="24"/>
        </w:rPr>
        <w:t>' activities but as soon as reasonably practicable shall </w:t>
      </w:r>
      <w:r w:rsidR="004502A1" w:rsidRPr="00D751F2">
        <w:rPr>
          <w:rFonts w:eastAsia="Arial" w:cs="Arial"/>
          <w:b w:val="0"/>
          <w:sz w:val="24"/>
          <w:szCs w:val="24"/>
        </w:rPr>
        <w:t xml:space="preserve">refer any Management Issues concerning the </w:t>
      </w:r>
      <w:r w:rsidR="00682744">
        <w:rPr>
          <w:rFonts w:eastAsia="Arial" w:cs="Arial"/>
          <w:b w:val="0"/>
          <w:sz w:val="24"/>
          <w:szCs w:val="24"/>
        </w:rPr>
        <w:t xml:space="preserve">Foundation Trainee Pharmacists </w:t>
      </w:r>
      <w:r w:rsidR="004502A1" w:rsidRPr="00D751F2">
        <w:rPr>
          <w:rFonts w:eastAsia="Arial" w:cs="Arial"/>
          <w:b w:val="0"/>
          <w:sz w:val="24"/>
          <w:szCs w:val="24"/>
        </w:rPr>
        <w:t>that come to its attention to the Employer.</w:t>
      </w:r>
    </w:p>
    <w:p w14:paraId="7A280F0C" w14:textId="776B4EAE" w:rsidR="004502A1" w:rsidRPr="00D751F2" w:rsidRDefault="00682744" w:rsidP="00D751F2">
      <w:pPr>
        <w:pStyle w:val="Level2Heading"/>
        <w:rPr>
          <w:rFonts w:eastAsia="Arial" w:cs="Arial"/>
          <w:b w:val="0"/>
          <w:sz w:val="24"/>
          <w:szCs w:val="24"/>
        </w:rPr>
      </w:pPr>
      <w:r>
        <w:rPr>
          <w:rFonts w:eastAsia="Arial" w:cs="Arial"/>
          <w:b w:val="0"/>
          <w:sz w:val="24"/>
          <w:szCs w:val="24"/>
        </w:rPr>
        <w:t>Each</w:t>
      </w:r>
      <w:r w:rsidR="004502A1" w:rsidRPr="00D751F2">
        <w:rPr>
          <w:rFonts w:eastAsia="Arial" w:cs="Arial"/>
          <w:b w:val="0"/>
          <w:sz w:val="24"/>
          <w:szCs w:val="24"/>
        </w:rPr>
        <w:t xml:space="preserve"> </w:t>
      </w:r>
      <w:r>
        <w:rPr>
          <w:rFonts w:eastAsia="Arial" w:cs="Arial"/>
          <w:b w:val="0"/>
          <w:sz w:val="24"/>
          <w:szCs w:val="24"/>
        </w:rPr>
        <w:t>P</w:t>
      </w:r>
      <w:r w:rsidR="004502A1" w:rsidRPr="00D751F2">
        <w:rPr>
          <w:rFonts w:eastAsia="Arial" w:cs="Arial"/>
          <w:b w:val="0"/>
          <w:sz w:val="24"/>
          <w:szCs w:val="24"/>
        </w:rPr>
        <w:t>art</w:t>
      </w:r>
      <w:r>
        <w:rPr>
          <w:rFonts w:eastAsia="Arial" w:cs="Arial"/>
          <w:b w:val="0"/>
          <w:sz w:val="24"/>
          <w:szCs w:val="24"/>
        </w:rPr>
        <w:t>y</w:t>
      </w:r>
      <w:r w:rsidR="004502A1" w:rsidRPr="00D751F2">
        <w:rPr>
          <w:rFonts w:eastAsia="Arial" w:cs="Arial"/>
          <w:b w:val="0"/>
          <w:sz w:val="24"/>
          <w:szCs w:val="24"/>
        </w:rPr>
        <w:t xml:space="preserve"> shall inform the other as soon as reasonably practicable of any other significant matter that may arise during the </w:t>
      </w:r>
      <w:r>
        <w:rPr>
          <w:rFonts w:eastAsia="Arial" w:cs="Arial"/>
          <w:b w:val="0"/>
          <w:sz w:val="24"/>
          <w:szCs w:val="24"/>
        </w:rPr>
        <w:t>Term</w:t>
      </w:r>
      <w:r w:rsidR="004502A1" w:rsidRPr="00D751F2">
        <w:rPr>
          <w:rFonts w:eastAsia="Arial" w:cs="Arial"/>
          <w:b w:val="0"/>
          <w:sz w:val="24"/>
          <w:szCs w:val="24"/>
        </w:rPr>
        <w:t xml:space="preserve"> relating to the </w:t>
      </w:r>
      <w:r>
        <w:rPr>
          <w:rFonts w:eastAsia="Arial" w:cs="Arial"/>
          <w:b w:val="0"/>
          <w:sz w:val="24"/>
          <w:szCs w:val="24"/>
        </w:rPr>
        <w:t>Foundation Trainee Pharmacists</w:t>
      </w:r>
      <w:r w:rsidR="004502A1" w:rsidRPr="00D751F2">
        <w:rPr>
          <w:rFonts w:eastAsia="Arial" w:cs="Arial"/>
          <w:b w:val="0"/>
          <w:sz w:val="24"/>
          <w:szCs w:val="24"/>
        </w:rPr>
        <w:t xml:space="preserve"> or their employment</w:t>
      </w:r>
      <w:r>
        <w:rPr>
          <w:rFonts w:eastAsia="Arial" w:cs="Arial"/>
          <w:b w:val="0"/>
          <w:sz w:val="24"/>
          <w:szCs w:val="24"/>
        </w:rPr>
        <w:t>.</w:t>
      </w:r>
    </w:p>
    <w:p w14:paraId="4D154C08" w14:textId="77777777" w:rsidR="008B7611" w:rsidRPr="001B28A0" w:rsidRDefault="008B7611" w:rsidP="00D751F2">
      <w:pPr>
        <w:pStyle w:val="Level2Heading"/>
        <w:numPr>
          <w:ilvl w:val="0"/>
          <w:numId w:val="0"/>
        </w:numPr>
        <w:ind w:firstLine="709"/>
        <w:rPr>
          <w:rFonts w:eastAsia="Arial" w:cs="Arial"/>
          <w:sz w:val="24"/>
          <w:szCs w:val="24"/>
        </w:rPr>
      </w:pPr>
      <w:r w:rsidRPr="64FF13C9">
        <w:rPr>
          <w:rFonts w:eastAsia="Arial" w:cs="Arial"/>
          <w:sz w:val="24"/>
          <w:szCs w:val="24"/>
        </w:rPr>
        <w:t>Disciplinary Procedure and Fitness to Practi</w:t>
      </w:r>
      <w:r>
        <w:rPr>
          <w:rFonts w:eastAsia="Arial" w:cs="Arial"/>
          <w:sz w:val="24"/>
          <w:szCs w:val="24"/>
        </w:rPr>
        <w:t>s</w:t>
      </w:r>
      <w:r w:rsidRPr="64FF13C9">
        <w:rPr>
          <w:rFonts w:eastAsia="Arial" w:cs="Arial"/>
          <w:sz w:val="24"/>
          <w:szCs w:val="24"/>
        </w:rPr>
        <w:t>e</w:t>
      </w:r>
    </w:p>
    <w:p w14:paraId="4512A3A6" w14:textId="77777777" w:rsidR="008B7611" w:rsidRPr="00D751F2" w:rsidRDefault="008B7611" w:rsidP="00D751F2">
      <w:pPr>
        <w:pStyle w:val="Level2Heading"/>
        <w:rPr>
          <w:rFonts w:cs="Arial"/>
          <w:b w:val="0"/>
          <w:bCs/>
          <w:sz w:val="24"/>
          <w:szCs w:val="24"/>
        </w:rPr>
      </w:pPr>
      <w:bookmarkStart w:id="85" w:name="_Ref183765419"/>
      <w:r w:rsidRPr="00D751F2">
        <w:rPr>
          <w:rFonts w:eastAsia="Arial" w:cs="Arial"/>
          <w:b w:val="0"/>
          <w:bCs/>
          <w:sz w:val="24"/>
          <w:szCs w:val="24"/>
        </w:rPr>
        <w:t xml:space="preserve">Each Party reserves the right to remove a Foundation Trainee Pharmacist from a Rotation in any </w:t>
      </w:r>
      <w:r w:rsidRPr="00D751F2">
        <w:rPr>
          <w:rFonts w:eastAsia="Arial Unicode MS" w:cs="Arial"/>
          <w:b w:val="0"/>
          <w:bCs/>
          <w:sz w:val="24"/>
          <w:szCs w:val="24"/>
        </w:rPr>
        <w:t>case where such Party reasonably considers it necessary, having regard to the Foundation Trainee Pharmacist’s</w:t>
      </w:r>
      <w:r w:rsidRPr="00D751F2">
        <w:rPr>
          <w:rFonts w:eastAsia="Arial" w:cs="Arial"/>
          <w:b w:val="0"/>
          <w:bCs/>
          <w:sz w:val="24"/>
          <w:szCs w:val="24"/>
        </w:rPr>
        <w:t xml:space="preserve"> conduct or professional suitability.  The decision to remove a Foundation Trainee Pharmacist from a Rotation shall only be made by appropriate senior members of staff (of a level of seniority to be agreed between the Employer and the Rotation Provider from time to time) and, wherever possible, shall only be made following consultation between the Employer and the </w:t>
      </w:r>
      <w:r w:rsidRPr="00D751F2">
        <w:rPr>
          <w:rFonts w:cs="Arial"/>
          <w:b w:val="0"/>
          <w:bCs/>
          <w:sz w:val="24"/>
          <w:szCs w:val="24"/>
        </w:rPr>
        <w:t>Rotation Provider</w:t>
      </w:r>
      <w:r w:rsidRPr="00D751F2">
        <w:rPr>
          <w:rFonts w:eastAsia="Arial" w:cs="Arial"/>
          <w:b w:val="0"/>
          <w:bCs/>
          <w:sz w:val="24"/>
          <w:szCs w:val="24"/>
        </w:rPr>
        <w:t>.</w:t>
      </w:r>
      <w:bookmarkEnd w:id="85"/>
    </w:p>
    <w:p w14:paraId="771D01DA" w14:textId="6FE53CF2" w:rsidR="008B7611" w:rsidRPr="00D751F2" w:rsidRDefault="008B7611" w:rsidP="00D751F2">
      <w:pPr>
        <w:pStyle w:val="Level2Heading"/>
        <w:rPr>
          <w:rFonts w:cs="Arial"/>
          <w:b w:val="0"/>
          <w:bCs/>
          <w:sz w:val="24"/>
          <w:szCs w:val="24"/>
        </w:rPr>
      </w:pPr>
      <w:bookmarkStart w:id="86" w:name="_Ref183765510"/>
      <w:r w:rsidRPr="00D751F2">
        <w:rPr>
          <w:rFonts w:eastAsia="Arial" w:cs="Arial"/>
          <w:b w:val="0"/>
          <w:bCs/>
          <w:sz w:val="24"/>
          <w:szCs w:val="24"/>
        </w:rPr>
        <w:t xml:space="preserve">Where it is deemed necessary by the Employer or the </w:t>
      </w:r>
      <w:r w:rsidRPr="00D751F2">
        <w:rPr>
          <w:rFonts w:cs="Arial"/>
          <w:b w:val="0"/>
          <w:bCs/>
          <w:sz w:val="24"/>
          <w:szCs w:val="24"/>
        </w:rPr>
        <w:t>Rotation Provider</w:t>
      </w:r>
      <w:r w:rsidRPr="00D751F2">
        <w:rPr>
          <w:rFonts w:eastAsia="Arial" w:cs="Arial"/>
          <w:b w:val="0"/>
          <w:bCs/>
          <w:sz w:val="24"/>
          <w:szCs w:val="24"/>
        </w:rPr>
        <w:t xml:space="preserve"> (as appropriate), a Foundation Trainee Pharmacist may be removed from participation in a Rotation to allow for the proper investigation of the conduct or professional </w:t>
      </w:r>
      <w:r w:rsidRPr="00D751F2">
        <w:rPr>
          <w:rFonts w:eastAsia="Arial" w:cs="Arial"/>
          <w:b w:val="0"/>
          <w:bCs/>
          <w:sz w:val="24"/>
          <w:szCs w:val="24"/>
        </w:rPr>
        <w:lastRenderedPageBreak/>
        <w:t xml:space="preserve">suitability of that Foundation Trainee Pharmacist. </w:t>
      </w:r>
      <w:r w:rsidR="008465B0">
        <w:rPr>
          <w:rFonts w:eastAsia="Arial" w:cs="Arial"/>
          <w:b w:val="0"/>
          <w:bCs/>
          <w:sz w:val="24"/>
          <w:szCs w:val="24"/>
        </w:rPr>
        <w:t>Where s</w:t>
      </w:r>
      <w:r w:rsidRPr="00D751F2">
        <w:rPr>
          <w:rFonts w:cs="Arial"/>
          <w:b w:val="0"/>
          <w:bCs/>
          <w:sz w:val="24"/>
          <w:szCs w:val="24"/>
        </w:rPr>
        <w:t xml:space="preserve">uch a removal </w:t>
      </w:r>
      <w:r w:rsidR="008465B0">
        <w:rPr>
          <w:rFonts w:cs="Arial"/>
          <w:b w:val="0"/>
          <w:bCs/>
          <w:sz w:val="24"/>
          <w:szCs w:val="24"/>
        </w:rPr>
        <w:t xml:space="preserve">occurs, </w:t>
      </w:r>
      <w:r w:rsidR="008600CB">
        <w:rPr>
          <w:rFonts w:cs="Arial"/>
          <w:b w:val="0"/>
          <w:bCs/>
          <w:sz w:val="24"/>
          <w:szCs w:val="24"/>
        </w:rPr>
        <w:t>the investigation shall be carried out</w:t>
      </w:r>
      <w:r w:rsidRPr="00D751F2">
        <w:rPr>
          <w:rFonts w:cs="Arial"/>
          <w:b w:val="0"/>
          <w:bCs/>
          <w:sz w:val="24"/>
          <w:szCs w:val="24"/>
        </w:rPr>
        <w:t xml:space="preserve"> by the Employer, and the Employer will take any necessary action</w:t>
      </w:r>
      <w:bookmarkEnd w:id="86"/>
      <w:r w:rsidR="00C703E8">
        <w:rPr>
          <w:rFonts w:cs="Arial"/>
          <w:b w:val="0"/>
          <w:bCs/>
          <w:sz w:val="24"/>
          <w:szCs w:val="24"/>
        </w:rPr>
        <w:t>, with the co-operation of the Rotation Provider.</w:t>
      </w:r>
    </w:p>
    <w:p w14:paraId="2EDCED46" w14:textId="3C59E32A" w:rsidR="008B7611" w:rsidRPr="00D751F2" w:rsidRDefault="008B7611" w:rsidP="00D751F2">
      <w:pPr>
        <w:pStyle w:val="Level2Heading"/>
        <w:rPr>
          <w:rFonts w:cs="Arial"/>
          <w:b w:val="0"/>
          <w:bCs/>
          <w:sz w:val="24"/>
          <w:szCs w:val="24"/>
        </w:rPr>
      </w:pPr>
      <w:r w:rsidRPr="00D751F2">
        <w:rPr>
          <w:rFonts w:eastAsia="Arial" w:cs="Arial"/>
          <w:b w:val="0"/>
          <w:bCs/>
          <w:sz w:val="24"/>
          <w:szCs w:val="24"/>
        </w:rPr>
        <w:t xml:space="preserve">Without prejudice to clause </w:t>
      </w:r>
      <w:r w:rsidR="003216A7">
        <w:rPr>
          <w:rFonts w:eastAsia="Arial" w:cs="Arial"/>
          <w:b w:val="0"/>
          <w:bCs/>
          <w:sz w:val="24"/>
          <w:szCs w:val="24"/>
        </w:rPr>
        <w:fldChar w:fldCharType="begin"/>
      </w:r>
      <w:r w:rsidR="003216A7">
        <w:rPr>
          <w:rFonts w:eastAsia="Arial" w:cs="Arial"/>
          <w:b w:val="0"/>
          <w:bCs/>
          <w:sz w:val="24"/>
          <w:szCs w:val="24"/>
        </w:rPr>
        <w:instrText xml:space="preserve"> REF _Ref183765419 \r \h </w:instrText>
      </w:r>
      <w:r w:rsidR="003216A7">
        <w:rPr>
          <w:rFonts w:eastAsia="Arial" w:cs="Arial"/>
          <w:b w:val="0"/>
          <w:bCs/>
          <w:sz w:val="24"/>
          <w:szCs w:val="24"/>
        </w:rPr>
      </w:r>
      <w:r w:rsidR="003216A7">
        <w:rPr>
          <w:rFonts w:eastAsia="Arial" w:cs="Arial"/>
          <w:b w:val="0"/>
          <w:bCs/>
          <w:sz w:val="24"/>
          <w:szCs w:val="24"/>
        </w:rPr>
        <w:fldChar w:fldCharType="separate"/>
      </w:r>
      <w:r w:rsidR="00FE0BE7">
        <w:rPr>
          <w:rFonts w:eastAsia="Arial" w:cs="Arial"/>
          <w:b w:val="0"/>
          <w:bCs/>
          <w:sz w:val="24"/>
          <w:szCs w:val="24"/>
        </w:rPr>
        <w:t>9.6</w:t>
      </w:r>
      <w:r w:rsidR="003216A7">
        <w:rPr>
          <w:rFonts w:eastAsia="Arial" w:cs="Arial"/>
          <w:b w:val="0"/>
          <w:bCs/>
          <w:sz w:val="24"/>
          <w:szCs w:val="24"/>
        </w:rPr>
        <w:fldChar w:fldCharType="end"/>
      </w:r>
      <w:r w:rsidR="003216A7">
        <w:rPr>
          <w:rFonts w:eastAsia="Arial" w:cs="Arial"/>
          <w:b w:val="0"/>
          <w:bCs/>
          <w:sz w:val="24"/>
          <w:szCs w:val="24"/>
        </w:rPr>
        <w:t xml:space="preserve"> and clause </w:t>
      </w:r>
      <w:r w:rsidR="003216A7">
        <w:rPr>
          <w:rFonts w:eastAsia="Arial" w:cs="Arial"/>
          <w:b w:val="0"/>
          <w:bCs/>
          <w:sz w:val="24"/>
          <w:szCs w:val="24"/>
        </w:rPr>
        <w:fldChar w:fldCharType="begin"/>
      </w:r>
      <w:r w:rsidR="003216A7">
        <w:rPr>
          <w:rFonts w:eastAsia="Arial" w:cs="Arial"/>
          <w:b w:val="0"/>
          <w:bCs/>
          <w:sz w:val="24"/>
          <w:szCs w:val="24"/>
        </w:rPr>
        <w:instrText xml:space="preserve"> REF _Ref183765510 \r \h </w:instrText>
      </w:r>
      <w:r w:rsidR="003216A7">
        <w:rPr>
          <w:rFonts w:eastAsia="Arial" w:cs="Arial"/>
          <w:b w:val="0"/>
          <w:bCs/>
          <w:sz w:val="24"/>
          <w:szCs w:val="24"/>
        </w:rPr>
      </w:r>
      <w:r w:rsidR="003216A7">
        <w:rPr>
          <w:rFonts w:eastAsia="Arial" w:cs="Arial"/>
          <w:b w:val="0"/>
          <w:bCs/>
          <w:sz w:val="24"/>
          <w:szCs w:val="24"/>
        </w:rPr>
        <w:fldChar w:fldCharType="separate"/>
      </w:r>
      <w:r w:rsidR="00FE0BE7">
        <w:rPr>
          <w:rFonts w:eastAsia="Arial" w:cs="Arial"/>
          <w:b w:val="0"/>
          <w:bCs/>
          <w:sz w:val="24"/>
          <w:szCs w:val="24"/>
        </w:rPr>
        <w:t>9.7</w:t>
      </w:r>
      <w:r w:rsidR="003216A7">
        <w:rPr>
          <w:rFonts w:eastAsia="Arial" w:cs="Arial"/>
          <w:b w:val="0"/>
          <w:bCs/>
          <w:sz w:val="24"/>
          <w:szCs w:val="24"/>
        </w:rPr>
        <w:fldChar w:fldCharType="end"/>
      </w:r>
      <w:r w:rsidRPr="00D751F2">
        <w:rPr>
          <w:rFonts w:eastAsia="Arial" w:cs="Arial"/>
          <w:b w:val="0"/>
          <w:bCs/>
          <w:sz w:val="24"/>
          <w:szCs w:val="24"/>
        </w:rPr>
        <w:t xml:space="preserve">,  where  the Employer  or  the </w:t>
      </w:r>
      <w:r w:rsidRPr="00D751F2">
        <w:rPr>
          <w:rFonts w:cs="Arial"/>
          <w:b w:val="0"/>
          <w:bCs/>
          <w:sz w:val="24"/>
          <w:szCs w:val="24"/>
        </w:rPr>
        <w:t>Rotation Provider</w:t>
      </w:r>
      <w:r w:rsidRPr="00D751F2">
        <w:rPr>
          <w:rFonts w:eastAsia="Arial" w:cs="Arial"/>
          <w:b w:val="0"/>
          <w:bCs/>
          <w:sz w:val="24"/>
          <w:szCs w:val="24"/>
        </w:rPr>
        <w:t xml:space="preserve">  (as  appropriate)  removes  a Foundation Trainee Pharmacist from a Rotation, it shall inform the </w:t>
      </w:r>
      <w:r w:rsidRPr="00D751F2">
        <w:rPr>
          <w:rFonts w:cs="Arial"/>
          <w:b w:val="0"/>
          <w:bCs/>
          <w:sz w:val="24"/>
          <w:szCs w:val="24"/>
        </w:rPr>
        <w:t xml:space="preserve">other Party </w:t>
      </w:r>
      <w:r w:rsidRPr="00D751F2">
        <w:rPr>
          <w:rFonts w:eastAsia="Arial" w:cs="Arial"/>
          <w:b w:val="0"/>
          <w:bCs/>
          <w:sz w:val="24"/>
          <w:szCs w:val="24"/>
        </w:rPr>
        <w:t>as soon as is reasonably possible that it has taken such action, and shall make a written record of the reasons for taking such action</w:t>
      </w:r>
      <w:r w:rsidR="00785B88">
        <w:rPr>
          <w:rFonts w:eastAsia="Arial" w:cs="Arial"/>
          <w:b w:val="0"/>
          <w:bCs/>
          <w:sz w:val="24"/>
          <w:szCs w:val="24"/>
        </w:rPr>
        <w:t>,</w:t>
      </w:r>
      <w:r w:rsidRPr="00D751F2">
        <w:rPr>
          <w:rFonts w:eastAsia="Arial" w:cs="Arial"/>
          <w:b w:val="0"/>
          <w:bCs/>
          <w:sz w:val="24"/>
          <w:szCs w:val="24"/>
        </w:rPr>
        <w:t xml:space="preserve"> which shall record all appropriate discussions and consultations and in particular those discussions and consultations between relevant senior members of staff (of a level of seniority to be agreed between the Employer and </w:t>
      </w:r>
      <w:r w:rsidRPr="00D751F2">
        <w:rPr>
          <w:rFonts w:cs="Arial"/>
          <w:b w:val="0"/>
          <w:bCs/>
          <w:sz w:val="24"/>
          <w:szCs w:val="24"/>
        </w:rPr>
        <w:t>Rotation Provider</w:t>
      </w:r>
      <w:r w:rsidRPr="00D751F2">
        <w:rPr>
          <w:rFonts w:eastAsia="Arial" w:cs="Arial"/>
          <w:b w:val="0"/>
          <w:bCs/>
          <w:sz w:val="24"/>
          <w:szCs w:val="24"/>
        </w:rPr>
        <w:t xml:space="preserve"> from time to time) that resulted in such action being taken.</w:t>
      </w:r>
    </w:p>
    <w:p w14:paraId="28CFF7AF" w14:textId="4A770B07" w:rsidR="00682744" w:rsidRDefault="00682744" w:rsidP="00CC1930">
      <w:pPr>
        <w:pStyle w:val="Level2Heading"/>
        <w:rPr>
          <w:rFonts w:cs="Arial"/>
          <w:b w:val="0"/>
          <w:bCs/>
          <w:sz w:val="24"/>
          <w:szCs w:val="24"/>
        </w:rPr>
      </w:pPr>
      <w:r>
        <w:rPr>
          <w:rFonts w:cs="Arial"/>
          <w:b w:val="0"/>
          <w:bCs/>
          <w:sz w:val="24"/>
          <w:szCs w:val="24"/>
        </w:rPr>
        <w:t>Where a Foundation Trainee Pharmacist is removed from a Rotation, the Employer shall be responsible for notifying NHS England</w:t>
      </w:r>
      <w:r w:rsidR="00B122CB">
        <w:rPr>
          <w:rFonts w:cs="Arial"/>
          <w:b w:val="0"/>
          <w:bCs/>
          <w:sz w:val="24"/>
          <w:szCs w:val="24"/>
        </w:rPr>
        <w:t xml:space="preserve"> of such removal.</w:t>
      </w:r>
      <w:r>
        <w:rPr>
          <w:rFonts w:cs="Arial"/>
          <w:b w:val="0"/>
          <w:bCs/>
          <w:sz w:val="24"/>
          <w:szCs w:val="24"/>
        </w:rPr>
        <w:t xml:space="preserve"> </w:t>
      </w:r>
    </w:p>
    <w:p w14:paraId="6C87719D" w14:textId="706D367B" w:rsidR="008B7611" w:rsidRPr="00D751F2" w:rsidRDefault="008B7611" w:rsidP="00D751F2">
      <w:pPr>
        <w:pStyle w:val="Level2Heading"/>
        <w:rPr>
          <w:rFonts w:cs="Arial"/>
          <w:b w:val="0"/>
          <w:bCs/>
          <w:sz w:val="24"/>
          <w:szCs w:val="24"/>
        </w:rPr>
      </w:pPr>
      <w:r w:rsidRPr="00D751F2">
        <w:rPr>
          <w:rFonts w:cs="Arial"/>
          <w:b w:val="0"/>
          <w:bCs/>
          <w:sz w:val="24"/>
          <w:szCs w:val="24"/>
        </w:rPr>
        <w:t>The Rotation Provider</w:t>
      </w:r>
      <w:r w:rsidRPr="00D751F2">
        <w:rPr>
          <w:rFonts w:eastAsia="Arial" w:cs="Arial"/>
          <w:b w:val="0"/>
          <w:bCs/>
          <w:sz w:val="24"/>
          <w:szCs w:val="24"/>
        </w:rPr>
        <w:t xml:space="preserve"> shall co-operate with the Employer in relation to any disciplinary proceedings or fitness to practise proceedings taken in connection with a Foundation Trainee Pharmacist.</w:t>
      </w:r>
    </w:p>
    <w:p w14:paraId="231E966A" w14:textId="77777777" w:rsidR="008B7611" w:rsidRPr="00D751F2" w:rsidRDefault="008B7611" w:rsidP="00D751F2">
      <w:pPr>
        <w:pStyle w:val="Level2Heading"/>
        <w:rPr>
          <w:rFonts w:cs="Arial"/>
          <w:b w:val="0"/>
          <w:bCs/>
          <w:sz w:val="24"/>
          <w:szCs w:val="24"/>
        </w:rPr>
      </w:pPr>
      <w:r w:rsidRPr="00D751F2">
        <w:rPr>
          <w:rFonts w:eastAsia="Arial" w:cs="Arial"/>
          <w:b w:val="0"/>
          <w:bCs/>
          <w:sz w:val="24"/>
          <w:szCs w:val="24"/>
        </w:rPr>
        <w:t xml:space="preserve">The Employer acknowledges that </w:t>
      </w:r>
      <w:r w:rsidRPr="00D751F2">
        <w:rPr>
          <w:rFonts w:cs="Arial"/>
          <w:b w:val="0"/>
          <w:bCs/>
          <w:sz w:val="24"/>
          <w:szCs w:val="24"/>
        </w:rPr>
        <w:t>the Rotation Provider’s</w:t>
      </w:r>
      <w:r w:rsidRPr="00D751F2">
        <w:rPr>
          <w:rFonts w:eastAsia="Arial" w:cs="Arial"/>
          <w:b w:val="0"/>
          <w:bCs/>
          <w:sz w:val="24"/>
          <w:szCs w:val="24"/>
        </w:rPr>
        <w:t xml:space="preserve"> Staff shall have the right to support a Foundation Trainee Pharmacist in any disciplinary proceedings or fitness to practise </w:t>
      </w:r>
      <w:proofErr w:type="gramStart"/>
      <w:r w:rsidRPr="00D751F2">
        <w:rPr>
          <w:rFonts w:eastAsia="Arial" w:cs="Arial"/>
          <w:b w:val="0"/>
          <w:bCs/>
          <w:sz w:val="24"/>
          <w:szCs w:val="24"/>
        </w:rPr>
        <w:t>proceedings, and</w:t>
      </w:r>
      <w:proofErr w:type="gramEnd"/>
      <w:r w:rsidRPr="00D751F2">
        <w:rPr>
          <w:rFonts w:eastAsia="Arial" w:cs="Arial"/>
          <w:b w:val="0"/>
          <w:bCs/>
          <w:sz w:val="24"/>
          <w:szCs w:val="24"/>
        </w:rPr>
        <w:t xml:space="preserve"> shall inform the Employer to ensure adequate support is offered from all parties.</w:t>
      </w:r>
    </w:p>
    <w:p w14:paraId="677D1614" w14:textId="77777777" w:rsidR="008B7611" w:rsidRPr="00D751F2" w:rsidRDefault="008B7611" w:rsidP="00D751F2">
      <w:pPr>
        <w:pStyle w:val="Level2Heading"/>
        <w:rPr>
          <w:rFonts w:eastAsia="Arial" w:cs="Arial"/>
          <w:b w:val="0"/>
          <w:bCs/>
          <w:sz w:val="24"/>
          <w:szCs w:val="24"/>
        </w:rPr>
      </w:pPr>
      <w:r w:rsidRPr="00D751F2">
        <w:rPr>
          <w:rFonts w:eastAsia="Arial" w:cs="Arial"/>
          <w:b w:val="0"/>
          <w:bCs/>
          <w:sz w:val="24"/>
          <w:szCs w:val="24"/>
        </w:rPr>
        <w:t xml:space="preserve">In any case where disciplinary action is contemplated by the </w:t>
      </w:r>
      <w:r w:rsidRPr="00D751F2">
        <w:rPr>
          <w:rFonts w:cs="Arial"/>
          <w:b w:val="0"/>
          <w:bCs/>
          <w:sz w:val="24"/>
          <w:szCs w:val="24"/>
        </w:rPr>
        <w:t>Rotation Provider</w:t>
      </w:r>
      <w:r w:rsidRPr="00D751F2">
        <w:rPr>
          <w:rFonts w:eastAsia="Arial" w:cs="Arial"/>
          <w:b w:val="0"/>
          <w:bCs/>
          <w:sz w:val="24"/>
          <w:szCs w:val="24"/>
        </w:rPr>
        <w:t xml:space="preserve"> the matter shall be referred to the Employer, and, wherever possible, such referral shall be made within two (2) Business Days by the </w:t>
      </w:r>
      <w:r w:rsidRPr="00D751F2">
        <w:rPr>
          <w:rFonts w:cs="Arial"/>
          <w:b w:val="0"/>
          <w:bCs/>
          <w:sz w:val="24"/>
          <w:szCs w:val="24"/>
        </w:rPr>
        <w:t>Rotation Provider</w:t>
      </w:r>
      <w:r w:rsidRPr="00D751F2">
        <w:rPr>
          <w:rFonts w:eastAsia="Arial" w:cs="Arial"/>
          <w:b w:val="0"/>
          <w:bCs/>
          <w:sz w:val="24"/>
          <w:szCs w:val="24"/>
        </w:rPr>
        <w:t>.</w:t>
      </w:r>
    </w:p>
    <w:p w14:paraId="44C4F899" w14:textId="3EBC5F2F" w:rsidR="008B7611" w:rsidRPr="00D751F2" w:rsidRDefault="008B7611" w:rsidP="00D751F2">
      <w:pPr>
        <w:pStyle w:val="Level2Heading"/>
        <w:rPr>
          <w:rFonts w:eastAsia="Arial" w:cs="Arial"/>
          <w:b w:val="0"/>
          <w:bCs/>
          <w:sz w:val="24"/>
          <w:szCs w:val="24"/>
        </w:rPr>
      </w:pPr>
      <w:r w:rsidRPr="00D751F2">
        <w:rPr>
          <w:rFonts w:eastAsia="Arial" w:cs="Arial"/>
          <w:b w:val="0"/>
          <w:bCs/>
          <w:sz w:val="24"/>
          <w:szCs w:val="24"/>
        </w:rPr>
        <w:t xml:space="preserve">The conduct of any </w:t>
      </w:r>
      <w:r w:rsidRPr="00DA7E9F">
        <w:rPr>
          <w:rFonts w:eastAsia="Arial" w:cs="Arial"/>
          <w:b w:val="0"/>
          <w:bCs/>
          <w:sz w:val="24"/>
          <w:szCs w:val="24"/>
        </w:rPr>
        <w:t xml:space="preserve">disciplinary or </w:t>
      </w:r>
      <w:r w:rsidR="00B122CB" w:rsidRPr="00DA7E9F">
        <w:rPr>
          <w:rFonts w:eastAsia="Arial" w:cs="Arial"/>
          <w:b w:val="0"/>
          <w:bCs/>
          <w:sz w:val="24"/>
          <w:szCs w:val="24"/>
        </w:rPr>
        <w:t>f</w:t>
      </w:r>
      <w:r w:rsidRPr="00DA7E9F">
        <w:rPr>
          <w:rFonts w:eastAsia="Arial" w:cs="Arial"/>
          <w:b w:val="0"/>
          <w:bCs/>
          <w:sz w:val="24"/>
          <w:szCs w:val="24"/>
        </w:rPr>
        <w:t xml:space="preserve">itness to </w:t>
      </w:r>
      <w:r w:rsidR="00B122CB" w:rsidRPr="00DA7E9F">
        <w:rPr>
          <w:rFonts w:eastAsia="Arial" w:cs="Arial"/>
          <w:b w:val="0"/>
          <w:bCs/>
          <w:sz w:val="24"/>
          <w:szCs w:val="24"/>
        </w:rPr>
        <w:t>p</w:t>
      </w:r>
      <w:r w:rsidRPr="00DA7E9F">
        <w:rPr>
          <w:rFonts w:eastAsia="Arial" w:cs="Arial"/>
          <w:b w:val="0"/>
          <w:bCs/>
          <w:sz w:val="24"/>
          <w:szCs w:val="24"/>
        </w:rPr>
        <w:t>ractise proceedings</w:t>
      </w:r>
      <w:r w:rsidRPr="00D751F2">
        <w:rPr>
          <w:rFonts w:eastAsia="Arial" w:cs="Arial"/>
          <w:b w:val="0"/>
          <w:bCs/>
          <w:sz w:val="24"/>
          <w:szCs w:val="24"/>
        </w:rPr>
        <w:t xml:space="preserve"> will be the sole responsibility of the Employer who shall determine the processes to be followed in accordance with its own, and Regulator</w:t>
      </w:r>
      <w:r w:rsidR="00E92D94">
        <w:rPr>
          <w:rFonts w:eastAsia="Arial" w:cs="Arial"/>
          <w:b w:val="0"/>
          <w:bCs/>
          <w:sz w:val="24"/>
          <w:szCs w:val="24"/>
        </w:rPr>
        <w:t>,</w:t>
      </w:r>
      <w:r w:rsidRPr="00D751F2">
        <w:rPr>
          <w:rFonts w:eastAsia="Arial" w:cs="Arial"/>
          <w:b w:val="0"/>
          <w:bCs/>
          <w:sz w:val="24"/>
          <w:szCs w:val="24"/>
        </w:rPr>
        <w:t xml:space="preserve"> policies and procedures.</w:t>
      </w:r>
    </w:p>
    <w:p w14:paraId="5381DEAC" w14:textId="77777777" w:rsidR="008B7611" w:rsidRPr="00D751F2" w:rsidRDefault="008B7611" w:rsidP="00D751F2">
      <w:pPr>
        <w:pStyle w:val="Level2Heading"/>
        <w:rPr>
          <w:rFonts w:eastAsia="Arial" w:cs="Arial"/>
          <w:b w:val="0"/>
          <w:bCs/>
          <w:sz w:val="24"/>
          <w:szCs w:val="24"/>
        </w:rPr>
      </w:pPr>
      <w:bookmarkStart w:id="87" w:name="_Ref183765428"/>
      <w:r w:rsidRPr="00D751F2">
        <w:rPr>
          <w:rFonts w:eastAsia="Arial" w:cs="Arial"/>
          <w:b w:val="0"/>
          <w:bCs/>
          <w:sz w:val="24"/>
          <w:szCs w:val="24"/>
        </w:rPr>
        <w:t>The Employer shall be responsible for notifying NHS England and the General Pharmaceutical Council of the outcome of any disciplinary or fitness to practise proceedings, in accordance with their timescales and other requirements for notification, from time to time.</w:t>
      </w:r>
      <w:bookmarkEnd w:id="87"/>
      <w:r w:rsidRPr="00D751F2">
        <w:rPr>
          <w:rFonts w:eastAsia="Arial" w:cs="Arial"/>
          <w:b w:val="0"/>
          <w:bCs/>
          <w:sz w:val="24"/>
          <w:szCs w:val="24"/>
        </w:rPr>
        <w:t xml:space="preserve"> </w:t>
      </w:r>
    </w:p>
    <w:p w14:paraId="5702994A" w14:textId="3184A6DB" w:rsidR="005650F8" w:rsidRDefault="005650F8" w:rsidP="00323DD1">
      <w:pPr>
        <w:pStyle w:val="Level1Heading"/>
        <w:rPr>
          <w:rFonts w:eastAsia="Arial" w:cs="Arial"/>
          <w:sz w:val="24"/>
          <w:szCs w:val="24"/>
        </w:rPr>
      </w:pPr>
      <w:bookmarkStart w:id="88" w:name="_Toc199236878"/>
      <w:r>
        <w:rPr>
          <w:rFonts w:eastAsia="Arial" w:cs="Arial"/>
          <w:sz w:val="24"/>
          <w:szCs w:val="24"/>
        </w:rPr>
        <w:t>Leave</w:t>
      </w:r>
      <w:bookmarkEnd w:id="88"/>
    </w:p>
    <w:p w14:paraId="52EF7D13" w14:textId="1FC7BF38" w:rsidR="005650F8" w:rsidRPr="00D751F2" w:rsidRDefault="005650F8" w:rsidP="00D751F2">
      <w:pPr>
        <w:pStyle w:val="Level2Heading"/>
        <w:rPr>
          <w:rFonts w:cs="Arial"/>
          <w:b w:val="0"/>
          <w:bCs/>
          <w:sz w:val="24"/>
          <w:szCs w:val="24"/>
        </w:rPr>
      </w:pPr>
      <w:r w:rsidRPr="00D751F2">
        <w:rPr>
          <w:rFonts w:cs="Arial"/>
          <w:b w:val="0"/>
          <w:bCs/>
          <w:sz w:val="24"/>
          <w:szCs w:val="24"/>
        </w:rPr>
        <w:t xml:space="preserve">The Foundation Trainee Pharmacists shall continue to be eligible for sick pay, holiday pay and any other leave-related pay entitlements in accordance with their employment </w:t>
      </w:r>
      <w:proofErr w:type="gramStart"/>
      <w:r w:rsidRPr="00D751F2">
        <w:rPr>
          <w:rFonts w:cs="Arial"/>
          <w:b w:val="0"/>
          <w:bCs/>
          <w:sz w:val="24"/>
          <w:szCs w:val="24"/>
        </w:rPr>
        <w:t>contracts, and</w:t>
      </w:r>
      <w:proofErr w:type="gramEnd"/>
      <w:r w:rsidRPr="00D751F2">
        <w:rPr>
          <w:rFonts w:cs="Arial"/>
          <w:b w:val="0"/>
          <w:bCs/>
          <w:sz w:val="24"/>
          <w:szCs w:val="24"/>
        </w:rPr>
        <w:t xml:space="preserve"> shall remain subject to the Employer's approval and notification procedures.</w:t>
      </w:r>
    </w:p>
    <w:p w14:paraId="754E2ADF" w14:textId="5FDBC75D" w:rsidR="005650F8" w:rsidRPr="00D751F2" w:rsidRDefault="005650F8" w:rsidP="00D751F2">
      <w:pPr>
        <w:pStyle w:val="Level2Heading"/>
        <w:rPr>
          <w:rFonts w:cs="Arial"/>
          <w:b w:val="0"/>
          <w:bCs/>
          <w:sz w:val="24"/>
          <w:szCs w:val="24"/>
        </w:rPr>
      </w:pPr>
      <w:r w:rsidRPr="00D751F2">
        <w:rPr>
          <w:rFonts w:cs="Arial"/>
          <w:b w:val="0"/>
          <w:bCs/>
          <w:sz w:val="24"/>
          <w:szCs w:val="24"/>
        </w:rPr>
        <w:t xml:space="preserve">The Employer shall notify the Rotation Provider of any dates on which </w:t>
      </w:r>
      <w:r w:rsidR="00867899">
        <w:rPr>
          <w:rFonts w:cs="Arial"/>
          <w:b w:val="0"/>
          <w:bCs/>
          <w:sz w:val="24"/>
          <w:szCs w:val="24"/>
        </w:rPr>
        <w:t>a</w:t>
      </w:r>
      <w:r w:rsidR="00867899" w:rsidRPr="00D751F2">
        <w:rPr>
          <w:rFonts w:cs="Arial"/>
          <w:b w:val="0"/>
          <w:bCs/>
          <w:sz w:val="24"/>
          <w:szCs w:val="24"/>
        </w:rPr>
        <w:t xml:space="preserve"> </w:t>
      </w:r>
      <w:r w:rsidRPr="00D751F2">
        <w:rPr>
          <w:rFonts w:cs="Arial"/>
          <w:b w:val="0"/>
          <w:bCs/>
          <w:sz w:val="24"/>
          <w:szCs w:val="24"/>
        </w:rPr>
        <w:t>Foundation Trainee Pharmacist shall take holiday</w:t>
      </w:r>
      <w:r w:rsidR="007858B1">
        <w:rPr>
          <w:rFonts w:cs="Arial"/>
          <w:b w:val="0"/>
          <w:bCs/>
          <w:sz w:val="24"/>
          <w:szCs w:val="24"/>
        </w:rPr>
        <w:t xml:space="preserve"> or other leave, where </w:t>
      </w:r>
      <w:r w:rsidR="00001F84">
        <w:rPr>
          <w:rFonts w:cs="Arial"/>
          <w:b w:val="0"/>
          <w:bCs/>
          <w:sz w:val="24"/>
          <w:szCs w:val="24"/>
        </w:rPr>
        <w:t xml:space="preserve">such dates overlap with the dates of their </w:t>
      </w:r>
      <w:r w:rsidR="00867899">
        <w:rPr>
          <w:rFonts w:cs="Arial"/>
          <w:b w:val="0"/>
          <w:bCs/>
          <w:sz w:val="24"/>
          <w:szCs w:val="24"/>
        </w:rPr>
        <w:t>Rotation</w:t>
      </w:r>
      <w:r w:rsidRPr="00D751F2">
        <w:rPr>
          <w:rFonts w:cs="Arial"/>
          <w:b w:val="0"/>
          <w:bCs/>
          <w:sz w:val="24"/>
          <w:szCs w:val="24"/>
        </w:rPr>
        <w:t>.</w:t>
      </w:r>
    </w:p>
    <w:p w14:paraId="3EBD1F28" w14:textId="5391F541" w:rsidR="005650F8" w:rsidRPr="00D75E0C" w:rsidRDefault="005650F8" w:rsidP="00D751F2">
      <w:pPr>
        <w:pStyle w:val="Level2Heading"/>
        <w:rPr>
          <w:rFonts w:cs="Arial"/>
          <w:b w:val="0"/>
          <w:bCs/>
          <w:sz w:val="24"/>
          <w:szCs w:val="24"/>
        </w:rPr>
      </w:pPr>
      <w:r w:rsidRPr="00D75E0C">
        <w:rPr>
          <w:rFonts w:cs="Arial"/>
          <w:b w:val="0"/>
          <w:bCs/>
          <w:sz w:val="24"/>
          <w:szCs w:val="24"/>
        </w:rPr>
        <w:t>The Employer shall notify the Rotation Provider if a Foundation Trainee Pharm</w:t>
      </w:r>
      <w:r w:rsidR="008C0471" w:rsidRPr="00D75E0C">
        <w:rPr>
          <w:rFonts w:cs="Arial"/>
          <w:b w:val="0"/>
          <w:bCs/>
          <w:sz w:val="24"/>
          <w:szCs w:val="24"/>
        </w:rPr>
        <w:t>a</w:t>
      </w:r>
      <w:r w:rsidRPr="00D75E0C">
        <w:rPr>
          <w:rFonts w:cs="Arial"/>
          <w:b w:val="0"/>
          <w:bCs/>
          <w:sz w:val="24"/>
          <w:szCs w:val="24"/>
        </w:rPr>
        <w:t>cist is or shall be absent from work for any reason as soon as reasonably practicable.</w:t>
      </w:r>
      <w:r w:rsidR="00FE2AB0">
        <w:rPr>
          <w:rFonts w:cs="Arial"/>
          <w:b w:val="0"/>
          <w:bCs/>
          <w:sz w:val="24"/>
          <w:szCs w:val="24"/>
        </w:rPr>
        <w:t xml:space="preserve">  The Rotation Provider may agree a process with the Foundation Trainee Pharmacists </w:t>
      </w:r>
      <w:r w:rsidR="00FE2AB0">
        <w:rPr>
          <w:rFonts w:cs="Arial"/>
          <w:b w:val="0"/>
          <w:bCs/>
          <w:sz w:val="24"/>
          <w:szCs w:val="24"/>
        </w:rPr>
        <w:lastRenderedPageBreak/>
        <w:t>by which they will notify the Rotation Provider directly of any absence, in addition to notifying the Employer.</w:t>
      </w:r>
    </w:p>
    <w:p w14:paraId="0DE7A866" w14:textId="7B202CD4" w:rsidR="008C0471" w:rsidRDefault="008C0471" w:rsidP="00323DD1">
      <w:pPr>
        <w:pStyle w:val="Level1Heading"/>
        <w:rPr>
          <w:rFonts w:eastAsia="Arial" w:cs="Arial"/>
          <w:sz w:val="24"/>
          <w:szCs w:val="24"/>
        </w:rPr>
      </w:pPr>
      <w:bookmarkStart w:id="89" w:name="_Toc199236879"/>
      <w:r>
        <w:rPr>
          <w:rFonts w:eastAsia="Arial" w:cs="Arial"/>
          <w:sz w:val="24"/>
          <w:szCs w:val="24"/>
        </w:rPr>
        <w:t xml:space="preserve">INTELLECTUAL PROPERTY RIGHTS </w:t>
      </w:r>
      <w:r w:rsidR="00942534">
        <w:rPr>
          <w:rFonts w:eastAsia="Arial" w:cs="Arial"/>
          <w:sz w:val="24"/>
          <w:szCs w:val="24"/>
        </w:rPr>
        <w:t>AND MORAL RIGHTS</w:t>
      </w:r>
      <w:bookmarkEnd w:id="89"/>
    </w:p>
    <w:p w14:paraId="43E1955A" w14:textId="0221A08E" w:rsidR="002D6501" w:rsidRDefault="00BF7878" w:rsidP="00BF7878">
      <w:pPr>
        <w:pStyle w:val="Level2Heading"/>
        <w:rPr>
          <w:rFonts w:cs="Arial"/>
          <w:b w:val="0"/>
          <w:bCs/>
          <w:sz w:val="24"/>
          <w:szCs w:val="24"/>
        </w:rPr>
      </w:pPr>
      <w:r w:rsidRPr="00D75E0C">
        <w:rPr>
          <w:rFonts w:cs="Arial"/>
          <w:b w:val="0"/>
          <w:bCs/>
          <w:sz w:val="24"/>
          <w:szCs w:val="24"/>
        </w:rPr>
        <w:t xml:space="preserve">The Employer assigns to the Rotation Provider with full title guarantee all Intellectual Property Rights created by the Foundation Trainee Pharmacists </w:t>
      </w:r>
      <w:proofErr w:type="gramStart"/>
      <w:r w:rsidRPr="00D75E0C">
        <w:rPr>
          <w:rFonts w:cs="Arial"/>
          <w:b w:val="0"/>
          <w:bCs/>
          <w:sz w:val="24"/>
          <w:szCs w:val="24"/>
        </w:rPr>
        <w:t>during the course of</w:t>
      </w:r>
      <w:proofErr w:type="gramEnd"/>
      <w:r w:rsidRPr="00D75E0C">
        <w:rPr>
          <w:rFonts w:cs="Arial"/>
          <w:b w:val="0"/>
          <w:bCs/>
          <w:sz w:val="24"/>
          <w:szCs w:val="24"/>
        </w:rPr>
        <w:t xml:space="preserve"> any Rotation and all materials </w:t>
      </w:r>
      <w:proofErr w:type="gramStart"/>
      <w:r w:rsidRPr="00D75E0C">
        <w:rPr>
          <w:rFonts w:cs="Arial"/>
          <w:b w:val="0"/>
          <w:bCs/>
          <w:sz w:val="24"/>
          <w:szCs w:val="24"/>
        </w:rPr>
        <w:t>embodying such rights to the fullest extent</w:t>
      </w:r>
      <w:proofErr w:type="gramEnd"/>
      <w:r w:rsidRPr="00D75E0C">
        <w:rPr>
          <w:rFonts w:cs="Arial"/>
          <w:b w:val="0"/>
          <w:bCs/>
          <w:sz w:val="24"/>
          <w:szCs w:val="24"/>
        </w:rPr>
        <w:t xml:space="preserve"> permitted by </w:t>
      </w:r>
      <w:proofErr w:type="gramStart"/>
      <w:r w:rsidRPr="00D75E0C">
        <w:rPr>
          <w:rFonts w:cs="Arial"/>
          <w:b w:val="0"/>
          <w:bCs/>
          <w:sz w:val="24"/>
          <w:szCs w:val="24"/>
        </w:rPr>
        <w:t>law, and</w:t>
      </w:r>
      <w:proofErr w:type="gramEnd"/>
      <w:r w:rsidRPr="00D75E0C">
        <w:rPr>
          <w:rFonts w:cs="Arial"/>
          <w:b w:val="0"/>
          <w:bCs/>
          <w:sz w:val="24"/>
          <w:szCs w:val="24"/>
        </w:rPr>
        <w:t xml:space="preserve"> will at the </w:t>
      </w:r>
      <w:r>
        <w:rPr>
          <w:rFonts w:cs="Arial"/>
          <w:b w:val="0"/>
          <w:bCs/>
          <w:sz w:val="24"/>
          <w:szCs w:val="24"/>
        </w:rPr>
        <w:t>Rotation Provider</w:t>
      </w:r>
      <w:r w:rsidRPr="00D75E0C">
        <w:rPr>
          <w:rFonts w:cs="Arial"/>
          <w:b w:val="0"/>
          <w:bCs/>
          <w:sz w:val="24"/>
          <w:szCs w:val="24"/>
        </w:rPr>
        <w:t xml:space="preserve">'s request provide those materials and execute all further documentation necessary to effect and confirm the </w:t>
      </w:r>
      <w:r>
        <w:rPr>
          <w:rFonts w:cs="Arial"/>
          <w:b w:val="0"/>
          <w:bCs/>
          <w:sz w:val="24"/>
          <w:szCs w:val="24"/>
        </w:rPr>
        <w:t>Rotation Provider</w:t>
      </w:r>
      <w:r w:rsidRPr="00D75E0C">
        <w:rPr>
          <w:rFonts w:cs="Arial"/>
          <w:b w:val="0"/>
          <w:bCs/>
          <w:sz w:val="24"/>
          <w:szCs w:val="24"/>
        </w:rPr>
        <w:t>'s ownership of those rights.</w:t>
      </w:r>
    </w:p>
    <w:p w14:paraId="645EE807" w14:textId="2F1E84EC" w:rsidR="000D5EAA" w:rsidRPr="00D75E0C" w:rsidRDefault="000D5EAA" w:rsidP="00CC1930">
      <w:pPr>
        <w:pStyle w:val="Level2Heading"/>
        <w:rPr>
          <w:rFonts w:cs="Arial"/>
          <w:b w:val="0"/>
          <w:sz w:val="24"/>
          <w:szCs w:val="24"/>
        </w:rPr>
      </w:pPr>
      <w:r w:rsidRPr="3592A1E5">
        <w:rPr>
          <w:rFonts w:cs="Arial"/>
          <w:b w:val="0"/>
          <w:sz w:val="24"/>
          <w:szCs w:val="24"/>
        </w:rPr>
        <w:t xml:space="preserve">The Employer shall ensure that </w:t>
      </w:r>
      <w:r w:rsidR="004D7F25">
        <w:rPr>
          <w:rFonts w:cs="Arial"/>
          <w:b w:val="0"/>
          <w:sz w:val="24"/>
          <w:szCs w:val="24"/>
        </w:rPr>
        <w:t>each</w:t>
      </w:r>
      <w:r w:rsidR="004D7F25" w:rsidRPr="3592A1E5">
        <w:rPr>
          <w:rFonts w:cs="Arial"/>
          <w:b w:val="0"/>
          <w:sz w:val="24"/>
          <w:szCs w:val="24"/>
        </w:rPr>
        <w:t xml:space="preserve"> </w:t>
      </w:r>
      <w:r w:rsidRPr="3592A1E5">
        <w:rPr>
          <w:rFonts w:cs="Arial"/>
          <w:b w:val="0"/>
          <w:sz w:val="24"/>
          <w:szCs w:val="24"/>
        </w:rPr>
        <w:t>Foundation Trainee Pharmacist ha</w:t>
      </w:r>
      <w:r w:rsidR="004D7F25">
        <w:rPr>
          <w:rFonts w:cs="Arial"/>
          <w:b w:val="0"/>
          <w:sz w:val="24"/>
          <w:szCs w:val="24"/>
        </w:rPr>
        <w:t>s</w:t>
      </w:r>
      <w:r w:rsidRPr="3592A1E5">
        <w:rPr>
          <w:rFonts w:cs="Arial"/>
          <w:b w:val="0"/>
          <w:sz w:val="24"/>
          <w:szCs w:val="24"/>
        </w:rPr>
        <w:t xml:space="preserve"> validly waived in writing all their moral rights arising under Part I of the Copyright, Designs and Patents Act 1988 in respect of all works </w:t>
      </w:r>
      <w:r w:rsidR="006A35E3" w:rsidRPr="3592A1E5">
        <w:rPr>
          <w:rFonts w:cs="Arial"/>
          <w:b w:val="0"/>
          <w:sz w:val="24"/>
          <w:szCs w:val="24"/>
        </w:rPr>
        <w:t xml:space="preserve">that may be </w:t>
      </w:r>
      <w:r w:rsidRPr="3592A1E5">
        <w:rPr>
          <w:rFonts w:cs="Arial"/>
          <w:b w:val="0"/>
          <w:sz w:val="24"/>
          <w:szCs w:val="24"/>
        </w:rPr>
        <w:t>created</w:t>
      </w:r>
      <w:r w:rsidR="006A35E3" w:rsidRPr="3592A1E5">
        <w:rPr>
          <w:rFonts w:cs="Arial"/>
          <w:b w:val="0"/>
          <w:sz w:val="24"/>
          <w:szCs w:val="24"/>
        </w:rPr>
        <w:t xml:space="preserve"> by them</w:t>
      </w:r>
      <w:r w:rsidRPr="3592A1E5">
        <w:rPr>
          <w:rFonts w:cs="Arial"/>
          <w:b w:val="0"/>
          <w:sz w:val="24"/>
          <w:szCs w:val="24"/>
        </w:rPr>
        <w:t xml:space="preserve"> </w:t>
      </w:r>
      <w:proofErr w:type="gramStart"/>
      <w:r w:rsidRPr="3592A1E5">
        <w:rPr>
          <w:rFonts w:cs="Arial"/>
          <w:b w:val="0"/>
          <w:sz w:val="24"/>
          <w:szCs w:val="24"/>
        </w:rPr>
        <w:t>in the course of</w:t>
      </w:r>
      <w:proofErr w:type="gramEnd"/>
      <w:r w:rsidRPr="3592A1E5">
        <w:rPr>
          <w:rFonts w:cs="Arial"/>
          <w:b w:val="0"/>
          <w:sz w:val="24"/>
          <w:szCs w:val="24"/>
        </w:rPr>
        <w:t xml:space="preserve"> undertaking the Rotation.</w:t>
      </w:r>
    </w:p>
    <w:p w14:paraId="5D8A6124" w14:textId="268315CA" w:rsidR="005578E5" w:rsidRPr="00FB76DE" w:rsidRDefault="005578E5" w:rsidP="00323DD1">
      <w:pPr>
        <w:pStyle w:val="Level1Heading"/>
        <w:rPr>
          <w:rFonts w:eastAsia="Arial" w:cs="Arial"/>
          <w:sz w:val="24"/>
          <w:szCs w:val="24"/>
        </w:rPr>
      </w:pPr>
      <w:bookmarkStart w:id="90" w:name="_Toc199236880"/>
      <w:r w:rsidRPr="00FB76DE">
        <w:rPr>
          <w:rFonts w:eastAsia="Arial" w:cs="Arial"/>
          <w:sz w:val="24"/>
          <w:szCs w:val="24"/>
        </w:rPr>
        <w:t>Staff</w:t>
      </w:r>
      <w:bookmarkEnd w:id="90"/>
    </w:p>
    <w:p w14:paraId="20BD8BCE" w14:textId="6344372F" w:rsidR="005578E5" w:rsidRPr="003822F4" w:rsidRDefault="005578E5" w:rsidP="003822F4">
      <w:pPr>
        <w:pStyle w:val="Level2Heading"/>
        <w:rPr>
          <w:rFonts w:cs="Arial"/>
          <w:b w:val="0"/>
          <w:bCs/>
          <w:sz w:val="24"/>
          <w:szCs w:val="24"/>
        </w:rPr>
      </w:pPr>
      <w:r w:rsidRPr="006113BA">
        <w:rPr>
          <w:rFonts w:cs="Arial"/>
          <w:b w:val="0"/>
          <w:bCs/>
          <w:sz w:val="24"/>
          <w:szCs w:val="24"/>
        </w:rPr>
        <w:t xml:space="preserve">The Parties agree and acknowledge that the recruitment, retention and continuing professional and personal development of Staff that deliver and support the Services is essential to the successful development of the </w:t>
      </w:r>
      <w:r w:rsidR="008C2F94" w:rsidRPr="006113BA">
        <w:rPr>
          <w:rFonts w:cs="Arial"/>
          <w:b w:val="0"/>
          <w:bCs/>
          <w:sz w:val="24"/>
          <w:szCs w:val="24"/>
        </w:rPr>
        <w:t xml:space="preserve">Foundation </w:t>
      </w:r>
      <w:r w:rsidR="00A37E69" w:rsidRPr="006113BA">
        <w:rPr>
          <w:rFonts w:cs="Arial"/>
          <w:b w:val="0"/>
          <w:bCs/>
          <w:sz w:val="24"/>
          <w:szCs w:val="24"/>
        </w:rPr>
        <w:t>Trainee</w:t>
      </w:r>
      <w:r w:rsidR="008C2F94" w:rsidRPr="006113BA">
        <w:rPr>
          <w:rFonts w:cs="Arial"/>
          <w:b w:val="0"/>
          <w:bCs/>
          <w:sz w:val="24"/>
          <w:szCs w:val="24"/>
        </w:rPr>
        <w:t xml:space="preserve"> Pharmacist</w:t>
      </w:r>
      <w:r w:rsidR="00A37E69" w:rsidRPr="006113BA">
        <w:rPr>
          <w:rFonts w:cs="Arial"/>
          <w:b w:val="0"/>
          <w:bCs/>
          <w:sz w:val="24"/>
          <w:szCs w:val="24"/>
        </w:rPr>
        <w:t>s</w:t>
      </w:r>
      <w:r w:rsidRPr="006113BA">
        <w:rPr>
          <w:rFonts w:cs="Arial"/>
          <w:b w:val="0"/>
          <w:bCs/>
          <w:sz w:val="24"/>
          <w:szCs w:val="24"/>
        </w:rPr>
        <w:t xml:space="preserve"> and performance of this </w:t>
      </w:r>
      <w:r w:rsidR="00A37E69" w:rsidRPr="006113BA">
        <w:rPr>
          <w:rFonts w:cs="Arial"/>
          <w:b w:val="0"/>
          <w:bCs/>
          <w:sz w:val="24"/>
          <w:szCs w:val="24"/>
        </w:rPr>
        <w:t>Rotation A</w:t>
      </w:r>
      <w:r w:rsidRPr="006113BA">
        <w:rPr>
          <w:rFonts w:cs="Arial"/>
          <w:b w:val="0"/>
          <w:bCs/>
          <w:sz w:val="24"/>
          <w:szCs w:val="24"/>
        </w:rPr>
        <w:t>greement</w:t>
      </w:r>
      <w:r w:rsidRPr="003822F4">
        <w:rPr>
          <w:rFonts w:cs="Arial"/>
          <w:b w:val="0"/>
          <w:bCs/>
          <w:sz w:val="24"/>
          <w:szCs w:val="24"/>
        </w:rPr>
        <w:t>.</w:t>
      </w:r>
    </w:p>
    <w:p w14:paraId="22A91CA1" w14:textId="3B98285C" w:rsidR="005578E5" w:rsidRPr="006113BA" w:rsidRDefault="005578E5" w:rsidP="003822F4">
      <w:pPr>
        <w:pStyle w:val="Level2Heading"/>
        <w:rPr>
          <w:rFonts w:cs="Arial"/>
          <w:b w:val="0"/>
          <w:bCs/>
          <w:sz w:val="24"/>
          <w:szCs w:val="24"/>
        </w:rPr>
      </w:pPr>
      <w:r w:rsidRPr="006113BA">
        <w:rPr>
          <w:rFonts w:cs="Arial"/>
          <w:b w:val="0"/>
          <w:bCs/>
          <w:sz w:val="24"/>
          <w:szCs w:val="24"/>
        </w:rPr>
        <w:t xml:space="preserve">The </w:t>
      </w:r>
      <w:r w:rsidR="00A37E69" w:rsidRPr="006113BA">
        <w:rPr>
          <w:rFonts w:cs="Arial"/>
          <w:b w:val="0"/>
          <w:bCs/>
          <w:sz w:val="24"/>
          <w:szCs w:val="24"/>
        </w:rPr>
        <w:t xml:space="preserve">Rotation </w:t>
      </w:r>
      <w:r w:rsidRPr="006113BA">
        <w:rPr>
          <w:rFonts w:cs="Arial"/>
          <w:b w:val="0"/>
          <w:bCs/>
          <w:sz w:val="24"/>
          <w:szCs w:val="24"/>
        </w:rPr>
        <w:t xml:space="preserve">Provider shall ensure that it has sufficient, appropriately registered, qualified and experienced pharmacy professionals and/or other clinical and non-clinical Staff to enable the Services to be </w:t>
      </w:r>
      <w:proofErr w:type="gramStart"/>
      <w:r w:rsidRPr="006113BA">
        <w:rPr>
          <w:rFonts w:cs="Arial"/>
          <w:b w:val="0"/>
          <w:bCs/>
          <w:sz w:val="24"/>
          <w:szCs w:val="24"/>
        </w:rPr>
        <w:t>provided in all respects and at all times</w:t>
      </w:r>
      <w:proofErr w:type="gramEnd"/>
      <w:r w:rsidRPr="006113BA">
        <w:rPr>
          <w:rFonts w:cs="Arial"/>
          <w:b w:val="0"/>
          <w:bCs/>
          <w:sz w:val="24"/>
          <w:szCs w:val="24"/>
        </w:rPr>
        <w:t xml:space="preserve"> in accordance with this </w:t>
      </w:r>
      <w:r w:rsidR="00431528" w:rsidRPr="006113BA">
        <w:rPr>
          <w:rFonts w:cs="Arial"/>
          <w:b w:val="0"/>
          <w:bCs/>
          <w:sz w:val="24"/>
          <w:szCs w:val="24"/>
        </w:rPr>
        <w:t>Rotation</w:t>
      </w:r>
      <w:r w:rsidR="00431528" w:rsidRPr="006113BA">
        <w:rPr>
          <w:rFonts w:cs="Arial"/>
          <w:sz w:val="24"/>
          <w:szCs w:val="24"/>
        </w:rPr>
        <w:t xml:space="preserve"> </w:t>
      </w:r>
      <w:r w:rsidR="00431528" w:rsidRPr="006113BA">
        <w:rPr>
          <w:rFonts w:cs="Arial"/>
          <w:b w:val="0"/>
          <w:bCs/>
          <w:sz w:val="24"/>
          <w:szCs w:val="24"/>
        </w:rPr>
        <w:t>A</w:t>
      </w:r>
      <w:r w:rsidRPr="006113BA">
        <w:rPr>
          <w:rFonts w:cs="Arial"/>
          <w:b w:val="0"/>
          <w:bCs/>
          <w:sz w:val="24"/>
          <w:szCs w:val="24"/>
        </w:rPr>
        <w:t xml:space="preserve">greement. </w:t>
      </w:r>
    </w:p>
    <w:p w14:paraId="4CBC0835" w14:textId="045ACA0A" w:rsidR="005578E5" w:rsidRDefault="005578E5" w:rsidP="005578E5">
      <w:pPr>
        <w:pStyle w:val="Level2Heading"/>
        <w:rPr>
          <w:rFonts w:cs="Arial"/>
          <w:b w:val="0"/>
          <w:bCs/>
          <w:sz w:val="24"/>
          <w:szCs w:val="24"/>
        </w:rPr>
      </w:pPr>
      <w:bookmarkStart w:id="91" w:name="_Ref53593776"/>
      <w:r w:rsidRPr="003822F4">
        <w:rPr>
          <w:rFonts w:cs="Arial"/>
          <w:b w:val="0"/>
          <w:bCs/>
          <w:sz w:val="24"/>
          <w:szCs w:val="24"/>
        </w:rPr>
        <w:t xml:space="preserve">The </w:t>
      </w:r>
      <w:r w:rsidR="006E77D4">
        <w:rPr>
          <w:rFonts w:cs="Arial"/>
          <w:b w:val="0"/>
          <w:bCs/>
          <w:sz w:val="24"/>
          <w:szCs w:val="24"/>
        </w:rPr>
        <w:t xml:space="preserve">Rotation </w:t>
      </w:r>
      <w:r w:rsidRPr="003822F4">
        <w:rPr>
          <w:rFonts w:cs="Arial"/>
          <w:b w:val="0"/>
          <w:bCs/>
          <w:sz w:val="24"/>
          <w:szCs w:val="24"/>
        </w:rPr>
        <w:t xml:space="preserve">Provider shall ensure that </w:t>
      </w:r>
      <w:r w:rsidR="0038780B">
        <w:rPr>
          <w:rFonts w:cs="Arial"/>
          <w:b w:val="0"/>
          <w:bCs/>
          <w:sz w:val="24"/>
          <w:szCs w:val="24"/>
        </w:rPr>
        <w:t xml:space="preserve">the </w:t>
      </w:r>
      <w:r w:rsidRPr="003822F4">
        <w:rPr>
          <w:rFonts w:cs="Arial"/>
          <w:b w:val="0"/>
          <w:bCs/>
          <w:sz w:val="24"/>
          <w:szCs w:val="24"/>
        </w:rPr>
        <w:t xml:space="preserve">Staff provide </w:t>
      </w:r>
      <w:r w:rsidR="0038780B">
        <w:rPr>
          <w:rFonts w:cs="Arial"/>
          <w:b w:val="0"/>
          <w:bCs/>
          <w:sz w:val="24"/>
          <w:szCs w:val="24"/>
        </w:rPr>
        <w:t xml:space="preserve">the Foundation </w:t>
      </w:r>
      <w:r w:rsidR="00A37E69">
        <w:rPr>
          <w:rFonts w:cs="Arial"/>
          <w:b w:val="0"/>
          <w:bCs/>
          <w:sz w:val="24"/>
          <w:szCs w:val="24"/>
        </w:rPr>
        <w:t>Trainee</w:t>
      </w:r>
      <w:r w:rsidR="0038780B">
        <w:rPr>
          <w:rFonts w:cs="Arial"/>
          <w:b w:val="0"/>
          <w:bCs/>
          <w:sz w:val="24"/>
          <w:szCs w:val="24"/>
        </w:rPr>
        <w:t xml:space="preserve"> Pharmacist</w:t>
      </w:r>
      <w:r w:rsidR="00A37E69">
        <w:rPr>
          <w:rFonts w:cs="Arial"/>
          <w:b w:val="0"/>
          <w:bCs/>
          <w:sz w:val="24"/>
          <w:szCs w:val="24"/>
        </w:rPr>
        <w:t>s</w:t>
      </w:r>
      <w:r w:rsidRPr="003822F4">
        <w:rPr>
          <w:rFonts w:cs="Arial"/>
          <w:b w:val="0"/>
          <w:bCs/>
          <w:sz w:val="24"/>
          <w:szCs w:val="24"/>
        </w:rPr>
        <w:t xml:space="preserve"> with:</w:t>
      </w:r>
      <w:bookmarkEnd w:id="91"/>
    </w:p>
    <w:p w14:paraId="2EFCD7BC" w14:textId="3B9850E1" w:rsidR="00703C46" w:rsidRPr="00703C46" w:rsidRDefault="005578E5" w:rsidP="00703C46">
      <w:pPr>
        <w:pStyle w:val="Level3Number"/>
        <w:rPr>
          <w:sz w:val="24"/>
          <w:szCs w:val="24"/>
        </w:rPr>
      </w:pPr>
      <w:r w:rsidRPr="004E6531">
        <w:rPr>
          <w:sz w:val="24"/>
          <w:szCs w:val="24"/>
        </w:rPr>
        <w:t>proper and sufficient induction</w:t>
      </w:r>
      <w:r w:rsidR="00703C46">
        <w:rPr>
          <w:sz w:val="24"/>
          <w:szCs w:val="24"/>
        </w:rPr>
        <w:t xml:space="preserve"> and orientation</w:t>
      </w:r>
      <w:r w:rsidRPr="004E6531">
        <w:rPr>
          <w:sz w:val="24"/>
          <w:szCs w:val="24"/>
        </w:rPr>
        <w:t xml:space="preserve">, </w:t>
      </w:r>
      <w:r w:rsidR="00703C46" w:rsidRPr="00703C46">
        <w:rPr>
          <w:sz w:val="24"/>
          <w:szCs w:val="24"/>
        </w:rPr>
        <w:t>including in local policies and procedures relevant to the Rotation; and</w:t>
      </w:r>
    </w:p>
    <w:p w14:paraId="6493AA2D" w14:textId="12B7C118" w:rsidR="005578E5" w:rsidRDefault="005578E5" w:rsidP="003822F4">
      <w:pPr>
        <w:pStyle w:val="Level3Number"/>
        <w:rPr>
          <w:sz w:val="24"/>
          <w:szCs w:val="24"/>
        </w:rPr>
      </w:pPr>
      <w:r w:rsidRPr="004E6531">
        <w:rPr>
          <w:sz w:val="24"/>
          <w:szCs w:val="24"/>
        </w:rPr>
        <w:t xml:space="preserve">continuing professional and personal development, clinical supervision, training and </w:t>
      </w:r>
      <w:proofErr w:type="gramStart"/>
      <w:r w:rsidRPr="004E6531">
        <w:rPr>
          <w:sz w:val="24"/>
          <w:szCs w:val="24"/>
        </w:rPr>
        <w:t>instruction;</w:t>
      </w:r>
      <w:proofErr w:type="gramEnd"/>
      <w:r w:rsidRPr="004E6531">
        <w:rPr>
          <w:sz w:val="24"/>
          <w:szCs w:val="24"/>
        </w:rPr>
        <w:t xml:space="preserve"> </w:t>
      </w:r>
    </w:p>
    <w:p w14:paraId="0FF460C9" w14:textId="77777777" w:rsidR="005578E5" w:rsidRPr="003822F4" w:rsidRDefault="005578E5" w:rsidP="004E6531">
      <w:pPr>
        <w:pStyle w:val="Level3Number"/>
        <w:rPr>
          <w:rFonts w:cs="Arial"/>
          <w:bCs/>
          <w:sz w:val="24"/>
          <w:szCs w:val="24"/>
        </w:rPr>
      </w:pPr>
      <w:r w:rsidRPr="003822F4">
        <w:rPr>
          <w:rFonts w:cs="Arial"/>
          <w:bCs/>
          <w:sz w:val="24"/>
          <w:szCs w:val="24"/>
        </w:rPr>
        <w:t xml:space="preserve">full and detailed appraisals (in terms of performance and on-going education and training); and </w:t>
      </w:r>
    </w:p>
    <w:p w14:paraId="2D31A9BB" w14:textId="77777777" w:rsidR="005578E5" w:rsidRPr="003822F4" w:rsidRDefault="005578E5" w:rsidP="004E6531">
      <w:pPr>
        <w:pStyle w:val="Level3Number"/>
        <w:rPr>
          <w:rFonts w:cs="Arial"/>
          <w:bCs/>
          <w:sz w:val="24"/>
          <w:szCs w:val="24"/>
        </w:rPr>
      </w:pPr>
      <w:r w:rsidRPr="003822F4">
        <w:rPr>
          <w:rFonts w:cs="Arial"/>
          <w:bCs/>
          <w:sz w:val="24"/>
          <w:szCs w:val="24"/>
        </w:rPr>
        <w:t>professional leadership appropriate to the Services.</w:t>
      </w:r>
    </w:p>
    <w:p w14:paraId="654932F0" w14:textId="3E528E03" w:rsidR="005578E5" w:rsidRPr="000E7854" w:rsidRDefault="005578E5" w:rsidP="003822F4">
      <w:pPr>
        <w:pStyle w:val="Level2Heading"/>
        <w:rPr>
          <w:rFonts w:cs="Arial"/>
          <w:b w:val="0"/>
          <w:bCs/>
          <w:sz w:val="24"/>
          <w:szCs w:val="24"/>
        </w:rPr>
      </w:pPr>
      <w:bookmarkStart w:id="92" w:name="_Ref53593789"/>
      <w:r w:rsidRPr="000E7854">
        <w:rPr>
          <w:rFonts w:cs="Arial"/>
          <w:b w:val="0"/>
          <w:bCs/>
          <w:sz w:val="24"/>
          <w:szCs w:val="24"/>
        </w:rPr>
        <w:t xml:space="preserve">The </w:t>
      </w:r>
      <w:r w:rsidR="00A37E69" w:rsidRPr="000E7854">
        <w:rPr>
          <w:rFonts w:cs="Arial"/>
          <w:b w:val="0"/>
          <w:bCs/>
          <w:sz w:val="24"/>
          <w:szCs w:val="24"/>
        </w:rPr>
        <w:t>Rotation</w:t>
      </w:r>
      <w:r w:rsidRPr="000E7854">
        <w:rPr>
          <w:rFonts w:cs="Arial"/>
          <w:b w:val="0"/>
          <w:bCs/>
          <w:sz w:val="24"/>
          <w:szCs w:val="24"/>
        </w:rPr>
        <w:t xml:space="preserve"> Provider shall undertake reviews to ensure that the provisions of clause </w:t>
      </w:r>
      <w:r w:rsidR="004E6531" w:rsidRPr="000E7854">
        <w:rPr>
          <w:rFonts w:cs="Arial"/>
          <w:b w:val="0"/>
          <w:bCs/>
          <w:sz w:val="24"/>
          <w:szCs w:val="24"/>
        </w:rPr>
        <w:fldChar w:fldCharType="begin"/>
      </w:r>
      <w:r w:rsidR="004E6531" w:rsidRPr="000E7854">
        <w:rPr>
          <w:rFonts w:cs="Arial"/>
          <w:b w:val="0"/>
          <w:bCs/>
          <w:sz w:val="24"/>
          <w:szCs w:val="24"/>
        </w:rPr>
        <w:instrText xml:space="preserve"> REF _Ref53593776 \r \h </w:instrText>
      </w:r>
      <w:r w:rsidR="004E6531">
        <w:rPr>
          <w:rFonts w:cs="Arial"/>
          <w:b w:val="0"/>
          <w:bCs/>
          <w:sz w:val="24"/>
          <w:szCs w:val="24"/>
        </w:rPr>
        <w:instrText xml:space="preserve"> \* MERGEFORMAT </w:instrText>
      </w:r>
      <w:r w:rsidR="004E6531" w:rsidRPr="000E7854">
        <w:rPr>
          <w:rFonts w:cs="Arial"/>
          <w:b w:val="0"/>
          <w:bCs/>
          <w:sz w:val="24"/>
          <w:szCs w:val="24"/>
        </w:rPr>
      </w:r>
      <w:r w:rsidR="004E6531" w:rsidRPr="000E7854">
        <w:rPr>
          <w:rFonts w:cs="Arial"/>
          <w:b w:val="0"/>
          <w:bCs/>
          <w:sz w:val="24"/>
          <w:szCs w:val="24"/>
        </w:rPr>
        <w:fldChar w:fldCharType="separate"/>
      </w:r>
      <w:r w:rsidR="00FE0BE7">
        <w:rPr>
          <w:rFonts w:cs="Arial"/>
          <w:b w:val="0"/>
          <w:bCs/>
          <w:sz w:val="24"/>
          <w:szCs w:val="24"/>
        </w:rPr>
        <w:t>12.3</w:t>
      </w:r>
      <w:r w:rsidR="004E6531" w:rsidRPr="000E7854">
        <w:rPr>
          <w:rFonts w:cs="Arial"/>
          <w:b w:val="0"/>
          <w:bCs/>
          <w:sz w:val="24"/>
          <w:szCs w:val="24"/>
        </w:rPr>
        <w:fldChar w:fldCharType="end"/>
      </w:r>
      <w:r w:rsidRPr="000E7854">
        <w:rPr>
          <w:rFonts w:cs="Arial"/>
          <w:b w:val="0"/>
          <w:bCs/>
          <w:sz w:val="24"/>
          <w:szCs w:val="24"/>
        </w:rPr>
        <w:t xml:space="preserve"> are complied with throughout the Term.</w:t>
      </w:r>
      <w:bookmarkEnd w:id="92"/>
      <w:r w:rsidRPr="000E7854">
        <w:rPr>
          <w:rFonts w:cs="Arial"/>
          <w:b w:val="0"/>
          <w:bCs/>
          <w:sz w:val="24"/>
          <w:szCs w:val="24"/>
        </w:rPr>
        <w:t xml:space="preserve"> </w:t>
      </w:r>
    </w:p>
    <w:p w14:paraId="44341062" w14:textId="7037D338" w:rsidR="005578E5" w:rsidRPr="00962BC4" w:rsidRDefault="005578E5" w:rsidP="003822F4">
      <w:pPr>
        <w:pStyle w:val="Level2Heading"/>
        <w:rPr>
          <w:rFonts w:cs="Arial"/>
          <w:b w:val="0"/>
          <w:bCs/>
          <w:sz w:val="24"/>
          <w:szCs w:val="24"/>
        </w:rPr>
      </w:pPr>
      <w:r w:rsidRPr="003822F4">
        <w:rPr>
          <w:rFonts w:cs="Arial"/>
          <w:b w:val="0"/>
          <w:bCs/>
          <w:sz w:val="24"/>
          <w:szCs w:val="24"/>
        </w:rPr>
        <w:t>As part of the review process referred to in clause </w:t>
      </w:r>
      <w:r w:rsidR="00152129">
        <w:rPr>
          <w:rFonts w:cs="Arial"/>
          <w:b w:val="0"/>
          <w:bCs/>
          <w:sz w:val="24"/>
          <w:szCs w:val="24"/>
        </w:rPr>
        <w:fldChar w:fldCharType="begin"/>
      </w:r>
      <w:r w:rsidR="00152129">
        <w:rPr>
          <w:rFonts w:cs="Arial"/>
          <w:b w:val="0"/>
          <w:bCs/>
          <w:sz w:val="24"/>
          <w:szCs w:val="24"/>
        </w:rPr>
        <w:instrText xml:space="preserve"> REF _Ref53593789 \r \h </w:instrText>
      </w:r>
      <w:r w:rsidR="00152129">
        <w:rPr>
          <w:rFonts w:cs="Arial"/>
          <w:b w:val="0"/>
          <w:bCs/>
          <w:sz w:val="24"/>
          <w:szCs w:val="24"/>
        </w:rPr>
      </w:r>
      <w:r w:rsidR="00152129">
        <w:rPr>
          <w:rFonts w:cs="Arial"/>
          <w:b w:val="0"/>
          <w:bCs/>
          <w:sz w:val="24"/>
          <w:szCs w:val="24"/>
        </w:rPr>
        <w:fldChar w:fldCharType="separate"/>
      </w:r>
      <w:r w:rsidR="00FE0BE7">
        <w:rPr>
          <w:rFonts w:cs="Arial"/>
          <w:b w:val="0"/>
          <w:bCs/>
          <w:sz w:val="24"/>
          <w:szCs w:val="24"/>
        </w:rPr>
        <w:t>12.4</w:t>
      </w:r>
      <w:r w:rsidR="00152129">
        <w:rPr>
          <w:rFonts w:cs="Arial"/>
          <w:b w:val="0"/>
          <w:bCs/>
          <w:sz w:val="24"/>
          <w:szCs w:val="24"/>
        </w:rPr>
        <w:fldChar w:fldCharType="end"/>
      </w:r>
      <w:r w:rsidRPr="003822F4">
        <w:rPr>
          <w:rFonts w:cs="Arial"/>
          <w:b w:val="0"/>
          <w:bCs/>
          <w:sz w:val="24"/>
          <w:szCs w:val="24"/>
        </w:rPr>
        <w:t xml:space="preserve"> and clause </w:t>
      </w:r>
      <w:r w:rsidR="00152129">
        <w:rPr>
          <w:rFonts w:cs="Arial"/>
          <w:b w:val="0"/>
          <w:bCs/>
          <w:sz w:val="24"/>
          <w:szCs w:val="24"/>
        </w:rPr>
        <w:fldChar w:fldCharType="begin"/>
      </w:r>
      <w:r w:rsidR="00152129">
        <w:rPr>
          <w:rFonts w:cs="Arial"/>
          <w:b w:val="0"/>
          <w:bCs/>
          <w:sz w:val="24"/>
          <w:szCs w:val="24"/>
        </w:rPr>
        <w:instrText xml:space="preserve"> REF _Ref53593801 \r \h </w:instrText>
      </w:r>
      <w:r w:rsidR="00152129">
        <w:rPr>
          <w:rFonts w:cs="Arial"/>
          <w:b w:val="0"/>
          <w:bCs/>
          <w:sz w:val="24"/>
          <w:szCs w:val="24"/>
        </w:rPr>
      </w:r>
      <w:r w:rsidR="00152129">
        <w:rPr>
          <w:rFonts w:cs="Arial"/>
          <w:b w:val="0"/>
          <w:bCs/>
          <w:sz w:val="24"/>
          <w:szCs w:val="24"/>
        </w:rPr>
        <w:fldChar w:fldCharType="separate"/>
      </w:r>
      <w:r w:rsidR="00FE0BE7">
        <w:rPr>
          <w:rFonts w:cs="Arial"/>
          <w:b w:val="0"/>
          <w:bCs/>
          <w:sz w:val="24"/>
          <w:szCs w:val="24"/>
        </w:rPr>
        <w:t>12.7</w:t>
      </w:r>
      <w:r w:rsidR="00152129">
        <w:rPr>
          <w:rFonts w:cs="Arial"/>
          <w:b w:val="0"/>
          <w:bCs/>
          <w:sz w:val="24"/>
          <w:szCs w:val="24"/>
        </w:rPr>
        <w:fldChar w:fldCharType="end"/>
      </w:r>
      <w:r w:rsidRPr="003822F4">
        <w:rPr>
          <w:rFonts w:cs="Arial"/>
          <w:b w:val="0"/>
          <w:bCs/>
          <w:sz w:val="24"/>
          <w:szCs w:val="24"/>
        </w:rPr>
        <w:t xml:space="preserve">, the </w:t>
      </w:r>
      <w:r w:rsidR="00152129">
        <w:rPr>
          <w:rFonts w:cs="Arial"/>
          <w:b w:val="0"/>
          <w:bCs/>
          <w:sz w:val="24"/>
          <w:szCs w:val="24"/>
        </w:rPr>
        <w:t>Rotation</w:t>
      </w:r>
      <w:r w:rsidRPr="003822F4">
        <w:rPr>
          <w:rFonts w:cs="Arial"/>
          <w:b w:val="0"/>
          <w:bCs/>
          <w:sz w:val="24"/>
          <w:szCs w:val="24"/>
        </w:rPr>
        <w:t xml:space="preserve"> Provider shall seek feedback from the </w:t>
      </w:r>
      <w:r w:rsidR="0038780B">
        <w:rPr>
          <w:rFonts w:cs="Arial"/>
          <w:b w:val="0"/>
          <w:bCs/>
          <w:sz w:val="24"/>
          <w:szCs w:val="24"/>
        </w:rPr>
        <w:t xml:space="preserve">Foundation </w:t>
      </w:r>
      <w:r w:rsidR="00152129">
        <w:rPr>
          <w:rFonts w:cs="Arial"/>
          <w:b w:val="0"/>
          <w:bCs/>
          <w:sz w:val="24"/>
          <w:szCs w:val="24"/>
        </w:rPr>
        <w:t>Trainee</w:t>
      </w:r>
      <w:r w:rsidR="0038780B">
        <w:rPr>
          <w:rFonts w:cs="Arial"/>
          <w:b w:val="0"/>
          <w:bCs/>
          <w:sz w:val="24"/>
          <w:szCs w:val="24"/>
        </w:rPr>
        <w:t xml:space="preserve"> Pharmacist</w:t>
      </w:r>
      <w:r w:rsidR="00152129">
        <w:rPr>
          <w:rFonts w:cs="Arial"/>
          <w:b w:val="0"/>
          <w:bCs/>
          <w:sz w:val="24"/>
          <w:szCs w:val="24"/>
        </w:rPr>
        <w:t>s</w:t>
      </w:r>
      <w:r w:rsidRPr="003822F4">
        <w:rPr>
          <w:rFonts w:cs="Arial"/>
          <w:b w:val="0"/>
          <w:bCs/>
          <w:sz w:val="24"/>
          <w:szCs w:val="24"/>
        </w:rPr>
        <w:t xml:space="preserve"> in line with </w:t>
      </w:r>
      <w:r w:rsidRPr="003822F4">
        <w:rPr>
          <w:rFonts w:cs="Arial"/>
          <w:b w:val="0"/>
          <w:bCs/>
          <w:sz w:val="24"/>
          <w:szCs w:val="24"/>
        </w:rPr>
        <w:lastRenderedPageBreak/>
        <w:t xml:space="preserve">any conditions of the </w:t>
      </w:r>
      <w:r w:rsidR="00152129">
        <w:rPr>
          <w:rFonts w:cs="Arial"/>
          <w:b w:val="0"/>
          <w:bCs/>
          <w:sz w:val="24"/>
          <w:szCs w:val="24"/>
        </w:rPr>
        <w:t>General Pharm</w:t>
      </w:r>
      <w:r w:rsidR="00FF3EB0">
        <w:rPr>
          <w:rFonts w:cs="Arial"/>
          <w:b w:val="0"/>
          <w:bCs/>
          <w:sz w:val="24"/>
          <w:szCs w:val="24"/>
        </w:rPr>
        <w:t>a</w:t>
      </w:r>
      <w:r w:rsidR="00152129">
        <w:rPr>
          <w:rFonts w:cs="Arial"/>
          <w:b w:val="0"/>
          <w:bCs/>
          <w:sz w:val="24"/>
          <w:szCs w:val="24"/>
        </w:rPr>
        <w:t xml:space="preserve">ceutical Council and/or </w:t>
      </w:r>
      <w:r w:rsidR="00152129" w:rsidRPr="00962BC4">
        <w:rPr>
          <w:rFonts w:cs="Arial"/>
          <w:b w:val="0"/>
          <w:bCs/>
          <w:sz w:val="24"/>
          <w:szCs w:val="24"/>
        </w:rPr>
        <w:t>NHS England</w:t>
      </w:r>
      <w:r w:rsidRPr="00962BC4">
        <w:rPr>
          <w:rFonts w:cs="Arial"/>
          <w:b w:val="0"/>
          <w:bCs/>
          <w:sz w:val="24"/>
          <w:szCs w:val="24"/>
        </w:rPr>
        <w:t>, and co-operate with NETS.</w:t>
      </w:r>
    </w:p>
    <w:p w14:paraId="1C65485C" w14:textId="4AA760AA" w:rsidR="005578E5" w:rsidRPr="00962BC4" w:rsidRDefault="005578E5" w:rsidP="003822F4">
      <w:pPr>
        <w:pStyle w:val="Level2Heading"/>
        <w:rPr>
          <w:rFonts w:cs="Arial"/>
          <w:b w:val="0"/>
          <w:bCs/>
          <w:sz w:val="24"/>
          <w:szCs w:val="24"/>
        </w:rPr>
      </w:pPr>
      <w:r w:rsidRPr="00962BC4">
        <w:rPr>
          <w:rFonts w:cs="Arial"/>
          <w:b w:val="0"/>
          <w:bCs/>
          <w:sz w:val="24"/>
          <w:szCs w:val="24"/>
        </w:rPr>
        <w:t xml:space="preserve">The </w:t>
      </w:r>
      <w:r w:rsidR="00152129" w:rsidRPr="00962BC4">
        <w:rPr>
          <w:rFonts w:cs="Arial"/>
          <w:b w:val="0"/>
          <w:bCs/>
          <w:sz w:val="24"/>
          <w:szCs w:val="24"/>
        </w:rPr>
        <w:t>Rotation</w:t>
      </w:r>
      <w:r w:rsidRPr="00962BC4">
        <w:rPr>
          <w:rFonts w:cs="Arial"/>
          <w:b w:val="0"/>
          <w:bCs/>
          <w:sz w:val="24"/>
          <w:szCs w:val="24"/>
        </w:rPr>
        <w:t xml:space="preserve"> Provider shall ensure </w:t>
      </w:r>
      <w:r w:rsidR="00981757" w:rsidRPr="00962BC4">
        <w:rPr>
          <w:rFonts w:cs="Arial"/>
          <w:b w:val="0"/>
          <w:bCs/>
          <w:sz w:val="24"/>
          <w:szCs w:val="24"/>
        </w:rPr>
        <w:t xml:space="preserve">the </w:t>
      </w:r>
      <w:r w:rsidRPr="00962BC4">
        <w:rPr>
          <w:rFonts w:cs="Arial"/>
          <w:b w:val="0"/>
          <w:bCs/>
          <w:sz w:val="24"/>
          <w:szCs w:val="24"/>
        </w:rPr>
        <w:t xml:space="preserve">Staff are able to access education and training (as may be required) to support the provision of the Services in accordance with this </w:t>
      </w:r>
      <w:r w:rsidR="00431528" w:rsidRPr="00962BC4">
        <w:rPr>
          <w:rFonts w:cs="Arial"/>
          <w:b w:val="0"/>
          <w:bCs/>
          <w:sz w:val="24"/>
          <w:szCs w:val="24"/>
        </w:rPr>
        <w:t>Rotation</w:t>
      </w:r>
      <w:r w:rsidR="00431528" w:rsidRPr="00962BC4">
        <w:rPr>
          <w:rFonts w:cs="Arial"/>
          <w:sz w:val="24"/>
          <w:szCs w:val="24"/>
        </w:rPr>
        <w:t xml:space="preserve"> </w:t>
      </w:r>
      <w:r w:rsidR="00431528" w:rsidRPr="00962BC4">
        <w:rPr>
          <w:rFonts w:cs="Arial"/>
          <w:b w:val="0"/>
          <w:bCs/>
          <w:sz w:val="24"/>
          <w:szCs w:val="24"/>
        </w:rPr>
        <w:t>A</w:t>
      </w:r>
      <w:r w:rsidRPr="00962BC4">
        <w:rPr>
          <w:rFonts w:cs="Arial"/>
          <w:b w:val="0"/>
          <w:bCs/>
          <w:sz w:val="24"/>
          <w:szCs w:val="24"/>
        </w:rPr>
        <w:t xml:space="preserve">greement. </w:t>
      </w:r>
    </w:p>
    <w:p w14:paraId="7495B335" w14:textId="0B8529B0" w:rsidR="005578E5" w:rsidRPr="00D75E0C" w:rsidRDefault="005578E5" w:rsidP="003822F4">
      <w:pPr>
        <w:pStyle w:val="Level2Heading"/>
        <w:rPr>
          <w:rFonts w:cs="Arial"/>
          <w:b w:val="0"/>
          <w:bCs/>
          <w:sz w:val="24"/>
          <w:szCs w:val="24"/>
        </w:rPr>
      </w:pPr>
      <w:bookmarkStart w:id="93" w:name="_Ref53593801"/>
      <w:r w:rsidRPr="00D75E0C">
        <w:rPr>
          <w:rFonts w:cs="Arial"/>
          <w:b w:val="0"/>
          <w:bCs/>
          <w:sz w:val="24"/>
          <w:szCs w:val="24"/>
        </w:rPr>
        <w:t>The</w:t>
      </w:r>
      <w:r w:rsidR="00152129" w:rsidRPr="00D75E0C">
        <w:rPr>
          <w:rFonts w:cs="Arial"/>
          <w:b w:val="0"/>
          <w:bCs/>
          <w:sz w:val="24"/>
          <w:szCs w:val="24"/>
        </w:rPr>
        <w:t xml:space="preserve"> Rotation</w:t>
      </w:r>
      <w:r w:rsidRPr="00D75E0C">
        <w:rPr>
          <w:rFonts w:cs="Arial"/>
          <w:b w:val="0"/>
          <w:bCs/>
          <w:sz w:val="24"/>
          <w:szCs w:val="24"/>
        </w:rPr>
        <w:t xml:space="preserve"> Provider shall implement systems and procedures to ensure that its Staff are appropriately monitored</w:t>
      </w:r>
      <w:r w:rsidR="00057CFB">
        <w:rPr>
          <w:rFonts w:cs="Arial"/>
          <w:b w:val="0"/>
          <w:bCs/>
          <w:sz w:val="24"/>
          <w:szCs w:val="24"/>
        </w:rPr>
        <w:t>, appraised</w:t>
      </w:r>
      <w:r w:rsidRPr="00D75E0C">
        <w:rPr>
          <w:rFonts w:cs="Arial"/>
          <w:b w:val="0"/>
          <w:bCs/>
          <w:sz w:val="24"/>
          <w:szCs w:val="24"/>
        </w:rPr>
        <w:t xml:space="preserve"> and reviewed in relation to the provision of the Services and shall report an</w:t>
      </w:r>
      <w:r w:rsidR="00122534" w:rsidRPr="00D75E0C">
        <w:rPr>
          <w:rFonts w:cs="Arial"/>
          <w:b w:val="0"/>
          <w:bCs/>
          <w:sz w:val="24"/>
          <w:szCs w:val="24"/>
        </w:rPr>
        <w:t>y</w:t>
      </w:r>
      <w:r w:rsidRPr="00D75E0C">
        <w:rPr>
          <w:rFonts w:cs="Arial"/>
          <w:b w:val="0"/>
          <w:bCs/>
          <w:sz w:val="24"/>
          <w:szCs w:val="24"/>
        </w:rPr>
        <w:t xml:space="preserve"> incident affecting any </w:t>
      </w:r>
      <w:r w:rsidR="0038780B" w:rsidRPr="00D75E0C">
        <w:rPr>
          <w:rFonts w:cs="Arial"/>
          <w:b w:val="0"/>
          <w:bCs/>
          <w:sz w:val="24"/>
          <w:szCs w:val="24"/>
        </w:rPr>
        <w:t xml:space="preserve">Foundation </w:t>
      </w:r>
      <w:r w:rsidR="00152129" w:rsidRPr="00D75E0C">
        <w:rPr>
          <w:rFonts w:cs="Arial"/>
          <w:b w:val="0"/>
          <w:bCs/>
          <w:sz w:val="24"/>
          <w:szCs w:val="24"/>
        </w:rPr>
        <w:t>Trainee</w:t>
      </w:r>
      <w:r w:rsidR="0038780B" w:rsidRPr="00D75E0C">
        <w:rPr>
          <w:rFonts w:cs="Arial"/>
          <w:b w:val="0"/>
          <w:bCs/>
          <w:sz w:val="24"/>
          <w:szCs w:val="24"/>
        </w:rPr>
        <w:t xml:space="preserve"> Pharmacist</w:t>
      </w:r>
      <w:r w:rsidRPr="00D75E0C">
        <w:rPr>
          <w:rFonts w:cs="Arial"/>
          <w:b w:val="0"/>
          <w:bCs/>
          <w:sz w:val="24"/>
          <w:szCs w:val="24"/>
        </w:rPr>
        <w:t xml:space="preserve"> immediately to the Employer.</w:t>
      </w:r>
      <w:bookmarkEnd w:id="93"/>
    </w:p>
    <w:p w14:paraId="2E08E487" w14:textId="77777777" w:rsidR="005578E5" w:rsidRPr="003822F4" w:rsidRDefault="005578E5" w:rsidP="003822F4">
      <w:pPr>
        <w:pStyle w:val="Level2Heading"/>
        <w:rPr>
          <w:rFonts w:cs="Arial"/>
          <w:b w:val="0"/>
          <w:bCs/>
          <w:sz w:val="24"/>
          <w:szCs w:val="24"/>
        </w:rPr>
      </w:pPr>
      <w:r w:rsidRPr="003822F4">
        <w:rPr>
          <w:rFonts w:cs="Arial"/>
          <w:b w:val="0"/>
          <w:bCs/>
          <w:sz w:val="24"/>
          <w:szCs w:val="24"/>
        </w:rPr>
        <w:t xml:space="preserve">The </w:t>
      </w:r>
      <w:r w:rsidR="00152129" w:rsidRPr="00152129">
        <w:rPr>
          <w:rFonts w:cs="Arial"/>
          <w:b w:val="0"/>
          <w:bCs/>
          <w:sz w:val="24"/>
          <w:szCs w:val="24"/>
        </w:rPr>
        <w:t>Rotation</w:t>
      </w:r>
      <w:r w:rsidRPr="003822F4">
        <w:rPr>
          <w:rFonts w:cs="Arial"/>
          <w:b w:val="0"/>
          <w:bCs/>
          <w:sz w:val="24"/>
          <w:szCs w:val="24"/>
        </w:rPr>
        <w:t xml:space="preserve"> Provider shall ensure that all Staff have all necessary permits and/or entitlements to work in England and may </w:t>
      </w:r>
      <w:proofErr w:type="gramStart"/>
      <w:r w:rsidRPr="003822F4">
        <w:rPr>
          <w:rFonts w:cs="Arial"/>
          <w:b w:val="0"/>
          <w:bCs/>
          <w:sz w:val="24"/>
          <w:szCs w:val="24"/>
        </w:rPr>
        <w:t>do so legally at all times</w:t>
      </w:r>
      <w:proofErr w:type="gramEnd"/>
      <w:r w:rsidRPr="003822F4">
        <w:rPr>
          <w:rFonts w:cs="Arial"/>
          <w:b w:val="0"/>
          <w:bCs/>
          <w:sz w:val="24"/>
          <w:szCs w:val="24"/>
        </w:rPr>
        <w:t xml:space="preserve"> when they are employed or engaged in the provision of Services.</w:t>
      </w:r>
    </w:p>
    <w:p w14:paraId="2633D4A7" w14:textId="77777777" w:rsidR="0070058F" w:rsidRPr="007F33A5" w:rsidRDefault="0070058F" w:rsidP="0070058F">
      <w:pPr>
        <w:pStyle w:val="Level2Number"/>
        <w:rPr>
          <w:rFonts w:cs="Arial"/>
          <w:bCs/>
          <w:sz w:val="24"/>
          <w:szCs w:val="24"/>
        </w:rPr>
      </w:pPr>
      <w:bookmarkStart w:id="94" w:name="_Ref184073954"/>
      <w:r w:rsidRPr="007F33A5">
        <w:rPr>
          <w:rFonts w:cs="Arial"/>
          <w:bCs/>
          <w:sz w:val="24"/>
          <w:szCs w:val="24"/>
        </w:rPr>
        <w:t xml:space="preserve">The Rotation Provider </w:t>
      </w:r>
      <w:proofErr w:type="gramStart"/>
      <w:r w:rsidRPr="007F33A5">
        <w:rPr>
          <w:rFonts w:cs="Arial"/>
          <w:bCs/>
          <w:sz w:val="24"/>
          <w:szCs w:val="24"/>
        </w:rPr>
        <w:t>shall at all times</w:t>
      </w:r>
      <w:proofErr w:type="gramEnd"/>
      <w:r w:rsidRPr="007F33A5">
        <w:rPr>
          <w:rFonts w:cs="Arial"/>
          <w:bCs/>
          <w:sz w:val="24"/>
          <w:szCs w:val="24"/>
        </w:rPr>
        <w:t>:</w:t>
      </w:r>
      <w:bookmarkEnd w:id="94"/>
    </w:p>
    <w:p w14:paraId="2D71DAB1" w14:textId="0280CE71" w:rsidR="0070058F" w:rsidRPr="007F33A5" w:rsidRDefault="0070058F" w:rsidP="0070058F">
      <w:pPr>
        <w:pStyle w:val="Level3Number"/>
        <w:rPr>
          <w:rFonts w:cs="Arial"/>
          <w:bCs/>
          <w:sz w:val="24"/>
          <w:szCs w:val="24"/>
        </w:rPr>
      </w:pPr>
      <w:r w:rsidRPr="007F33A5">
        <w:rPr>
          <w:rFonts w:cs="Arial"/>
          <w:bCs/>
          <w:sz w:val="24"/>
          <w:szCs w:val="24"/>
        </w:rPr>
        <w:t>ensure that</w:t>
      </w:r>
      <w:r w:rsidR="002027F4">
        <w:rPr>
          <w:rFonts w:cs="Arial"/>
          <w:bCs/>
          <w:sz w:val="24"/>
          <w:szCs w:val="24"/>
        </w:rPr>
        <w:t>, where required,</w:t>
      </w:r>
      <w:r w:rsidRPr="007F33A5">
        <w:rPr>
          <w:rFonts w:cs="Arial"/>
          <w:bCs/>
          <w:sz w:val="24"/>
          <w:szCs w:val="24"/>
        </w:rPr>
        <w:t xml:space="preserve"> all Staff are subject to a valid enhanced disclosure check undertaken through </w:t>
      </w:r>
      <w:proofErr w:type="gramStart"/>
      <w:r w:rsidRPr="007F33A5">
        <w:rPr>
          <w:rFonts w:cs="Arial"/>
          <w:bCs/>
          <w:sz w:val="24"/>
          <w:szCs w:val="24"/>
        </w:rPr>
        <w:t>DBS;</w:t>
      </w:r>
      <w:proofErr w:type="gramEnd"/>
    </w:p>
    <w:p w14:paraId="03DF91D8" w14:textId="77777777" w:rsidR="0070058F" w:rsidRPr="007F33A5" w:rsidRDefault="0070058F" w:rsidP="0070058F">
      <w:pPr>
        <w:pStyle w:val="Level3Number"/>
        <w:rPr>
          <w:rFonts w:cs="Arial"/>
          <w:bCs/>
          <w:sz w:val="24"/>
          <w:szCs w:val="24"/>
        </w:rPr>
      </w:pPr>
      <w:r w:rsidRPr="007F33A5">
        <w:rPr>
          <w:rFonts w:cs="Arial"/>
          <w:bCs/>
          <w:sz w:val="24"/>
          <w:szCs w:val="24"/>
        </w:rPr>
        <w:t xml:space="preserve">monitor the level and validity of </w:t>
      </w:r>
      <w:r>
        <w:rPr>
          <w:rFonts w:cs="Arial"/>
          <w:bCs/>
          <w:sz w:val="24"/>
          <w:szCs w:val="24"/>
        </w:rPr>
        <w:t>such checks</w:t>
      </w:r>
      <w:r w:rsidRPr="007F33A5">
        <w:rPr>
          <w:rFonts w:cs="Arial"/>
          <w:bCs/>
          <w:sz w:val="24"/>
          <w:szCs w:val="24"/>
        </w:rPr>
        <w:t xml:space="preserve"> for Staff; and</w:t>
      </w:r>
    </w:p>
    <w:p w14:paraId="32EAC145" w14:textId="77777777" w:rsidR="0070058F" w:rsidRPr="007F33A5" w:rsidRDefault="0070058F" w:rsidP="007F33A5">
      <w:pPr>
        <w:pStyle w:val="Level3Number"/>
        <w:rPr>
          <w:sz w:val="24"/>
          <w:szCs w:val="24"/>
        </w:rPr>
      </w:pPr>
      <w:r w:rsidRPr="007F33A5">
        <w:rPr>
          <w:sz w:val="24"/>
          <w:szCs w:val="24"/>
        </w:rPr>
        <w:t xml:space="preserve">not employ or use the services of any person who is barred </w:t>
      </w:r>
      <w:r w:rsidR="007F33A5">
        <w:rPr>
          <w:sz w:val="24"/>
          <w:szCs w:val="24"/>
        </w:rPr>
        <w:t xml:space="preserve">from undertaking relevant activities </w:t>
      </w:r>
      <w:r w:rsidRPr="007F33A5">
        <w:rPr>
          <w:sz w:val="24"/>
          <w:szCs w:val="24"/>
        </w:rPr>
        <w:t xml:space="preserve">in accordance with the provisions of the Safeguarding Vulnerable Groups Act 2006 and any regulations made under </w:t>
      </w:r>
      <w:r w:rsidR="007F33A5">
        <w:rPr>
          <w:sz w:val="24"/>
          <w:szCs w:val="24"/>
        </w:rPr>
        <w:t>such Act</w:t>
      </w:r>
      <w:r w:rsidRPr="007F33A5">
        <w:rPr>
          <w:sz w:val="24"/>
          <w:szCs w:val="24"/>
        </w:rPr>
        <w:t>, as amended from time to time, or whose previous conduct or records indicate that he or she would present a risk to individuals</w:t>
      </w:r>
      <w:r w:rsidR="007F33A5">
        <w:rPr>
          <w:sz w:val="24"/>
          <w:szCs w:val="24"/>
        </w:rPr>
        <w:t>.</w:t>
      </w:r>
    </w:p>
    <w:p w14:paraId="7394A026" w14:textId="0728A081" w:rsidR="008E33EF" w:rsidRDefault="008E33EF" w:rsidP="003822F4">
      <w:pPr>
        <w:pStyle w:val="Level2Heading"/>
        <w:rPr>
          <w:rFonts w:cs="Arial"/>
          <w:b w:val="0"/>
          <w:bCs/>
          <w:sz w:val="24"/>
          <w:szCs w:val="24"/>
        </w:rPr>
      </w:pPr>
      <w:r>
        <w:rPr>
          <w:rFonts w:cs="Arial"/>
          <w:b w:val="0"/>
          <w:bCs/>
          <w:sz w:val="24"/>
          <w:szCs w:val="24"/>
        </w:rPr>
        <w:t xml:space="preserve">The Employer shall notify the Rotation Provider of any information that it reasonably requests to enable it to be satisfied that the obligations set out in </w:t>
      </w:r>
      <w:r w:rsidR="002314C0">
        <w:rPr>
          <w:rFonts w:cs="Arial"/>
          <w:b w:val="0"/>
          <w:bCs/>
          <w:sz w:val="24"/>
          <w:szCs w:val="24"/>
        </w:rPr>
        <w:t>c</w:t>
      </w:r>
      <w:r>
        <w:rPr>
          <w:rFonts w:cs="Arial"/>
          <w:b w:val="0"/>
          <w:bCs/>
          <w:sz w:val="24"/>
          <w:szCs w:val="24"/>
        </w:rPr>
        <w:t xml:space="preserve">lause </w:t>
      </w:r>
      <w:r>
        <w:rPr>
          <w:rFonts w:cs="Arial"/>
          <w:b w:val="0"/>
          <w:bCs/>
          <w:sz w:val="24"/>
          <w:szCs w:val="24"/>
        </w:rPr>
        <w:fldChar w:fldCharType="begin"/>
      </w:r>
      <w:r>
        <w:rPr>
          <w:rFonts w:cs="Arial"/>
          <w:b w:val="0"/>
          <w:bCs/>
          <w:sz w:val="24"/>
          <w:szCs w:val="24"/>
        </w:rPr>
        <w:instrText xml:space="preserve"> REF _Ref184073954 \r \h </w:instrText>
      </w:r>
      <w:r>
        <w:rPr>
          <w:rFonts w:cs="Arial"/>
          <w:b w:val="0"/>
          <w:bCs/>
          <w:sz w:val="24"/>
          <w:szCs w:val="24"/>
        </w:rPr>
      </w:r>
      <w:r>
        <w:rPr>
          <w:rFonts w:cs="Arial"/>
          <w:b w:val="0"/>
          <w:bCs/>
          <w:sz w:val="24"/>
          <w:szCs w:val="24"/>
        </w:rPr>
        <w:fldChar w:fldCharType="separate"/>
      </w:r>
      <w:r>
        <w:rPr>
          <w:rFonts w:cs="Arial"/>
          <w:b w:val="0"/>
          <w:bCs/>
          <w:sz w:val="24"/>
          <w:szCs w:val="24"/>
        </w:rPr>
        <w:t>12.9</w:t>
      </w:r>
      <w:r>
        <w:rPr>
          <w:rFonts w:cs="Arial"/>
          <w:b w:val="0"/>
          <w:bCs/>
          <w:sz w:val="24"/>
          <w:szCs w:val="24"/>
        </w:rPr>
        <w:fldChar w:fldCharType="end"/>
      </w:r>
      <w:r>
        <w:rPr>
          <w:rFonts w:cs="Arial"/>
          <w:b w:val="0"/>
          <w:bCs/>
          <w:sz w:val="24"/>
          <w:szCs w:val="24"/>
        </w:rPr>
        <w:t xml:space="preserve"> above have been complied with.</w:t>
      </w:r>
    </w:p>
    <w:p w14:paraId="67741255" w14:textId="11F80997" w:rsidR="000F1891" w:rsidRDefault="000F1891" w:rsidP="003822F4">
      <w:pPr>
        <w:pStyle w:val="Level2Heading"/>
        <w:rPr>
          <w:rFonts w:cs="Arial"/>
          <w:b w:val="0"/>
          <w:bCs/>
          <w:sz w:val="24"/>
          <w:szCs w:val="24"/>
        </w:rPr>
      </w:pPr>
      <w:r>
        <w:rPr>
          <w:rFonts w:cs="Arial"/>
          <w:b w:val="0"/>
          <w:bCs/>
          <w:sz w:val="24"/>
          <w:szCs w:val="24"/>
        </w:rPr>
        <w:t>If the Rotation Provider ceases to permit any member of Staff to deliver the Services (or would have done had that member of Staff not ceased to deliver the Services) because that member of Staff has</w:t>
      </w:r>
      <w:r w:rsidR="006070E9">
        <w:rPr>
          <w:rFonts w:cs="Arial"/>
          <w:b w:val="0"/>
          <w:bCs/>
          <w:sz w:val="24"/>
          <w:szCs w:val="24"/>
        </w:rPr>
        <w:t>, in its opinion,</w:t>
      </w:r>
      <w:r>
        <w:rPr>
          <w:rFonts w:cs="Arial"/>
          <w:b w:val="0"/>
          <w:bCs/>
          <w:sz w:val="24"/>
          <w:szCs w:val="24"/>
        </w:rPr>
        <w:t xml:space="preserve"> harmed or poses a risk of harm to any person, the Rotation Provider shall provide information about that member of Staff (or former member of Staff) to the Disclosure and Barring Service.</w:t>
      </w:r>
    </w:p>
    <w:p w14:paraId="73053793" w14:textId="1088B428" w:rsidR="005578E5" w:rsidRPr="003822F4" w:rsidRDefault="0070058F" w:rsidP="003822F4">
      <w:pPr>
        <w:pStyle w:val="Level2Heading"/>
        <w:rPr>
          <w:rFonts w:cs="Arial"/>
          <w:b w:val="0"/>
          <w:bCs/>
          <w:sz w:val="24"/>
          <w:szCs w:val="24"/>
        </w:rPr>
      </w:pPr>
      <w:r>
        <w:rPr>
          <w:rFonts w:cs="Arial"/>
          <w:b w:val="0"/>
          <w:bCs/>
          <w:sz w:val="24"/>
          <w:szCs w:val="24"/>
        </w:rPr>
        <w:t>T</w:t>
      </w:r>
      <w:r w:rsidR="005578E5" w:rsidRPr="003822F4">
        <w:rPr>
          <w:rFonts w:cs="Arial"/>
          <w:b w:val="0"/>
          <w:bCs/>
          <w:sz w:val="24"/>
          <w:szCs w:val="24"/>
        </w:rPr>
        <w:t xml:space="preserve">he </w:t>
      </w:r>
      <w:r w:rsidR="00152129" w:rsidRPr="00152129">
        <w:rPr>
          <w:rFonts w:cs="Arial"/>
          <w:b w:val="0"/>
          <w:bCs/>
          <w:sz w:val="24"/>
          <w:szCs w:val="24"/>
        </w:rPr>
        <w:t>Rotation</w:t>
      </w:r>
      <w:r w:rsidR="005578E5" w:rsidRPr="003822F4">
        <w:rPr>
          <w:rFonts w:cs="Arial"/>
          <w:b w:val="0"/>
          <w:bCs/>
          <w:sz w:val="24"/>
          <w:szCs w:val="24"/>
        </w:rPr>
        <w:t xml:space="preserve"> Provider shall be entirely responsible for the employment or the engagement and the conditions of service of all Staff including, without limitation, the payment of all remuneration and benefits.</w:t>
      </w:r>
    </w:p>
    <w:p w14:paraId="2A31F57E" w14:textId="77777777" w:rsidR="005578E5" w:rsidRPr="003822F4" w:rsidRDefault="005578E5" w:rsidP="003822F4">
      <w:pPr>
        <w:pStyle w:val="Level2Heading"/>
        <w:rPr>
          <w:rFonts w:cs="Arial"/>
          <w:b w:val="0"/>
          <w:bCs/>
          <w:sz w:val="24"/>
          <w:szCs w:val="24"/>
        </w:rPr>
      </w:pPr>
      <w:r w:rsidRPr="003822F4">
        <w:rPr>
          <w:rFonts w:cs="Arial"/>
          <w:b w:val="0"/>
          <w:bCs/>
          <w:sz w:val="24"/>
          <w:szCs w:val="24"/>
        </w:rPr>
        <w:t xml:space="preserve">The </w:t>
      </w:r>
      <w:r w:rsidR="00152129" w:rsidRPr="00152129">
        <w:rPr>
          <w:rFonts w:cs="Arial"/>
          <w:b w:val="0"/>
          <w:bCs/>
          <w:sz w:val="24"/>
          <w:szCs w:val="24"/>
        </w:rPr>
        <w:t>Rotation</w:t>
      </w:r>
      <w:r w:rsidRPr="003822F4">
        <w:rPr>
          <w:rFonts w:cs="Arial"/>
          <w:b w:val="0"/>
          <w:bCs/>
          <w:sz w:val="24"/>
          <w:szCs w:val="24"/>
        </w:rPr>
        <w:t xml:space="preserve"> Provider shall ensure that its organisation promotes a culture of positivity and responsibility towards healthcare education and training.</w:t>
      </w:r>
    </w:p>
    <w:p w14:paraId="59A3BC9C" w14:textId="77777777" w:rsidR="005578E5" w:rsidRPr="003822F4" w:rsidRDefault="005578E5" w:rsidP="003822F4">
      <w:pPr>
        <w:pStyle w:val="Level2Heading"/>
        <w:rPr>
          <w:rFonts w:cs="Arial"/>
          <w:b w:val="0"/>
          <w:bCs/>
          <w:sz w:val="24"/>
          <w:szCs w:val="24"/>
        </w:rPr>
      </w:pPr>
      <w:r w:rsidRPr="003822F4">
        <w:rPr>
          <w:rFonts w:cs="Arial"/>
          <w:b w:val="0"/>
          <w:bCs/>
          <w:sz w:val="24"/>
          <w:szCs w:val="24"/>
        </w:rPr>
        <w:t xml:space="preserve">The </w:t>
      </w:r>
      <w:r w:rsidR="003822F4" w:rsidRPr="003822F4">
        <w:rPr>
          <w:rFonts w:cs="Arial"/>
          <w:b w:val="0"/>
          <w:bCs/>
          <w:sz w:val="24"/>
          <w:szCs w:val="24"/>
        </w:rPr>
        <w:t xml:space="preserve">Rotation </w:t>
      </w:r>
      <w:r w:rsidRPr="003822F4">
        <w:rPr>
          <w:rFonts w:cs="Arial"/>
          <w:b w:val="0"/>
          <w:bCs/>
          <w:sz w:val="24"/>
          <w:szCs w:val="24"/>
        </w:rPr>
        <w:t xml:space="preserve">Provider must: </w:t>
      </w:r>
    </w:p>
    <w:p w14:paraId="7987A4B4" w14:textId="77777777" w:rsidR="005578E5" w:rsidRPr="000E7854" w:rsidRDefault="005578E5" w:rsidP="000E7854">
      <w:pPr>
        <w:pStyle w:val="Level3Number"/>
        <w:rPr>
          <w:rFonts w:cs="Arial"/>
          <w:bCs/>
          <w:sz w:val="24"/>
          <w:szCs w:val="24"/>
        </w:rPr>
      </w:pPr>
      <w:r w:rsidRPr="003822F4">
        <w:rPr>
          <w:rFonts w:cs="Arial"/>
          <w:bCs/>
          <w:sz w:val="24"/>
          <w:szCs w:val="24"/>
        </w:rPr>
        <w:t xml:space="preserve">ensure that all Staff </w:t>
      </w:r>
      <w:proofErr w:type="gramStart"/>
      <w:r w:rsidRPr="003822F4">
        <w:rPr>
          <w:rFonts w:cs="Arial"/>
          <w:bCs/>
          <w:sz w:val="24"/>
          <w:szCs w:val="24"/>
        </w:rPr>
        <w:t xml:space="preserve">meet the requirements of </w:t>
      </w:r>
      <w:r w:rsidR="003822F4" w:rsidRPr="000E7854">
        <w:rPr>
          <w:bCs/>
          <w:sz w:val="24"/>
          <w:szCs w:val="24"/>
        </w:rPr>
        <w:t>relevant</w:t>
      </w:r>
      <w:r w:rsidRPr="000E7854">
        <w:rPr>
          <w:rFonts w:cs="Arial"/>
          <w:bCs/>
          <w:sz w:val="24"/>
          <w:szCs w:val="24"/>
        </w:rPr>
        <w:t xml:space="preserve"> </w:t>
      </w:r>
      <w:r w:rsidRPr="003822F4">
        <w:rPr>
          <w:rFonts w:cs="Arial"/>
          <w:bCs/>
          <w:sz w:val="24"/>
          <w:szCs w:val="24"/>
        </w:rPr>
        <w:t>Regulator</w:t>
      </w:r>
      <w:r w:rsidR="003822F4" w:rsidRPr="000E7854">
        <w:rPr>
          <w:bCs/>
          <w:sz w:val="24"/>
          <w:szCs w:val="24"/>
        </w:rPr>
        <w:t>s</w:t>
      </w:r>
      <w:r w:rsidRPr="003822F4">
        <w:rPr>
          <w:rFonts w:cs="Arial"/>
          <w:bCs/>
          <w:sz w:val="24"/>
          <w:szCs w:val="24"/>
        </w:rPr>
        <w:t xml:space="preserve"> at all times</w:t>
      </w:r>
      <w:proofErr w:type="gramEnd"/>
      <w:r w:rsidRPr="003822F4">
        <w:rPr>
          <w:rFonts w:cs="Arial"/>
          <w:bCs/>
          <w:sz w:val="24"/>
          <w:szCs w:val="24"/>
        </w:rPr>
        <w:t xml:space="preserve"> </w:t>
      </w:r>
      <w:r w:rsidRPr="000E7854">
        <w:rPr>
          <w:rFonts w:cs="Arial"/>
          <w:bCs/>
          <w:sz w:val="24"/>
          <w:szCs w:val="24"/>
        </w:rPr>
        <w:t xml:space="preserve">during the </w:t>
      </w:r>
      <w:proofErr w:type="gramStart"/>
      <w:r w:rsidRPr="000E7854">
        <w:rPr>
          <w:rFonts w:cs="Arial"/>
          <w:bCs/>
          <w:sz w:val="24"/>
          <w:szCs w:val="24"/>
        </w:rPr>
        <w:t>Term;</w:t>
      </w:r>
      <w:proofErr w:type="gramEnd"/>
    </w:p>
    <w:p w14:paraId="63C68D24" w14:textId="49DA9796" w:rsidR="005578E5" w:rsidRPr="000E7854" w:rsidRDefault="005578E5" w:rsidP="000E7854">
      <w:pPr>
        <w:pStyle w:val="Level3Number"/>
        <w:rPr>
          <w:rFonts w:cs="Arial"/>
          <w:bCs/>
          <w:sz w:val="24"/>
          <w:szCs w:val="24"/>
        </w:rPr>
      </w:pPr>
      <w:bookmarkStart w:id="95" w:name="_Ref53593814"/>
      <w:r w:rsidRPr="000E7854">
        <w:rPr>
          <w:rFonts w:cs="Arial"/>
          <w:bCs/>
          <w:sz w:val="24"/>
          <w:szCs w:val="24"/>
        </w:rPr>
        <w:lastRenderedPageBreak/>
        <w:t>where it is an NHS Trust or Foundation Trust appoint one or more Freedom To Speak Up Guardians to fulfil the role set out in</w:t>
      </w:r>
      <w:r w:rsidR="003822F4" w:rsidRPr="000E7854">
        <w:rPr>
          <w:bCs/>
          <w:sz w:val="24"/>
          <w:szCs w:val="24"/>
        </w:rPr>
        <w:t>,</w:t>
      </w:r>
      <w:r w:rsidRPr="000E7854">
        <w:rPr>
          <w:rFonts w:cs="Arial"/>
          <w:bCs/>
          <w:sz w:val="24"/>
          <w:szCs w:val="24"/>
        </w:rPr>
        <w:t xml:space="preserve"> and otherwise comply with the requirements of</w:t>
      </w:r>
      <w:r w:rsidR="003822F4" w:rsidRPr="000E7854">
        <w:rPr>
          <w:bCs/>
          <w:sz w:val="24"/>
          <w:szCs w:val="24"/>
        </w:rPr>
        <w:t>,</w:t>
      </w:r>
      <w:r w:rsidRPr="000E7854">
        <w:rPr>
          <w:rFonts w:cs="Arial"/>
          <w:bCs/>
          <w:sz w:val="24"/>
          <w:szCs w:val="24"/>
        </w:rPr>
        <w:t xml:space="preserve"> </w:t>
      </w:r>
      <w:r w:rsidR="007F5DE0">
        <w:rPr>
          <w:rFonts w:cs="Arial"/>
          <w:bCs/>
          <w:sz w:val="24"/>
          <w:szCs w:val="24"/>
        </w:rPr>
        <w:t xml:space="preserve">the </w:t>
      </w:r>
      <w:r w:rsidRPr="000E7854">
        <w:rPr>
          <w:rFonts w:cs="Arial"/>
          <w:bCs/>
          <w:sz w:val="24"/>
          <w:szCs w:val="24"/>
        </w:rPr>
        <w:t>National Guardian’s Office Guidance or alternatively identify from a partner provider who the Freedom To Speak Up Guardian is and</w:t>
      </w:r>
      <w:r w:rsidR="00E42F97">
        <w:rPr>
          <w:rFonts w:cs="Arial"/>
          <w:bCs/>
          <w:sz w:val="24"/>
          <w:szCs w:val="24"/>
        </w:rPr>
        <w:t>, in either case,</w:t>
      </w:r>
      <w:r w:rsidRPr="000E7854">
        <w:rPr>
          <w:rFonts w:cs="Arial"/>
          <w:bCs/>
          <w:sz w:val="24"/>
          <w:szCs w:val="24"/>
        </w:rPr>
        <w:t xml:space="preserve"> ensure all </w:t>
      </w:r>
      <w:r w:rsidR="007F5DE0">
        <w:rPr>
          <w:rFonts w:cs="Arial"/>
          <w:bCs/>
          <w:sz w:val="24"/>
          <w:szCs w:val="24"/>
        </w:rPr>
        <w:t xml:space="preserve">Foundation </w:t>
      </w:r>
      <w:r w:rsidR="003822F4" w:rsidRPr="000E7854">
        <w:rPr>
          <w:bCs/>
          <w:sz w:val="24"/>
          <w:szCs w:val="24"/>
        </w:rPr>
        <w:t>Trainee</w:t>
      </w:r>
      <w:r w:rsidR="007F5DE0">
        <w:rPr>
          <w:bCs/>
          <w:sz w:val="24"/>
          <w:szCs w:val="24"/>
        </w:rPr>
        <w:t xml:space="preserve"> Pharmacist</w:t>
      </w:r>
      <w:r w:rsidR="003822F4" w:rsidRPr="000E7854">
        <w:rPr>
          <w:bCs/>
          <w:sz w:val="24"/>
          <w:szCs w:val="24"/>
        </w:rPr>
        <w:t>s</w:t>
      </w:r>
      <w:r w:rsidRPr="000E7854">
        <w:rPr>
          <w:rFonts w:cs="Arial"/>
          <w:bCs/>
          <w:sz w:val="24"/>
          <w:szCs w:val="24"/>
        </w:rPr>
        <w:t xml:space="preserve"> are made aware</w:t>
      </w:r>
      <w:r w:rsidR="007F5DE0">
        <w:rPr>
          <w:rFonts w:cs="Arial"/>
          <w:bCs/>
          <w:sz w:val="24"/>
          <w:szCs w:val="24"/>
        </w:rPr>
        <w:t xml:space="preserve"> of their details</w:t>
      </w:r>
      <w:r w:rsidRPr="000E7854">
        <w:rPr>
          <w:rFonts w:cs="Arial"/>
          <w:bCs/>
          <w:sz w:val="24"/>
          <w:szCs w:val="24"/>
        </w:rPr>
        <w:t>;</w:t>
      </w:r>
      <w:bookmarkEnd w:id="95"/>
    </w:p>
    <w:p w14:paraId="532192BE" w14:textId="584ABF77" w:rsidR="005578E5" w:rsidRPr="000E7854" w:rsidRDefault="005578E5" w:rsidP="000E7854">
      <w:pPr>
        <w:pStyle w:val="Level3Number"/>
        <w:rPr>
          <w:rFonts w:cs="Arial"/>
          <w:bCs/>
          <w:sz w:val="24"/>
          <w:szCs w:val="24"/>
        </w:rPr>
      </w:pPr>
      <w:r w:rsidRPr="000E7854">
        <w:rPr>
          <w:rFonts w:cs="Arial"/>
          <w:bCs/>
          <w:sz w:val="24"/>
          <w:szCs w:val="24"/>
        </w:rPr>
        <w:t>ensure that the Employer is kept informed at all times of the person or persons holding the position identified in clause </w:t>
      </w:r>
      <w:r w:rsidR="00990E7B">
        <w:rPr>
          <w:rFonts w:cs="Arial"/>
          <w:bCs/>
          <w:sz w:val="24"/>
          <w:szCs w:val="24"/>
        </w:rPr>
        <w:fldChar w:fldCharType="begin"/>
      </w:r>
      <w:r w:rsidR="00990E7B">
        <w:rPr>
          <w:rFonts w:cs="Arial"/>
          <w:bCs/>
          <w:sz w:val="24"/>
          <w:szCs w:val="24"/>
        </w:rPr>
        <w:instrText xml:space="preserve"> REF _Ref53593814 \r \h </w:instrText>
      </w:r>
      <w:r w:rsidR="00990E7B">
        <w:rPr>
          <w:rFonts w:cs="Arial"/>
          <w:bCs/>
          <w:sz w:val="24"/>
          <w:szCs w:val="24"/>
        </w:rPr>
      </w:r>
      <w:r w:rsidR="00990E7B">
        <w:rPr>
          <w:rFonts w:cs="Arial"/>
          <w:bCs/>
          <w:sz w:val="24"/>
          <w:szCs w:val="24"/>
        </w:rPr>
        <w:fldChar w:fldCharType="separate"/>
      </w:r>
      <w:r w:rsidR="00AA2D74">
        <w:rPr>
          <w:rFonts w:cs="Arial"/>
          <w:bCs/>
          <w:sz w:val="24"/>
          <w:szCs w:val="24"/>
        </w:rPr>
        <w:t>12.14.2</w:t>
      </w:r>
      <w:r w:rsidR="00990E7B">
        <w:rPr>
          <w:rFonts w:cs="Arial"/>
          <w:bCs/>
          <w:sz w:val="24"/>
          <w:szCs w:val="24"/>
        </w:rPr>
        <w:fldChar w:fldCharType="end"/>
      </w:r>
      <w:r w:rsidRPr="000E7854">
        <w:rPr>
          <w:rFonts w:cs="Arial"/>
          <w:bCs/>
          <w:sz w:val="24"/>
          <w:szCs w:val="24"/>
        </w:rPr>
        <w:t xml:space="preserve">; </w:t>
      </w:r>
    </w:p>
    <w:p w14:paraId="4A0755BE" w14:textId="7C3EC544" w:rsidR="005578E5" w:rsidRPr="000E7854" w:rsidRDefault="005578E5" w:rsidP="000E7854">
      <w:pPr>
        <w:pStyle w:val="Level3Number"/>
        <w:rPr>
          <w:rFonts w:cs="Arial"/>
          <w:bCs/>
          <w:sz w:val="24"/>
          <w:szCs w:val="24"/>
        </w:rPr>
      </w:pPr>
      <w:r w:rsidRPr="000E7854">
        <w:rPr>
          <w:rFonts w:cs="Arial"/>
          <w:bCs/>
          <w:sz w:val="24"/>
          <w:szCs w:val="24"/>
        </w:rPr>
        <w:t xml:space="preserve">have in place, promote and operate a policy and effective procedures, in accordance with </w:t>
      </w:r>
      <w:r w:rsidR="00990E7B">
        <w:rPr>
          <w:rFonts w:cs="Arial"/>
          <w:bCs/>
          <w:sz w:val="24"/>
          <w:szCs w:val="24"/>
        </w:rPr>
        <w:t>the Freedom to Speak Up Guide</w:t>
      </w:r>
      <w:r w:rsidRPr="000E7854">
        <w:rPr>
          <w:rFonts w:cs="Arial"/>
          <w:bCs/>
          <w:sz w:val="24"/>
          <w:szCs w:val="24"/>
        </w:rPr>
        <w:t xml:space="preserve">, to ensure that Staff and </w:t>
      </w:r>
      <w:r w:rsidR="007F5DE0">
        <w:rPr>
          <w:rFonts w:cs="Arial"/>
          <w:bCs/>
          <w:sz w:val="24"/>
          <w:szCs w:val="24"/>
        </w:rPr>
        <w:t xml:space="preserve">Foundation </w:t>
      </w:r>
      <w:r w:rsidR="00990E7B">
        <w:rPr>
          <w:rFonts w:cs="Arial"/>
          <w:bCs/>
          <w:sz w:val="24"/>
          <w:szCs w:val="24"/>
        </w:rPr>
        <w:t>Trainee</w:t>
      </w:r>
      <w:r w:rsidR="007F5DE0">
        <w:rPr>
          <w:rFonts w:cs="Arial"/>
          <w:bCs/>
          <w:sz w:val="24"/>
          <w:szCs w:val="24"/>
        </w:rPr>
        <w:t xml:space="preserve"> Pharmacist</w:t>
      </w:r>
      <w:r w:rsidR="00990E7B">
        <w:rPr>
          <w:rFonts w:cs="Arial"/>
          <w:bCs/>
          <w:sz w:val="24"/>
          <w:szCs w:val="24"/>
        </w:rPr>
        <w:t>s</w:t>
      </w:r>
      <w:r w:rsidRPr="000E7854">
        <w:rPr>
          <w:rFonts w:cs="Arial"/>
          <w:bCs/>
          <w:sz w:val="24"/>
          <w:szCs w:val="24"/>
        </w:rPr>
        <w:t xml:space="preserve"> have appropriate means through which they may speak up about any concerns they may have in relation to the Services; and</w:t>
      </w:r>
    </w:p>
    <w:p w14:paraId="1671483F" w14:textId="7C100AAB" w:rsidR="005578E5" w:rsidRPr="000E7854" w:rsidRDefault="005578E5" w:rsidP="000E7854">
      <w:pPr>
        <w:pStyle w:val="Level3Number"/>
        <w:rPr>
          <w:rFonts w:eastAsia="Arial"/>
        </w:rPr>
      </w:pPr>
      <w:r w:rsidRPr="00E70E09">
        <w:rPr>
          <w:rFonts w:cs="Arial"/>
          <w:bCs/>
          <w:sz w:val="24"/>
          <w:szCs w:val="24"/>
        </w:rPr>
        <w:t xml:space="preserve">ensure that </w:t>
      </w:r>
      <w:r w:rsidRPr="00DA7E9F">
        <w:rPr>
          <w:rFonts w:cs="Arial"/>
          <w:bCs/>
          <w:sz w:val="24"/>
          <w:szCs w:val="24"/>
        </w:rPr>
        <w:t>nothing shall prevent</w:t>
      </w:r>
      <w:r w:rsidRPr="00E70E09">
        <w:rPr>
          <w:rFonts w:cs="Arial"/>
          <w:bCs/>
          <w:sz w:val="24"/>
          <w:szCs w:val="24"/>
        </w:rPr>
        <w:t xml:space="preserve"> or inhibit, or purport to prevent or inhibit, </w:t>
      </w:r>
      <w:r w:rsidR="00E70E09" w:rsidRPr="00E70E09">
        <w:rPr>
          <w:rFonts w:cs="Arial"/>
          <w:bCs/>
          <w:sz w:val="24"/>
          <w:szCs w:val="24"/>
        </w:rPr>
        <w:t xml:space="preserve">a </w:t>
      </w:r>
      <w:r w:rsidRPr="00E70E09">
        <w:rPr>
          <w:rFonts w:cs="Arial"/>
          <w:bCs/>
          <w:sz w:val="24"/>
          <w:szCs w:val="24"/>
        </w:rPr>
        <w:t xml:space="preserve">member of Staff or </w:t>
      </w:r>
      <w:r w:rsidR="007F5DE0">
        <w:rPr>
          <w:rFonts w:cs="Arial"/>
          <w:bCs/>
          <w:sz w:val="24"/>
          <w:szCs w:val="24"/>
        </w:rPr>
        <w:t xml:space="preserve">a Foundation </w:t>
      </w:r>
      <w:r w:rsidR="00E70E09" w:rsidRPr="00E70E09">
        <w:rPr>
          <w:rFonts w:cs="Arial"/>
          <w:bCs/>
          <w:sz w:val="24"/>
          <w:szCs w:val="24"/>
        </w:rPr>
        <w:t>Trainee</w:t>
      </w:r>
      <w:r w:rsidRPr="00E70E09">
        <w:rPr>
          <w:rFonts w:cs="Arial"/>
          <w:bCs/>
          <w:sz w:val="24"/>
          <w:szCs w:val="24"/>
        </w:rPr>
        <w:t xml:space="preserve"> </w:t>
      </w:r>
      <w:r w:rsidR="007F5DE0">
        <w:rPr>
          <w:rFonts w:cs="Arial"/>
          <w:bCs/>
          <w:sz w:val="24"/>
          <w:szCs w:val="24"/>
        </w:rPr>
        <w:t xml:space="preserve">Pharmacist </w:t>
      </w:r>
      <w:r w:rsidRPr="00E70E09">
        <w:rPr>
          <w:rFonts w:cs="Arial"/>
          <w:bCs/>
          <w:sz w:val="24"/>
          <w:szCs w:val="24"/>
        </w:rPr>
        <w:t xml:space="preserve">from speaking up about any concerns they may have in relation to the quality and/or safety of the care provided by their employer </w:t>
      </w:r>
      <w:r w:rsidR="00E70E09" w:rsidRPr="00E70E09">
        <w:rPr>
          <w:rFonts w:cs="Arial"/>
          <w:bCs/>
          <w:sz w:val="24"/>
          <w:szCs w:val="24"/>
        </w:rPr>
        <w:t>and/</w:t>
      </w:r>
      <w:r w:rsidRPr="00E70E09">
        <w:rPr>
          <w:rFonts w:cs="Arial"/>
          <w:bCs/>
          <w:sz w:val="24"/>
          <w:szCs w:val="24"/>
        </w:rPr>
        <w:t xml:space="preserve">or by </w:t>
      </w:r>
      <w:r w:rsidR="00E70E09" w:rsidRPr="00E70E09">
        <w:rPr>
          <w:rFonts w:cs="Arial"/>
          <w:bCs/>
          <w:sz w:val="24"/>
          <w:szCs w:val="24"/>
        </w:rPr>
        <w:t>the Rotation Provider</w:t>
      </w:r>
      <w:r w:rsidRPr="00E70E09">
        <w:rPr>
          <w:rFonts w:cs="Arial"/>
          <w:bCs/>
          <w:sz w:val="24"/>
          <w:szCs w:val="24"/>
        </w:rPr>
        <w:t>, nor from speaking up to any Regulator or professional body in accordance with their professional and ethical obligations including those obligations set out in guidance issued by any Regulator or professional body from time to time, nor prejudice any right of that member</w:t>
      </w:r>
      <w:r w:rsidRPr="000E7854">
        <w:rPr>
          <w:sz w:val="24"/>
          <w:szCs w:val="24"/>
        </w:rPr>
        <w:t xml:space="preserve"> of Staff or </w:t>
      </w:r>
      <w:r w:rsidR="00F57FCC">
        <w:rPr>
          <w:sz w:val="24"/>
          <w:szCs w:val="24"/>
        </w:rPr>
        <w:t xml:space="preserve">Foundation </w:t>
      </w:r>
      <w:r w:rsidR="001E6427">
        <w:rPr>
          <w:sz w:val="24"/>
          <w:szCs w:val="24"/>
        </w:rPr>
        <w:t>Trainee</w:t>
      </w:r>
      <w:r w:rsidRPr="000E7854">
        <w:rPr>
          <w:sz w:val="24"/>
          <w:szCs w:val="24"/>
        </w:rPr>
        <w:t xml:space="preserve"> </w:t>
      </w:r>
      <w:r w:rsidR="009702AB">
        <w:rPr>
          <w:sz w:val="24"/>
          <w:szCs w:val="24"/>
        </w:rPr>
        <w:t>Pharmacist</w:t>
      </w:r>
      <w:r w:rsidR="00F57FCC">
        <w:rPr>
          <w:sz w:val="24"/>
          <w:szCs w:val="24"/>
        </w:rPr>
        <w:t xml:space="preserve"> </w:t>
      </w:r>
      <w:r w:rsidRPr="000E7854">
        <w:rPr>
          <w:sz w:val="24"/>
          <w:szCs w:val="24"/>
        </w:rPr>
        <w:t xml:space="preserve">to make disclosures under the Employment Rights Act 1996. </w:t>
      </w:r>
    </w:p>
    <w:p w14:paraId="12ED53C9" w14:textId="77777777" w:rsidR="002270AD" w:rsidRPr="000E7854" w:rsidRDefault="002270AD" w:rsidP="00323DD1">
      <w:pPr>
        <w:pStyle w:val="Level1Heading"/>
        <w:rPr>
          <w:rFonts w:eastAsia="Arial" w:cs="Arial"/>
          <w:sz w:val="24"/>
          <w:szCs w:val="24"/>
        </w:rPr>
      </w:pPr>
      <w:bookmarkStart w:id="96" w:name="_Ref165977945"/>
      <w:bookmarkStart w:id="97" w:name="_Toc199236881"/>
      <w:r w:rsidRPr="000E7854">
        <w:rPr>
          <w:rFonts w:eastAsia="Arial" w:cs="Arial"/>
          <w:sz w:val="24"/>
          <w:szCs w:val="24"/>
        </w:rPr>
        <w:t>Insurance</w:t>
      </w:r>
      <w:bookmarkEnd w:id="96"/>
      <w:bookmarkEnd w:id="97"/>
    </w:p>
    <w:p w14:paraId="35B3F0A8" w14:textId="77777777" w:rsidR="002270AD" w:rsidRPr="000E7854" w:rsidRDefault="002270AD" w:rsidP="000E7854">
      <w:pPr>
        <w:pStyle w:val="Level2Heading"/>
        <w:rPr>
          <w:rFonts w:eastAsia="Arial"/>
          <w:b w:val="0"/>
          <w:bCs/>
          <w:sz w:val="24"/>
          <w:szCs w:val="24"/>
        </w:rPr>
      </w:pPr>
      <w:r w:rsidRPr="000E7854">
        <w:rPr>
          <w:rFonts w:eastAsia="Arial"/>
          <w:b w:val="0"/>
          <w:bCs/>
          <w:sz w:val="24"/>
          <w:szCs w:val="24"/>
        </w:rPr>
        <w:t xml:space="preserve">Without prejudice to its obligations to the Employer under this </w:t>
      </w:r>
      <w:r w:rsidR="003A1A98" w:rsidRPr="000E7854">
        <w:rPr>
          <w:rFonts w:eastAsia="Arial"/>
          <w:b w:val="0"/>
          <w:bCs/>
          <w:sz w:val="24"/>
          <w:szCs w:val="24"/>
        </w:rPr>
        <w:t>Rotation A</w:t>
      </w:r>
      <w:r w:rsidRPr="000E7854">
        <w:rPr>
          <w:rFonts w:eastAsia="Arial"/>
          <w:b w:val="0"/>
          <w:bCs/>
          <w:sz w:val="24"/>
          <w:szCs w:val="24"/>
        </w:rPr>
        <w:t xml:space="preserve">greement, including its indemnity and liability obligations, the </w:t>
      </w:r>
      <w:r w:rsidR="003A1A98" w:rsidRPr="000E7854">
        <w:rPr>
          <w:rFonts w:eastAsia="Arial"/>
          <w:b w:val="0"/>
          <w:bCs/>
          <w:sz w:val="24"/>
          <w:szCs w:val="24"/>
        </w:rPr>
        <w:t>Rotation</w:t>
      </w:r>
      <w:r w:rsidRPr="000E7854">
        <w:rPr>
          <w:rFonts w:eastAsia="Arial"/>
          <w:b w:val="0"/>
          <w:bCs/>
          <w:sz w:val="24"/>
          <w:szCs w:val="24"/>
        </w:rPr>
        <w:t xml:space="preserve"> Provider shall for the Term at its own cost take out and maintain, or procure the taking out and maintenance of, appropriate insurance or indemnity arrangements in respect of:</w:t>
      </w:r>
    </w:p>
    <w:p w14:paraId="53241E11" w14:textId="77777777" w:rsidR="002270AD" w:rsidRPr="000E7854" w:rsidRDefault="002270AD" w:rsidP="000E7854">
      <w:pPr>
        <w:pStyle w:val="Level3Number"/>
        <w:rPr>
          <w:rFonts w:eastAsia="Arial"/>
          <w:sz w:val="24"/>
          <w:szCs w:val="24"/>
        </w:rPr>
      </w:pPr>
      <w:r w:rsidRPr="000E7854">
        <w:rPr>
          <w:rFonts w:eastAsia="Arial"/>
          <w:sz w:val="24"/>
          <w:szCs w:val="24"/>
        </w:rPr>
        <w:t xml:space="preserve">employers’ </w:t>
      </w:r>
      <w:proofErr w:type="gramStart"/>
      <w:r w:rsidRPr="000E7854">
        <w:rPr>
          <w:rFonts w:eastAsia="Arial"/>
          <w:sz w:val="24"/>
          <w:szCs w:val="24"/>
        </w:rPr>
        <w:t>liability;</w:t>
      </w:r>
      <w:proofErr w:type="gramEnd"/>
    </w:p>
    <w:p w14:paraId="2BA2657E" w14:textId="548D4B26" w:rsidR="002270AD" w:rsidRPr="00FB76DE" w:rsidRDefault="002270AD" w:rsidP="000E7854">
      <w:pPr>
        <w:pStyle w:val="Level3Number"/>
        <w:rPr>
          <w:rFonts w:eastAsia="Arial"/>
          <w:sz w:val="24"/>
          <w:szCs w:val="24"/>
        </w:rPr>
      </w:pPr>
      <w:r w:rsidRPr="00FB76DE">
        <w:rPr>
          <w:rFonts w:eastAsia="Arial"/>
          <w:sz w:val="24"/>
          <w:szCs w:val="24"/>
        </w:rPr>
        <w:t xml:space="preserve">clinical negligence, where the provision or non-provision of any part of the Services (or any other </w:t>
      </w:r>
      <w:r w:rsidR="004C70E3">
        <w:rPr>
          <w:rFonts w:eastAsia="Arial"/>
          <w:sz w:val="24"/>
          <w:szCs w:val="24"/>
        </w:rPr>
        <w:t>s</w:t>
      </w:r>
      <w:r w:rsidRPr="00FB76DE">
        <w:rPr>
          <w:rFonts w:eastAsia="Arial"/>
          <w:sz w:val="24"/>
          <w:szCs w:val="24"/>
        </w:rPr>
        <w:t xml:space="preserve">ervices under this </w:t>
      </w:r>
      <w:r w:rsidR="00431528" w:rsidRPr="00431528">
        <w:rPr>
          <w:rFonts w:eastAsia="Arial"/>
          <w:sz w:val="24"/>
          <w:szCs w:val="24"/>
        </w:rPr>
        <w:t xml:space="preserve">Rotation </w:t>
      </w:r>
      <w:r w:rsidR="00431528">
        <w:rPr>
          <w:rFonts w:eastAsia="Arial"/>
          <w:sz w:val="24"/>
          <w:szCs w:val="24"/>
        </w:rPr>
        <w:t>A</w:t>
      </w:r>
      <w:r w:rsidRPr="00FB76DE">
        <w:rPr>
          <w:rFonts w:eastAsia="Arial"/>
          <w:sz w:val="24"/>
          <w:szCs w:val="24"/>
        </w:rPr>
        <w:t xml:space="preserve">greement) may result in a clinical negligence </w:t>
      </w:r>
      <w:proofErr w:type="gramStart"/>
      <w:r w:rsidRPr="00FB76DE">
        <w:rPr>
          <w:rFonts w:eastAsia="Arial"/>
          <w:sz w:val="24"/>
          <w:szCs w:val="24"/>
        </w:rPr>
        <w:t>claim;</w:t>
      </w:r>
      <w:proofErr w:type="gramEnd"/>
    </w:p>
    <w:p w14:paraId="101C5B28" w14:textId="77777777" w:rsidR="002270AD" w:rsidRPr="000E7854" w:rsidRDefault="002270AD" w:rsidP="000E7854">
      <w:pPr>
        <w:pStyle w:val="Level3Number"/>
        <w:rPr>
          <w:rFonts w:eastAsia="Arial"/>
          <w:sz w:val="24"/>
          <w:szCs w:val="24"/>
        </w:rPr>
      </w:pPr>
      <w:r w:rsidRPr="000E7854">
        <w:rPr>
          <w:rFonts w:eastAsia="Arial"/>
          <w:sz w:val="24"/>
          <w:szCs w:val="24"/>
        </w:rPr>
        <w:t>public liability; and</w:t>
      </w:r>
    </w:p>
    <w:p w14:paraId="2AE1D2D7" w14:textId="77777777" w:rsidR="002270AD" w:rsidRPr="000E7854" w:rsidRDefault="002270AD" w:rsidP="000E7854">
      <w:pPr>
        <w:pStyle w:val="Level3Number"/>
        <w:rPr>
          <w:rFonts w:eastAsia="Arial"/>
          <w:sz w:val="24"/>
          <w:szCs w:val="24"/>
        </w:rPr>
      </w:pPr>
      <w:r w:rsidRPr="000E7854">
        <w:rPr>
          <w:rFonts w:eastAsia="Arial"/>
          <w:sz w:val="24"/>
          <w:szCs w:val="24"/>
        </w:rPr>
        <w:t>professional negligence.</w:t>
      </w:r>
    </w:p>
    <w:p w14:paraId="34625C9F" w14:textId="4B88DAC1" w:rsidR="002270AD" w:rsidRPr="00C30F6F" w:rsidRDefault="002270AD" w:rsidP="00C30F6F">
      <w:pPr>
        <w:pStyle w:val="Level2Heading"/>
        <w:rPr>
          <w:rFonts w:eastAsia="Arial"/>
          <w:b w:val="0"/>
          <w:bCs/>
          <w:sz w:val="24"/>
          <w:szCs w:val="24"/>
        </w:rPr>
      </w:pPr>
      <w:r w:rsidRPr="00C30F6F">
        <w:rPr>
          <w:rFonts w:eastAsia="Arial"/>
          <w:b w:val="0"/>
          <w:bCs/>
          <w:sz w:val="24"/>
          <w:szCs w:val="24"/>
        </w:rPr>
        <w:t xml:space="preserve">The </w:t>
      </w:r>
      <w:r w:rsidR="000E7854">
        <w:rPr>
          <w:rFonts w:eastAsia="Arial"/>
          <w:b w:val="0"/>
          <w:bCs/>
          <w:sz w:val="24"/>
          <w:szCs w:val="24"/>
        </w:rPr>
        <w:t>Rotation</w:t>
      </w:r>
      <w:r w:rsidRPr="00C30F6F">
        <w:rPr>
          <w:rFonts w:eastAsia="Arial"/>
          <w:b w:val="0"/>
          <w:bCs/>
          <w:sz w:val="24"/>
          <w:szCs w:val="24"/>
        </w:rPr>
        <w:t xml:space="preserve"> Provider confirms that the insurance or indemnity arrangements taken out in accordance with this clause </w:t>
      </w:r>
      <w:r w:rsidR="000E7854">
        <w:rPr>
          <w:rFonts w:eastAsia="Arial"/>
          <w:b w:val="0"/>
          <w:bCs/>
          <w:sz w:val="24"/>
          <w:szCs w:val="24"/>
        </w:rPr>
        <w:fldChar w:fldCharType="begin"/>
      </w:r>
      <w:r w:rsidR="000E7854">
        <w:rPr>
          <w:rFonts w:eastAsia="Arial"/>
          <w:b w:val="0"/>
          <w:bCs/>
          <w:sz w:val="24"/>
          <w:szCs w:val="24"/>
        </w:rPr>
        <w:instrText xml:space="preserve"> REF _Ref165977945 \r \h </w:instrText>
      </w:r>
      <w:r w:rsidR="000E7854">
        <w:rPr>
          <w:rFonts w:eastAsia="Arial"/>
          <w:b w:val="0"/>
          <w:bCs/>
          <w:sz w:val="24"/>
          <w:szCs w:val="24"/>
        </w:rPr>
      </w:r>
      <w:r w:rsidR="000E7854">
        <w:rPr>
          <w:rFonts w:eastAsia="Arial"/>
          <w:b w:val="0"/>
          <w:bCs/>
          <w:sz w:val="24"/>
          <w:szCs w:val="24"/>
        </w:rPr>
        <w:fldChar w:fldCharType="separate"/>
      </w:r>
      <w:r w:rsidR="00FE0BE7">
        <w:rPr>
          <w:rFonts w:eastAsia="Arial"/>
          <w:b w:val="0"/>
          <w:bCs/>
          <w:sz w:val="24"/>
          <w:szCs w:val="24"/>
        </w:rPr>
        <w:t>13</w:t>
      </w:r>
      <w:r w:rsidR="000E7854">
        <w:rPr>
          <w:rFonts w:eastAsia="Arial"/>
          <w:b w:val="0"/>
          <w:bCs/>
          <w:sz w:val="24"/>
          <w:szCs w:val="24"/>
        </w:rPr>
        <w:fldChar w:fldCharType="end"/>
      </w:r>
      <w:r w:rsidRPr="00C30F6F">
        <w:rPr>
          <w:rFonts w:eastAsia="Arial"/>
          <w:b w:val="0"/>
          <w:bCs/>
          <w:sz w:val="24"/>
          <w:szCs w:val="24"/>
        </w:rPr>
        <w:t xml:space="preserve"> adequately cover any losses caused by injury </w:t>
      </w:r>
      <w:r w:rsidRPr="00C30F6F">
        <w:rPr>
          <w:rFonts w:eastAsia="Arial"/>
          <w:b w:val="0"/>
          <w:bCs/>
          <w:sz w:val="24"/>
          <w:szCs w:val="24"/>
        </w:rPr>
        <w:lastRenderedPageBreak/>
        <w:t xml:space="preserve">or death to persons (including </w:t>
      </w:r>
      <w:r w:rsidR="000460D2">
        <w:rPr>
          <w:rFonts w:eastAsia="Arial"/>
          <w:b w:val="0"/>
          <w:bCs/>
          <w:sz w:val="24"/>
          <w:szCs w:val="24"/>
        </w:rPr>
        <w:t xml:space="preserve">Foundation </w:t>
      </w:r>
      <w:r w:rsidR="000E7854">
        <w:rPr>
          <w:rFonts w:eastAsia="Arial"/>
          <w:b w:val="0"/>
          <w:bCs/>
          <w:sz w:val="24"/>
          <w:szCs w:val="24"/>
        </w:rPr>
        <w:t>Trainee</w:t>
      </w:r>
      <w:r w:rsidR="000460D2">
        <w:rPr>
          <w:rFonts w:eastAsia="Arial"/>
          <w:b w:val="0"/>
          <w:bCs/>
          <w:sz w:val="24"/>
          <w:szCs w:val="24"/>
        </w:rPr>
        <w:t xml:space="preserve"> Pharmacist</w:t>
      </w:r>
      <w:r w:rsidR="000E7854">
        <w:rPr>
          <w:rFonts w:eastAsia="Arial"/>
          <w:b w:val="0"/>
          <w:bCs/>
          <w:sz w:val="24"/>
          <w:szCs w:val="24"/>
        </w:rPr>
        <w:t>s</w:t>
      </w:r>
      <w:r w:rsidRPr="00C30F6F">
        <w:rPr>
          <w:rFonts w:eastAsia="Arial"/>
          <w:b w:val="0"/>
          <w:bCs/>
          <w:sz w:val="24"/>
          <w:szCs w:val="24"/>
        </w:rPr>
        <w:t xml:space="preserve">) arising from the </w:t>
      </w:r>
      <w:r w:rsidR="000460D2">
        <w:rPr>
          <w:rFonts w:eastAsia="Arial"/>
          <w:b w:val="0"/>
          <w:bCs/>
          <w:sz w:val="24"/>
          <w:szCs w:val="24"/>
        </w:rPr>
        <w:t xml:space="preserve">provision or non-provision of the </w:t>
      </w:r>
      <w:r w:rsidRPr="00C30F6F">
        <w:rPr>
          <w:rFonts w:eastAsia="Arial"/>
          <w:b w:val="0"/>
          <w:bCs/>
          <w:sz w:val="24"/>
          <w:szCs w:val="24"/>
        </w:rPr>
        <w:t xml:space="preserve">Services. </w:t>
      </w:r>
    </w:p>
    <w:p w14:paraId="3C88036C" w14:textId="291567EB" w:rsidR="002270AD" w:rsidRPr="00C30F6F" w:rsidRDefault="002270AD" w:rsidP="00C30F6F">
      <w:pPr>
        <w:pStyle w:val="Level2Heading"/>
        <w:rPr>
          <w:rFonts w:eastAsia="Arial"/>
          <w:b w:val="0"/>
          <w:bCs/>
          <w:sz w:val="24"/>
          <w:szCs w:val="24"/>
        </w:rPr>
      </w:pPr>
      <w:r w:rsidRPr="00C30F6F">
        <w:rPr>
          <w:rFonts w:eastAsia="Arial"/>
          <w:b w:val="0"/>
          <w:bCs/>
          <w:sz w:val="24"/>
          <w:szCs w:val="24"/>
        </w:rPr>
        <w:t xml:space="preserve">If the proceeds of any insurance or indemnity arrangements are insufficient to cover the settlement </w:t>
      </w:r>
      <w:r w:rsidR="003D2FD7">
        <w:rPr>
          <w:rFonts w:eastAsia="Arial"/>
          <w:b w:val="0"/>
          <w:bCs/>
          <w:sz w:val="24"/>
          <w:szCs w:val="24"/>
        </w:rPr>
        <w:t xml:space="preserve">by the Rotation Provider </w:t>
      </w:r>
      <w:r w:rsidRPr="00C30F6F">
        <w:rPr>
          <w:rFonts w:eastAsia="Arial"/>
          <w:b w:val="0"/>
          <w:bCs/>
          <w:sz w:val="24"/>
          <w:szCs w:val="24"/>
        </w:rPr>
        <w:t xml:space="preserve">of any claim relating to this </w:t>
      </w:r>
      <w:r w:rsidR="00431528" w:rsidRPr="00431528">
        <w:rPr>
          <w:rFonts w:cs="Arial"/>
          <w:b w:val="0"/>
          <w:bCs/>
          <w:sz w:val="24"/>
          <w:szCs w:val="24"/>
        </w:rPr>
        <w:t>Rotation</w:t>
      </w:r>
      <w:r w:rsidR="00431528">
        <w:rPr>
          <w:rFonts w:cs="Arial"/>
          <w:sz w:val="24"/>
          <w:szCs w:val="24"/>
        </w:rPr>
        <w:t xml:space="preserve"> </w:t>
      </w:r>
      <w:r w:rsidR="00431528">
        <w:rPr>
          <w:rFonts w:eastAsia="Arial"/>
          <w:b w:val="0"/>
          <w:bCs/>
          <w:sz w:val="24"/>
          <w:szCs w:val="24"/>
        </w:rPr>
        <w:t>A</w:t>
      </w:r>
      <w:r w:rsidRPr="00C30F6F">
        <w:rPr>
          <w:rFonts w:eastAsia="Arial"/>
          <w:b w:val="0"/>
          <w:bCs/>
          <w:sz w:val="24"/>
          <w:szCs w:val="24"/>
        </w:rPr>
        <w:t>greement</w:t>
      </w:r>
      <w:r w:rsidR="002E775A">
        <w:rPr>
          <w:rFonts w:eastAsia="Arial"/>
          <w:b w:val="0"/>
          <w:bCs/>
          <w:sz w:val="24"/>
          <w:szCs w:val="24"/>
        </w:rPr>
        <w:t>,</w:t>
      </w:r>
      <w:r w:rsidRPr="00C30F6F">
        <w:rPr>
          <w:rFonts w:eastAsia="Arial"/>
          <w:b w:val="0"/>
          <w:bCs/>
          <w:sz w:val="24"/>
          <w:szCs w:val="24"/>
        </w:rPr>
        <w:t xml:space="preserve"> the </w:t>
      </w:r>
      <w:r w:rsidR="000E7854">
        <w:rPr>
          <w:rFonts w:eastAsia="Arial"/>
          <w:b w:val="0"/>
          <w:bCs/>
          <w:sz w:val="24"/>
          <w:szCs w:val="24"/>
        </w:rPr>
        <w:t>Rotation</w:t>
      </w:r>
      <w:r w:rsidRPr="00C30F6F">
        <w:rPr>
          <w:rFonts w:eastAsia="Arial"/>
          <w:b w:val="0"/>
          <w:bCs/>
          <w:sz w:val="24"/>
          <w:szCs w:val="24"/>
        </w:rPr>
        <w:t xml:space="preserve"> Provider must make good any deficiency.</w:t>
      </w:r>
    </w:p>
    <w:p w14:paraId="48F820E6" w14:textId="3540746B" w:rsidR="002270AD" w:rsidRPr="00C30F6F" w:rsidRDefault="002270AD" w:rsidP="00C30F6F">
      <w:pPr>
        <w:pStyle w:val="Level2Heading"/>
        <w:rPr>
          <w:rFonts w:eastAsia="Arial"/>
          <w:b w:val="0"/>
          <w:bCs/>
          <w:sz w:val="24"/>
          <w:szCs w:val="24"/>
        </w:rPr>
      </w:pPr>
      <w:r w:rsidRPr="00C30F6F">
        <w:rPr>
          <w:rFonts w:eastAsia="Arial"/>
          <w:b w:val="0"/>
          <w:bCs/>
          <w:sz w:val="24"/>
          <w:szCs w:val="24"/>
        </w:rPr>
        <w:t xml:space="preserve">The </w:t>
      </w:r>
      <w:r w:rsidR="000E7854">
        <w:rPr>
          <w:rFonts w:eastAsia="Arial"/>
          <w:b w:val="0"/>
          <w:bCs/>
          <w:sz w:val="24"/>
          <w:szCs w:val="24"/>
        </w:rPr>
        <w:t xml:space="preserve">Rotation </w:t>
      </w:r>
      <w:r w:rsidRPr="00C30F6F">
        <w:rPr>
          <w:rFonts w:eastAsia="Arial"/>
          <w:b w:val="0"/>
          <w:bCs/>
          <w:sz w:val="24"/>
          <w:szCs w:val="24"/>
        </w:rPr>
        <w:t xml:space="preserve">Provider must not take any action or fail to take any reasonable action nor (in so far as it is reasonable and within its power) allow others to take action or fail to take any reasonable action, as a result of which any insurance or indemnity arrangements put in place in accordance with this clause </w:t>
      </w:r>
      <w:r w:rsidR="000E7854" w:rsidRPr="000E7854">
        <w:rPr>
          <w:rFonts w:eastAsia="Arial"/>
          <w:b w:val="0"/>
          <w:bCs/>
          <w:sz w:val="24"/>
          <w:szCs w:val="24"/>
        </w:rPr>
        <w:fldChar w:fldCharType="begin"/>
      </w:r>
      <w:r w:rsidR="000E7854" w:rsidRPr="000E7854">
        <w:rPr>
          <w:rFonts w:eastAsia="Arial"/>
          <w:b w:val="0"/>
          <w:bCs/>
          <w:sz w:val="24"/>
          <w:szCs w:val="24"/>
        </w:rPr>
        <w:instrText xml:space="preserve"> REF _Ref165977945 \r \h </w:instrText>
      </w:r>
      <w:r w:rsidR="000E7854" w:rsidRPr="000E7854">
        <w:rPr>
          <w:rFonts w:eastAsia="Arial"/>
          <w:b w:val="0"/>
          <w:bCs/>
          <w:sz w:val="24"/>
          <w:szCs w:val="24"/>
        </w:rPr>
      </w:r>
      <w:r w:rsidR="000E7854" w:rsidRPr="000E7854">
        <w:rPr>
          <w:rFonts w:eastAsia="Arial"/>
          <w:b w:val="0"/>
          <w:bCs/>
          <w:sz w:val="24"/>
          <w:szCs w:val="24"/>
        </w:rPr>
        <w:fldChar w:fldCharType="separate"/>
      </w:r>
      <w:r w:rsidR="00FE0BE7">
        <w:rPr>
          <w:rFonts w:eastAsia="Arial"/>
          <w:b w:val="0"/>
          <w:bCs/>
          <w:sz w:val="24"/>
          <w:szCs w:val="24"/>
        </w:rPr>
        <w:t>13</w:t>
      </w:r>
      <w:r w:rsidR="000E7854" w:rsidRPr="000E7854">
        <w:rPr>
          <w:rFonts w:eastAsia="Arial"/>
          <w:b w:val="0"/>
          <w:bCs/>
          <w:sz w:val="24"/>
          <w:szCs w:val="24"/>
        </w:rPr>
        <w:fldChar w:fldCharType="end"/>
      </w:r>
      <w:r w:rsidRPr="00C30F6F">
        <w:rPr>
          <w:rFonts w:eastAsia="Arial"/>
          <w:b w:val="0"/>
          <w:bCs/>
          <w:sz w:val="24"/>
          <w:szCs w:val="24"/>
        </w:rPr>
        <w:t xml:space="preserve"> may be rendered wholly or partly void, voidable, unenforceable, or be suspended or impaired, or which may otherwise render any sum paid  out under the insurance or those indemnity arrangements wholly or partly repayable.</w:t>
      </w:r>
    </w:p>
    <w:p w14:paraId="5A874F96" w14:textId="60DAB7B6" w:rsidR="002270AD" w:rsidRPr="00FB76DE" w:rsidRDefault="002270AD" w:rsidP="00C30F6F">
      <w:pPr>
        <w:pStyle w:val="Level2Heading"/>
        <w:rPr>
          <w:rFonts w:eastAsia="Arial"/>
        </w:rPr>
      </w:pPr>
      <w:r w:rsidRPr="00FB76DE">
        <w:rPr>
          <w:rFonts w:eastAsia="Arial"/>
          <w:b w:val="0"/>
          <w:bCs/>
          <w:sz w:val="24"/>
          <w:szCs w:val="24"/>
        </w:rPr>
        <w:t xml:space="preserve">At the </w:t>
      </w:r>
      <w:r w:rsidR="00E4490A">
        <w:rPr>
          <w:rFonts w:eastAsia="Arial"/>
          <w:b w:val="0"/>
          <w:bCs/>
          <w:sz w:val="24"/>
          <w:szCs w:val="24"/>
        </w:rPr>
        <w:t>C</w:t>
      </w:r>
      <w:r w:rsidRPr="00FB76DE">
        <w:rPr>
          <w:rFonts w:eastAsia="Arial"/>
          <w:b w:val="0"/>
          <w:bCs/>
          <w:sz w:val="24"/>
          <w:szCs w:val="24"/>
        </w:rPr>
        <w:t xml:space="preserve">ommencement </w:t>
      </w:r>
      <w:r w:rsidR="00E4490A">
        <w:rPr>
          <w:rFonts w:eastAsia="Arial"/>
          <w:b w:val="0"/>
          <w:bCs/>
          <w:sz w:val="24"/>
          <w:szCs w:val="24"/>
        </w:rPr>
        <w:t>Date</w:t>
      </w:r>
      <w:r w:rsidRPr="00FB76DE">
        <w:rPr>
          <w:rFonts w:eastAsia="Arial"/>
          <w:b w:val="0"/>
          <w:sz w:val="24"/>
          <w:szCs w:val="24"/>
        </w:rPr>
        <w:t xml:space="preserve"> and from time to time thereafter at the reasonable request of the Employer, the </w:t>
      </w:r>
      <w:r w:rsidR="000E7854" w:rsidRPr="00FB76DE">
        <w:rPr>
          <w:rFonts w:eastAsia="Arial"/>
          <w:b w:val="0"/>
          <w:sz w:val="24"/>
          <w:szCs w:val="24"/>
        </w:rPr>
        <w:t>Rotation</w:t>
      </w:r>
      <w:r w:rsidRPr="00FB76DE">
        <w:rPr>
          <w:rFonts w:eastAsia="Arial"/>
          <w:b w:val="0"/>
          <w:sz w:val="24"/>
          <w:szCs w:val="24"/>
        </w:rPr>
        <w:t xml:space="preserve"> Provider</w:t>
      </w:r>
      <w:r w:rsidRPr="00FB76DE">
        <w:rPr>
          <w:rFonts w:eastAsia="Arial"/>
          <w:b w:val="0"/>
          <w:bCs/>
          <w:sz w:val="24"/>
          <w:szCs w:val="24"/>
        </w:rPr>
        <w:t xml:space="preserve"> shall produce evidence of the insurances or indemnity arrangements obtained and maintained in accordance with this clause </w:t>
      </w:r>
      <w:r w:rsidR="000E7854" w:rsidRPr="00FB76DE">
        <w:rPr>
          <w:rFonts w:eastAsia="Arial"/>
          <w:b w:val="0"/>
          <w:bCs/>
          <w:sz w:val="24"/>
          <w:szCs w:val="24"/>
        </w:rPr>
        <w:fldChar w:fldCharType="begin"/>
      </w:r>
      <w:r w:rsidR="000E7854" w:rsidRPr="00FB76DE">
        <w:rPr>
          <w:rFonts w:eastAsia="Arial"/>
          <w:b w:val="0"/>
          <w:bCs/>
          <w:sz w:val="24"/>
          <w:szCs w:val="24"/>
        </w:rPr>
        <w:instrText xml:space="preserve"> REF _Ref165977945 \r \h </w:instrText>
      </w:r>
      <w:r w:rsidR="00FB76DE">
        <w:rPr>
          <w:rFonts w:eastAsia="Arial"/>
          <w:b w:val="0"/>
          <w:bCs/>
          <w:sz w:val="24"/>
          <w:szCs w:val="24"/>
        </w:rPr>
        <w:instrText xml:space="preserve"> \* MERGEFORMAT </w:instrText>
      </w:r>
      <w:r w:rsidR="000E7854" w:rsidRPr="00FB76DE">
        <w:rPr>
          <w:rFonts w:eastAsia="Arial"/>
          <w:b w:val="0"/>
          <w:bCs/>
          <w:sz w:val="24"/>
          <w:szCs w:val="24"/>
        </w:rPr>
      </w:r>
      <w:r w:rsidR="000E7854" w:rsidRPr="00FB76DE">
        <w:rPr>
          <w:rFonts w:eastAsia="Arial"/>
          <w:b w:val="0"/>
          <w:bCs/>
          <w:sz w:val="24"/>
          <w:szCs w:val="24"/>
        </w:rPr>
        <w:fldChar w:fldCharType="separate"/>
      </w:r>
      <w:r w:rsidR="00FE0BE7">
        <w:rPr>
          <w:rFonts w:eastAsia="Arial"/>
          <w:b w:val="0"/>
          <w:bCs/>
          <w:sz w:val="24"/>
          <w:szCs w:val="24"/>
        </w:rPr>
        <w:t>13</w:t>
      </w:r>
      <w:r w:rsidR="000E7854" w:rsidRPr="00FB76DE">
        <w:rPr>
          <w:rFonts w:eastAsia="Arial"/>
          <w:b w:val="0"/>
          <w:bCs/>
          <w:sz w:val="24"/>
          <w:szCs w:val="24"/>
        </w:rPr>
        <w:fldChar w:fldCharType="end"/>
      </w:r>
      <w:r w:rsidRPr="00FB76DE">
        <w:rPr>
          <w:rFonts w:eastAsia="Arial"/>
          <w:b w:val="0"/>
          <w:bCs/>
          <w:sz w:val="24"/>
          <w:szCs w:val="24"/>
        </w:rPr>
        <w:t xml:space="preserve"> to the Employer.  </w:t>
      </w:r>
    </w:p>
    <w:p w14:paraId="14052634" w14:textId="77777777" w:rsidR="000E2C8E" w:rsidRPr="00FB76DE" w:rsidRDefault="00297BC0" w:rsidP="00323DD1">
      <w:pPr>
        <w:pStyle w:val="Level1Heading"/>
        <w:rPr>
          <w:rFonts w:eastAsia="Arial" w:cs="Arial"/>
          <w:sz w:val="24"/>
          <w:szCs w:val="24"/>
        </w:rPr>
      </w:pPr>
      <w:bookmarkStart w:id="98" w:name="_Toc199236882"/>
      <w:r w:rsidRPr="00FB76DE">
        <w:rPr>
          <w:rFonts w:cs="Arial"/>
          <w:sz w:val="24"/>
          <w:szCs w:val="24"/>
        </w:rPr>
        <w:t>Indemnity</w:t>
      </w:r>
      <w:bookmarkEnd w:id="98"/>
    </w:p>
    <w:p w14:paraId="24976445" w14:textId="45CDFA1D" w:rsidR="000E2C8E" w:rsidRPr="00323DD1" w:rsidRDefault="000E2C8E" w:rsidP="00323DD1">
      <w:pPr>
        <w:pStyle w:val="Level2Heading"/>
        <w:rPr>
          <w:rFonts w:eastAsia="Arial" w:cs="Arial"/>
          <w:b w:val="0"/>
          <w:bCs/>
          <w:sz w:val="24"/>
          <w:szCs w:val="24"/>
        </w:rPr>
      </w:pPr>
      <w:r w:rsidRPr="00323DD1">
        <w:rPr>
          <w:rFonts w:eastAsia="Arial" w:cs="Arial"/>
          <w:b w:val="0"/>
          <w:bCs/>
          <w:sz w:val="24"/>
          <w:szCs w:val="24"/>
        </w:rPr>
        <w:t xml:space="preserve">The </w:t>
      </w:r>
      <w:r w:rsidR="00DC7D1E" w:rsidRPr="00323DD1">
        <w:rPr>
          <w:rFonts w:cs="Arial"/>
          <w:b w:val="0"/>
          <w:bCs/>
          <w:sz w:val="24"/>
          <w:szCs w:val="24"/>
        </w:rPr>
        <w:t>Rotation</w:t>
      </w:r>
      <w:r w:rsidRPr="00323DD1">
        <w:rPr>
          <w:rFonts w:cs="Arial"/>
          <w:b w:val="0"/>
          <w:bCs/>
          <w:sz w:val="24"/>
          <w:szCs w:val="24"/>
        </w:rPr>
        <w:t xml:space="preserve"> Provider</w:t>
      </w:r>
      <w:r w:rsidRPr="00323DD1">
        <w:rPr>
          <w:rFonts w:eastAsia="Arial" w:cs="Arial"/>
          <w:b w:val="0"/>
          <w:bCs/>
          <w:sz w:val="24"/>
          <w:szCs w:val="24"/>
        </w:rPr>
        <w:t xml:space="preserve"> and the </w:t>
      </w:r>
      <w:r w:rsidR="004B2C03" w:rsidRPr="00323DD1">
        <w:rPr>
          <w:rFonts w:eastAsia="Arial" w:cs="Arial"/>
          <w:b w:val="0"/>
          <w:bCs/>
          <w:sz w:val="24"/>
          <w:szCs w:val="24"/>
        </w:rPr>
        <w:t>Employer</w:t>
      </w:r>
      <w:r w:rsidRPr="00323DD1">
        <w:rPr>
          <w:rFonts w:eastAsia="Arial" w:cs="Arial"/>
          <w:b w:val="0"/>
          <w:bCs/>
          <w:sz w:val="24"/>
          <w:szCs w:val="24"/>
        </w:rPr>
        <w:t xml:space="preserve"> </w:t>
      </w:r>
      <w:r w:rsidR="007F3228">
        <w:rPr>
          <w:rFonts w:eastAsia="Arial" w:cs="Arial"/>
          <w:b w:val="0"/>
          <w:bCs/>
          <w:sz w:val="24"/>
          <w:szCs w:val="24"/>
        </w:rPr>
        <w:t>(</w:t>
      </w:r>
      <w:r w:rsidR="006601B9">
        <w:rPr>
          <w:rFonts w:eastAsia="Arial" w:cs="Arial"/>
          <w:b w:val="0"/>
          <w:bCs/>
          <w:sz w:val="24"/>
          <w:szCs w:val="24"/>
        </w:rPr>
        <w:t xml:space="preserve">each an </w:t>
      </w:r>
      <w:r w:rsidR="007F3228">
        <w:rPr>
          <w:rFonts w:eastAsia="Arial" w:cs="Arial"/>
          <w:b w:val="0"/>
          <w:bCs/>
          <w:sz w:val="24"/>
          <w:szCs w:val="24"/>
        </w:rPr>
        <w:t xml:space="preserve">“Indemnifying Party”) </w:t>
      </w:r>
      <w:r w:rsidRPr="00323DD1">
        <w:rPr>
          <w:rFonts w:eastAsia="Arial" w:cs="Arial"/>
          <w:b w:val="0"/>
          <w:bCs/>
          <w:sz w:val="24"/>
          <w:szCs w:val="24"/>
        </w:rPr>
        <w:t xml:space="preserve">shall indemnify </w:t>
      </w:r>
      <w:r w:rsidR="00DE133C">
        <w:rPr>
          <w:rFonts w:eastAsia="Arial" w:cs="Arial"/>
          <w:b w:val="0"/>
          <w:bCs/>
          <w:sz w:val="24"/>
          <w:szCs w:val="24"/>
        </w:rPr>
        <w:t xml:space="preserve">the </w:t>
      </w:r>
      <w:r w:rsidRPr="00323DD1">
        <w:rPr>
          <w:rFonts w:eastAsia="Arial" w:cs="Arial"/>
          <w:b w:val="0"/>
          <w:bCs/>
          <w:sz w:val="24"/>
          <w:szCs w:val="24"/>
        </w:rPr>
        <w:t>other</w:t>
      </w:r>
      <w:r w:rsidR="00DE133C">
        <w:rPr>
          <w:rFonts w:eastAsia="Arial" w:cs="Arial"/>
          <w:b w:val="0"/>
          <w:bCs/>
          <w:sz w:val="24"/>
          <w:szCs w:val="24"/>
        </w:rPr>
        <w:t xml:space="preserve"> Party (“</w:t>
      </w:r>
      <w:r w:rsidR="008D1969">
        <w:rPr>
          <w:rFonts w:eastAsia="Arial" w:cs="Arial"/>
          <w:b w:val="0"/>
          <w:bCs/>
          <w:sz w:val="24"/>
          <w:szCs w:val="24"/>
        </w:rPr>
        <w:t>Benefitting Party”)</w:t>
      </w:r>
      <w:r w:rsidRPr="00323DD1">
        <w:rPr>
          <w:rFonts w:eastAsia="Arial" w:cs="Arial"/>
          <w:b w:val="0"/>
          <w:bCs/>
          <w:sz w:val="24"/>
          <w:szCs w:val="24"/>
        </w:rPr>
        <w:t xml:space="preserve"> and keep </w:t>
      </w:r>
      <w:r w:rsidR="008D1969">
        <w:rPr>
          <w:rFonts w:eastAsia="Arial" w:cs="Arial"/>
          <w:b w:val="0"/>
          <w:bCs/>
          <w:sz w:val="24"/>
          <w:szCs w:val="24"/>
        </w:rPr>
        <w:t>the Benefitting Party</w:t>
      </w:r>
      <w:r w:rsidR="00FF2C64" w:rsidRPr="00323DD1">
        <w:rPr>
          <w:rFonts w:eastAsia="Arial" w:cs="Arial"/>
          <w:b w:val="0"/>
          <w:bCs/>
          <w:sz w:val="24"/>
          <w:szCs w:val="24"/>
        </w:rPr>
        <w:t xml:space="preserve"> </w:t>
      </w:r>
      <w:r w:rsidRPr="00323DD1">
        <w:rPr>
          <w:rFonts w:eastAsia="Arial" w:cs="Arial"/>
          <w:b w:val="0"/>
          <w:bCs/>
          <w:sz w:val="24"/>
          <w:szCs w:val="24"/>
        </w:rPr>
        <w:t xml:space="preserve">indemnified at all times against  any costs, claims or liabilities which may arise or </w:t>
      </w:r>
      <w:r w:rsidRPr="00DC3A67">
        <w:rPr>
          <w:rFonts w:eastAsia="Arial" w:cs="Arial"/>
          <w:b w:val="0"/>
          <w:bCs/>
          <w:sz w:val="24"/>
          <w:szCs w:val="24"/>
        </w:rPr>
        <w:t xml:space="preserve">are </w:t>
      </w:r>
      <w:r w:rsidRPr="00323DD1">
        <w:rPr>
          <w:rFonts w:eastAsia="Arial" w:cs="Arial"/>
          <w:b w:val="0"/>
          <w:bCs/>
          <w:sz w:val="24"/>
          <w:szCs w:val="24"/>
        </w:rPr>
        <w:t xml:space="preserve">sustained by </w:t>
      </w:r>
      <w:r w:rsidR="00FA3163" w:rsidRPr="00323DD1">
        <w:rPr>
          <w:rFonts w:eastAsia="Arial" w:cs="Arial"/>
          <w:b w:val="0"/>
          <w:bCs/>
          <w:sz w:val="24"/>
          <w:szCs w:val="24"/>
        </w:rPr>
        <w:t xml:space="preserve">the </w:t>
      </w:r>
      <w:r w:rsidR="008D1969">
        <w:rPr>
          <w:rFonts w:eastAsia="Arial" w:cs="Arial"/>
          <w:b w:val="0"/>
          <w:bCs/>
          <w:sz w:val="24"/>
          <w:szCs w:val="24"/>
        </w:rPr>
        <w:t>Benefitting</w:t>
      </w:r>
      <w:r w:rsidR="008D1969" w:rsidRPr="00323DD1">
        <w:rPr>
          <w:rFonts w:eastAsia="Arial" w:cs="Arial"/>
          <w:b w:val="0"/>
          <w:bCs/>
          <w:sz w:val="24"/>
          <w:szCs w:val="24"/>
        </w:rPr>
        <w:t xml:space="preserve"> </w:t>
      </w:r>
      <w:r w:rsidR="00306E7D" w:rsidRPr="00323DD1">
        <w:rPr>
          <w:rFonts w:eastAsia="Arial" w:cs="Arial"/>
          <w:b w:val="0"/>
          <w:bCs/>
          <w:sz w:val="24"/>
          <w:szCs w:val="24"/>
        </w:rPr>
        <w:t>P</w:t>
      </w:r>
      <w:r w:rsidR="00FA3163" w:rsidRPr="00323DD1">
        <w:rPr>
          <w:rFonts w:eastAsia="Arial" w:cs="Arial"/>
          <w:b w:val="0"/>
          <w:bCs/>
          <w:sz w:val="24"/>
          <w:szCs w:val="24"/>
        </w:rPr>
        <w:t>arty</w:t>
      </w:r>
      <w:r w:rsidRPr="00323DD1">
        <w:rPr>
          <w:rFonts w:eastAsia="Arial" w:cs="Arial"/>
          <w:b w:val="0"/>
          <w:bCs/>
          <w:sz w:val="24"/>
          <w:szCs w:val="24"/>
        </w:rPr>
        <w:t xml:space="preserve"> </w:t>
      </w:r>
      <w:r w:rsidR="00E009A9">
        <w:rPr>
          <w:rFonts w:eastAsia="Arial" w:cs="Arial"/>
          <w:b w:val="0"/>
          <w:bCs/>
          <w:sz w:val="24"/>
          <w:szCs w:val="24"/>
        </w:rPr>
        <w:t>to the extent they are</w:t>
      </w:r>
      <w:r w:rsidRPr="00323DD1">
        <w:rPr>
          <w:rFonts w:eastAsia="Arial" w:cs="Arial"/>
          <w:b w:val="0"/>
          <w:bCs/>
          <w:sz w:val="24"/>
          <w:szCs w:val="24"/>
        </w:rPr>
        <w:t xml:space="preserve"> </w:t>
      </w:r>
      <w:r w:rsidR="00E009A9">
        <w:rPr>
          <w:rFonts w:eastAsia="Arial" w:cs="Arial"/>
          <w:b w:val="0"/>
          <w:bCs/>
          <w:sz w:val="24"/>
          <w:szCs w:val="24"/>
        </w:rPr>
        <w:t>a direct</w:t>
      </w:r>
      <w:r w:rsidRPr="00323DD1">
        <w:rPr>
          <w:rFonts w:eastAsia="Arial" w:cs="Arial"/>
          <w:b w:val="0"/>
          <w:bCs/>
          <w:sz w:val="24"/>
          <w:szCs w:val="24"/>
        </w:rPr>
        <w:t xml:space="preserve"> consequence of any </w:t>
      </w:r>
      <w:r w:rsidR="00424BB4">
        <w:rPr>
          <w:rFonts w:eastAsia="Arial" w:cs="Arial"/>
          <w:b w:val="0"/>
          <w:bCs/>
          <w:sz w:val="24"/>
          <w:szCs w:val="24"/>
        </w:rPr>
        <w:t>negligence</w:t>
      </w:r>
      <w:r w:rsidRPr="00323DD1">
        <w:rPr>
          <w:rFonts w:eastAsia="Arial" w:cs="Arial"/>
          <w:b w:val="0"/>
          <w:bCs/>
          <w:sz w:val="24"/>
          <w:szCs w:val="24"/>
        </w:rPr>
        <w:t xml:space="preserve">, act or omission and/or breach of this </w:t>
      </w:r>
      <w:r w:rsidR="00DC7D1E" w:rsidRPr="00323DD1">
        <w:rPr>
          <w:rFonts w:eastAsia="Arial" w:cs="Arial"/>
          <w:b w:val="0"/>
          <w:bCs/>
          <w:sz w:val="24"/>
          <w:szCs w:val="24"/>
        </w:rPr>
        <w:t>Rotation</w:t>
      </w:r>
      <w:r w:rsidRPr="00323DD1">
        <w:rPr>
          <w:rFonts w:eastAsia="Arial" w:cs="Arial"/>
          <w:b w:val="0"/>
          <w:bCs/>
          <w:sz w:val="24"/>
          <w:szCs w:val="24"/>
        </w:rPr>
        <w:t xml:space="preserve"> Agreement by</w:t>
      </w:r>
      <w:r w:rsidR="00E761F2" w:rsidRPr="00323DD1">
        <w:rPr>
          <w:rFonts w:eastAsia="Arial" w:cs="Arial"/>
          <w:b w:val="0"/>
          <w:bCs/>
          <w:sz w:val="24"/>
          <w:szCs w:val="24"/>
        </w:rPr>
        <w:t xml:space="preserve"> the</w:t>
      </w:r>
      <w:r w:rsidRPr="00323DD1">
        <w:rPr>
          <w:rFonts w:eastAsia="Arial" w:cs="Arial"/>
          <w:b w:val="0"/>
          <w:bCs/>
          <w:sz w:val="24"/>
          <w:szCs w:val="24"/>
        </w:rPr>
        <w:t xml:space="preserve"> </w:t>
      </w:r>
      <w:r w:rsidR="00544FCB">
        <w:rPr>
          <w:rFonts w:cs="Arial"/>
          <w:b w:val="0"/>
          <w:bCs/>
          <w:sz w:val="24"/>
          <w:szCs w:val="24"/>
        </w:rPr>
        <w:t>Indemnifying Party</w:t>
      </w:r>
      <w:r w:rsidRPr="00323DD1">
        <w:rPr>
          <w:rFonts w:eastAsia="Arial" w:cs="Arial"/>
          <w:b w:val="0"/>
          <w:bCs/>
          <w:sz w:val="24"/>
          <w:szCs w:val="24"/>
        </w:rPr>
        <w:t xml:space="preserve"> which results in:</w:t>
      </w:r>
    </w:p>
    <w:p w14:paraId="5EEE7A90" w14:textId="36D23918" w:rsidR="000E2C8E" w:rsidRPr="005A18C8" w:rsidRDefault="000E2C8E" w:rsidP="00323DD1">
      <w:pPr>
        <w:pStyle w:val="Level3Number"/>
        <w:rPr>
          <w:rFonts w:cs="Arial"/>
          <w:sz w:val="24"/>
          <w:szCs w:val="24"/>
        </w:rPr>
      </w:pPr>
      <w:r w:rsidRPr="005A18C8">
        <w:rPr>
          <w:rFonts w:eastAsia="Arial" w:cs="Arial"/>
          <w:sz w:val="24"/>
          <w:szCs w:val="24"/>
        </w:rPr>
        <w:t xml:space="preserve">any claim for, or in respect of, </w:t>
      </w:r>
      <w:r w:rsidRPr="00D75E0C">
        <w:rPr>
          <w:rFonts w:eastAsia="Arial" w:cs="Arial"/>
          <w:sz w:val="24"/>
          <w:szCs w:val="24"/>
        </w:rPr>
        <w:t>the death and/or personal injury</w:t>
      </w:r>
      <w:r w:rsidRPr="005A18C8">
        <w:rPr>
          <w:rFonts w:eastAsia="Arial" w:cs="Arial"/>
          <w:sz w:val="24"/>
          <w:szCs w:val="24"/>
        </w:rPr>
        <w:t xml:space="preserve"> of any employee or agent </w:t>
      </w:r>
      <w:r w:rsidR="00FF2C64" w:rsidRPr="005A18C8">
        <w:rPr>
          <w:rFonts w:eastAsia="Arial" w:cs="Arial"/>
          <w:sz w:val="24"/>
          <w:szCs w:val="24"/>
        </w:rPr>
        <w:t xml:space="preserve">of </w:t>
      </w:r>
      <w:r w:rsidR="00E761F2" w:rsidRPr="005A18C8">
        <w:rPr>
          <w:rFonts w:eastAsia="Arial" w:cs="Arial"/>
          <w:sz w:val="24"/>
          <w:szCs w:val="24"/>
        </w:rPr>
        <w:t xml:space="preserve">the </w:t>
      </w:r>
      <w:r w:rsidR="00792E2D" w:rsidRPr="005A18C8">
        <w:rPr>
          <w:rFonts w:eastAsia="Arial" w:cs="Arial"/>
          <w:sz w:val="24"/>
          <w:szCs w:val="24"/>
        </w:rPr>
        <w:t>Benefitting Party</w:t>
      </w:r>
      <w:r w:rsidRPr="005A18C8">
        <w:rPr>
          <w:rFonts w:eastAsia="Arial" w:cs="Arial"/>
          <w:sz w:val="24"/>
          <w:szCs w:val="24"/>
        </w:rPr>
        <w:t xml:space="preserve"> or any </w:t>
      </w:r>
      <w:r w:rsidR="00424BB4" w:rsidRPr="005A18C8">
        <w:rPr>
          <w:rFonts w:eastAsia="Arial" w:cs="Arial"/>
          <w:sz w:val="24"/>
          <w:szCs w:val="24"/>
        </w:rPr>
        <w:t xml:space="preserve">Foundation </w:t>
      </w:r>
      <w:r w:rsidR="00297BC0" w:rsidRPr="005A18C8">
        <w:rPr>
          <w:rFonts w:eastAsia="Arial" w:cs="Arial"/>
          <w:sz w:val="24"/>
          <w:szCs w:val="24"/>
        </w:rPr>
        <w:t>Trainee</w:t>
      </w:r>
      <w:r w:rsidR="00424BB4" w:rsidRPr="005A18C8">
        <w:rPr>
          <w:rFonts w:eastAsia="Arial" w:cs="Arial"/>
          <w:sz w:val="24"/>
          <w:szCs w:val="24"/>
        </w:rPr>
        <w:t xml:space="preserve"> </w:t>
      </w:r>
      <w:proofErr w:type="gramStart"/>
      <w:r w:rsidR="00424BB4" w:rsidRPr="005A18C8">
        <w:rPr>
          <w:rFonts w:eastAsia="Arial" w:cs="Arial"/>
          <w:sz w:val="24"/>
          <w:szCs w:val="24"/>
        </w:rPr>
        <w:t>Pharmacist</w:t>
      </w:r>
      <w:r w:rsidRPr="005A18C8">
        <w:rPr>
          <w:rFonts w:eastAsia="Arial" w:cs="Arial"/>
          <w:sz w:val="24"/>
          <w:szCs w:val="24"/>
        </w:rPr>
        <w:t>;</w:t>
      </w:r>
      <w:proofErr w:type="gramEnd"/>
    </w:p>
    <w:p w14:paraId="7DE0DBCC" w14:textId="7DAFBC36" w:rsidR="000E2C8E" w:rsidRPr="001B28A0" w:rsidRDefault="000E2C8E" w:rsidP="00323DD1">
      <w:pPr>
        <w:pStyle w:val="Level3Number"/>
        <w:rPr>
          <w:rFonts w:cs="Arial"/>
          <w:sz w:val="24"/>
          <w:szCs w:val="24"/>
        </w:rPr>
      </w:pPr>
      <w:r w:rsidRPr="005A18C8">
        <w:rPr>
          <w:rFonts w:eastAsia="Arial" w:cs="Arial"/>
          <w:sz w:val="24"/>
          <w:szCs w:val="24"/>
        </w:rPr>
        <w:t xml:space="preserve">any claim for, </w:t>
      </w:r>
      <w:r w:rsidR="00306E7D" w:rsidRPr="005A18C8">
        <w:rPr>
          <w:rFonts w:eastAsia="Arial" w:cs="Arial"/>
          <w:sz w:val="24"/>
          <w:szCs w:val="24"/>
        </w:rPr>
        <w:t xml:space="preserve">or </w:t>
      </w:r>
      <w:r w:rsidRPr="005A18C8">
        <w:rPr>
          <w:rFonts w:eastAsia="Arial" w:cs="Arial"/>
          <w:sz w:val="24"/>
          <w:szCs w:val="24"/>
        </w:rPr>
        <w:t xml:space="preserve">in respect of, the </w:t>
      </w:r>
      <w:r w:rsidRPr="00D75E0C">
        <w:rPr>
          <w:rFonts w:eastAsia="Arial" w:cs="Arial"/>
          <w:sz w:val="24"/>
          <w:szCs w:val="24"/>
        </w:rPr>
        <w:t>death and/or personal injury of any third party</w:t>
      </w:r>
      <w:r w:rsidRPr="005A18C8">
        <w:rPr>
          <w:rFonts w:eastAsia="Arial" w:cs="Arial"/>
          <w:sz w:val="24"/>
          <w:szCs w:val="24"/>
        </w:rPr>
        <w:t xml:space="preserve"> arising</w:t>
      </w:r>
      <w:r w:rsidRPr="001B28A0">
        <w:rPr>
          <w:rFonts w:eastAsia="Arial" w:cs="Arial"/>
          <w:sz w:val="24"/>
          <w:szCs w:val="24"/>
        </w:rPr>
        <w:t xml:space="preserve"> out of or </w:t>
      </w:r>
      <w:proofErr w:type="gramStart"/>
      <w:r w:rsidRPr="001B28A0">
        <w:rPr>
          <w:rFonts w:eastAsia="Arial" w:cs="Arial"/>
          <w:sz w:val="24"/>
          <w:szCs w:val="24"/>
        </w:rPr>
        <w:t>in the course of</w:t>
      </w:r>
      <w:proofErr w:type="gramEnd"/>
      <w:r w:rsidRPr="001B28A0">
        <w:rPr>
          <w:rFonts w:eastAsia="Arial" w:cs="Arial"/>
          <w:sz w:val="24"/>
          <w:szCs w:val="24"/>
        </w:rPr>
        <w:t xml:space="preserve"> the </w:t>
      </w:r>
      <w:r w:rsidR="009D3A1F">
        <w:rPr>
          <w:rFonts w:eastAsia="Arial" w:cs="Arial"/>
          <w:sz w:val="24"/>
          <w:szCs w:val="24"/>
        </w:rPr>
        <w:t xml:space="preserve">delivery of the </w:t>
      </w:r>
      <w:r w:rsidRPr="001B28A0">
        <w:rPr>
          <w:rFonts w:eastAsia="Arial" w:cs="Arial"/>
          <w:sz w:val="24"/>
          <w:szCs w:val="24"/>
        </w:rPr>
        <w:t>Services</w:t>
      </w:r>
      <w:r w:rsidR="009A22B1">
        <w:rPr>
          <w:rFonts w:eastAsia="Arial" w:cs="Arial"/>
          <w:sz w:val="24"/>
          <w:szCs w:val="24"/>
        </w:rPr>
        <w:t xml:space="preserve"> or the Rotation</w:t>
      </w:r>
      <w:r w:rsidRPr="001B28A0">
        <w:rPr>
          <w:rFonts w:eastAsia="Arial" w:cs="Arial"/>
          <w:sz w:val="24"/>
          <w:szCs w:val="24"/>
        </w:rPr>
        <w:t>;</w:t>
      </w:r>
      <w:r w:rsidR="00316899" w:rsidRPr="001B28A0">
        <w:rPr>
          <w:rFonts w:eastAsia="Arial" w:cs="Arial"/>
          <w:sz w:val="24"/>
          <w:szCs w:val="24"/>
        </w:rPr>
        <w:t xml:space="preserve"> and</w:t>
      </w:r>
      <w:r w:rsidR="009D3A1F">
        <w:rPr>
          <w:rFonts w:eastAsia="Arial" w:cs="Arial"/>
          <w:sz w:val="24"/>
          <w:szCs w:val="24"/>
        </w:rPr>
        <w:t>/ or</w:t>
      </w:r>
    </w:p>
    <w:p w14:paraId="365D1A1F" w14:textId="0614267C" w:rsidR="000E2C8E" w:rsidRDefault="000E2C8E" w:rsidP="00323DD1">
      <w:pPr>
        <w:pStyle w:val="Level3Number"/>
        <w:rPr>
          <w:rFonts w:eastAsia="Arial" w:cs="Arial"/>
          <w:sz w:val="24"/>
          <w:szCs w:val="24"/>
        </w:rPr>
      </w:pPr>
      <w:r w:rsidRPr="001B28A0">
        <w:rPr>
          <w:rFonts w:eastAsia="Arial" w:cs="Arial"/>
          <w:sz w:val="24"/>
          <w:szCs w:val="24"/>
        </w:rPr>
        <w:t xml:space="preserve">any claim by a </w:t>
      </w:r>
      <w:r w:rsidR="00424BB4">
        <w:rPr>
          <w:rFonts w:eastAsia="Arial" w:cs="Arial"/>
          <w:sz w:val="24"/>
          <w:szCs w:val="24"/>
        </w:rPr>
        <w:t xml:space="preserve">Foundation </w:t>
      </w:r>
      <w:r w:rsidR="008C54D0">
        <w:rPr>
          <w:rFonts w:eastAsia="Arial" w:cs="Arial"/>
          <w:sz w:val="24"/>
          <w:szCs w:val="24"/>
        </w:rPr>
        <w:t>Trainee</w:t>
      </w:r>
      <w:r w:rsidR="008C54D0" w:rsidRPr="001B28A0">
        <w:rPr>
          <w:rFonts w:eastAsia="Arial" w:cs="Arial"/>
          <w:sz w:val="24"/>
          <w:szCs w:val="24"/>
        </w:rPr>
        <w:t xml:space="preserve"> </w:t>
      </w:r>
      <w:r w:rsidR="00424BB4">
        <w:rPr>
          <w:rFonts w:eastAsia="Arial" w:cs="Arial"/>
          <w:sz w:val="24"/>
          <w:szCs w:val="24"/>
        </w:rPr>
        <w:t xml:space="preserve">Pharmacist </w:t>
      </w:r>
      <w:r w:rsidRPr="001B28A0">
        <w:rPr>
          <w:rFonts w:eastAsia="Arial" w:cs="Arial"/>
          <w:sz w:val="24"/>
          <w:szCs w:val="24"/>
        </w:rPr>
        <w:t xml:space="preserve">arising out of or </w:t>
      </w:r>
      <w:proofErr w:type="gramStart"/>
      <w:r w:rsidRPr="001B28A0">
        <w:rPr>
          <w:rFonts w:eastAsia="Arial" w:cs="Arial"/>
          <w:sz w:val="24"/>
          <w:szCs w:val="24"/>
        </w:rPr>
        <w:t>in the course of</w:t>
      </w:r>
      <w:proofErr w:type="gramEnd"/>
      <w:r w:rsidRPr="001B28A0">
        <w:rPr>
          <w:rFonts w:eastAsia="Arial" w:cs="Arial"/>
          <w:sz w:val="24"/>
          <w:szCs w:val="24"/>
        </w:rPr>
        <w:t xml:space="preserve"> the </w:t>
      </w:r>
      <w:r w:rsidRPr="001D5E26">
        <w:rPr>
          <w:rFonts w:eastAsia="Arial" w:cs="Arial"/>
          <w:sz w:val="24"/>
          <w:szCs w:val="24"/>
        </w:rPr>
        <w:t>delivery of the Services</w:t>
      </w:r>
      <w:r w:rsidR="009D34EA">
        <w:rPr>
          <w:rFonts w:eastAsia="Arial" w:cs="Arial"/>
          <w:sz w:val="24"/>
          <w:szCs w:val="24"/>
        </w:rPr>
        <w:t xml:space="preserve"> or the Rotation</w:t>
      </w:r>
      <w:r w:rsidRPr="001D5E26">
        <w:rPr>
          <w:rFonts w:eastAsia="Arial" w:cs="Arial"/>
          <w:sz w:val="24"/>
          <w:szCs w:val="24"/>
        </w:rPr>
        <w:t>.</w:t>
      </w:r>
    </w:p>
    <w:p w14:paraId="1D340B6E" w14:textId="06CAE3BD" w:rsidR="00E26629" w:rsidRPr="00D75E0C" w:rsidRDefault="00FC2068" w:rsidP="00D751F2">
      <w:pPr>
        <w:pStyle w:val="Level2Heading"/>
        <w:rPr>
          <w:rFonts w:eastAsia="Arial" w:cs="Arial"/>
          <w:sz w:val="24"/>
          <w:szCs w:val="24"/>
        </w:rPr>
      </w:pPr>
      <w:r w:rsidRPr="00D75E0C">
        <w:rPr>
          <w:rFonts w:eastAsia="Arial" w:cs="Arial"/>
          <w:b w:val="0"/>
          <w:sz w:val="24"/>
          <w:szCs w:val="24"/>
        </w:rPr>
        <w:t xml:space="preserve">The Rotation Provider shall indemnify and keep the Employer </w:t>
      </w:r>
      <w:proofErr w:type="gramStart"/>
      <w:r w:rsidRPr="00D75E0C">
        <w:rPr>
          <w:rFonts w:eastAsia="Arial" w:cs="Arial"/>
          <w:b w:val="0"/>
          <w:sz w:val="24"/>
          <w:szCs w:val="24"/>
        </w:rPr>
        <w:t>indemnified at all times</w:t>
      </w:r>
      <w:proofErr w:type="gramEnd"/>
      <w:r w:rsidRPr="00D75E0C">
        <w:rPr>
          <w:rFonts w:eastAsia="Arial" w:cs="Arial"/>
          <w:b w:val="0"/>
          <w:sz w:val="24"/>
          <w:szCs w:val="24"/>
        </w:rPr>
        <w:t xml:space="preserve"> against any costs, claims or liabilities which may arise or are sustained by a third party </w:t>
      </w:r>
      <w:proofErr w:type="gramStart"/>
      <w:r w:rsidRPr="00D75E0C">
        <w:rPr>
          <w:rFonts w:eastAsia="Arial" w:cs="Arial"/>
          <w:b w:val="0"/>
          <w:sz w:val="24"/>
          <w:szCs w:val="24"/>
        </w:rPr>
        <w:t>as a result of</w:t>
      </w:r>
      <w:proofErr w:type="gramEnd"/>
      <w:r w:rsidRPr="00D75E0C">
        <w:rPr>
          <w:rFonts w:eastAsia="Arial" w:cs="Arial"/>
          <w:b w:val="0"/>
          <w:sz w:val="24"/>
          <w:szCs w:val="24"/>
        </w:rPr>
        <w:t xml:space="preserve"> any negligence, act or omission of </w:t>
      </w:r>
      <w:r w:rsidR="00845BA9">
        <w:rPr>
          <w:rFonts w:eastAsia="Arial" w:cs="Arial"/>
          <w:b w:val="0"/>
          <w:sz w:val="24"/>
          <w:szCs w:val="24"/>
        </w:rPr>
        <w:t>a</w:t>
      </w:r>
      <w:r w:rsidR="00845BA9" w:rsidRPr="00D75E0C">
        <w:rPr>
          <w:rFonts w:eastAsia="Arial" w:cs="Arial"/>
          <w:b w:val="0"/>
          <w:sz w:val="24"/>
          <w:szCs w:val="24"/>
        </w:rPr>
        <w:t xml:space="preserve"> </w:t>
      </w:r>
      <w:r w:rsidRPr="00D75E0C">
        <w:rPr>
          <w:rFonts w:eastAsia="Arial" w:cs="Arial"/>
          <w:b w:val="0"/>
          <w:sz w:val="24"/>
          <w:szCs w:val="24"/>
        </w:rPr>
        <w:t xml:space="preserve">Foundation Trainee Pharmacist </w:t>
      </w:r>
      <w:r w:rsidR="00C91E05" w:rsidRPr="00D75E0C">
        <w:rPr>
          <w:rFonts w:eastAsia="Arial" w:cs="Arial"/>
          <w:b w:val="0"/>
          <w:sz w:val="24"/>
          <w:szCs w:val="24"/>
        </w:rPr>
        <w:t xml:space="preserve">during </w:t>
      </w:r>
      <w:r w:rsidR="00845BA9">
        <w:rPr>
          <w:rFonts w:eastAsia="Arial" w:cs="Arial"/>
          <w:b w:val="0"/>
          <w:sz w:val="24"/>
          <w:szCs w:val="24"/>
        </w:rPr>
        <w:t>a</w:t>
      </w:r>
      <w:r w:rsidR="00845BA9" w:rsidRPr="00D75E0C">
        <w:rPr>
          <w:rFonts w:eastAsia="Arial" w:cs="Arial"/>
          <w:b w:val="0"/>
          <w:sz w:val="24"/>
          <w:szCs w:val="24"/>
        </w:rPr>
        <w:t xml:space="preserve"> </w:t>
      </w:r>
      <w:r w:rsidR="00C91E05" w:rsidRPr="00D75E0C">
        <w:rPr>
          <w:rFonts w:eastAsia="Arial" w:cs="Arial"/>
          <w:b w:val="0"/>
          <w:sz w:val="24"/>
          <w:szCs w:val="24"/>
        </w:rPr>
        <w:t>Rotation</w:t>
      </w:r>
      <w:r w:rsidRPr="00D75E0C">
        <w:rPr>
          <w:rFonts w:eastAsia="Arial" w:cs="Arial"/>
          <w:b w:val="0"/>
          <w:sz w:val="24"/>
          <w:szCs w:val="24"/>
        </w:rPr>
        <w:t>.</w:t>
      </w:r>
    </w:p>
    <w:p w14:paraId="2CBFD83A" w14:textId="77777777" w:rsidR="000E2C8E" w:rsidRPr="003D3E80" w:rsidRDefault="000E2C8E" w:rsidP="00323DD1">
      <w:pPr>
        <w:pStyle w:val="Level1Heading"/>
        <w:rPr>
          <w:rFonts w:cs="Arial"/>
          <w:sz w:val="24"/>
          <w:szCs w:val="24"/>
        </w:rPr>
      </w:pPr>
      <w:bookmarkStart w:id="99" w:name="_Ref165622523"/>
      <w:bookmarkStart w:id="100" w:name="_Toc199236883"/>
      <w:r w:rsidRPr="003D3E80">
        <w:rPr>
          <w:rFonts w:eastAsia="Arial" w:cs="Arial"/>
          <w:sz w:val="24"/>
          <w:szCs w:val="24"/>
        </w:rPr>
        <w:t>Termination</w:t>
      </w:r>
      <w:bookmarkEnd w:id="99"/>
      <w:bookmarkEnd w:id="100"/>
    </w:p>
    <w:p w14:paraId="56D6EF0D" w14:textId="7B6B43F6" w:rsidR="000E2C8E" w:rsidRPr="00323DD1" w:rsidRDefault="000E2C8E" w:rsidP="00323DD1">
      <w:pPr>
        <w:pStyle w:val="Level2Heading"/>
        <w:rPr>
          <w:rFonts w:cs="Arial"/>
          <w:b w:val="0"/>
          <w:bCs/>
          <w:sz w:val="24"/>
          <w:szCs w:val="24"/>
        </w:rPr>
      </w:pPr>
      <w:r w:rsidRPr="00323DD1">
        <w:rPr>
          <w:rFonts w:eastAsia="Arial" w:cs="Arial"/>
          <w:b w:val="0"/>
          <w:bCs/>
          <w:sz w:val="24"/>
          <w:szCs w:val="24"/>
        </w:rPr>
        <w:t xml:space="preserve">This </w:t>
      </w:r>
      <w:r w:rsidR="00DC7D1E" w:rsidRPr="00323DD1">
        <w:rPr>
          <w:rFonts w:eastAsia="Arial" w:cs="Arial"/>
          <w:b w:val="0"/>
          <w:bCs/>
          <w:sz w:val="24"/>
          <w:szCs w:val="24"/>
        </w:rPr>
        <w:t>Rotation</w:t>
      </w:r>
      <w:r w:rsidR="00D933B1" w:rsidRPr="00323DD1">
        <w:rPr>
          <w:rFonts w:eastAsia="Arial" w:cs="Arial"/>
          <w:b w:val="0"/>
          <w:bCs/>
          <w:sz w:val="24"/>
          <w:szCs w:val="24"/>
        </w:rPr>
        <w:t xml:space="preserve"> </w:t>
      </w:r>
      <w:r w:rsidRPr="00323DD1">
        <w:rPr>
          <w:rFonts w:eastAsia="Arial" w:cs="Arial"/>
          <w:b w:val="0"/>
          <w:bCs/>
          <w:sz w:val="24"/>
          <w:szCs w:val="24"/>
        </w:rPr>
        <w:t>Agreement may be terminated</w:t>
      </w:r>
      <w:r w:rsidR="00316899" w:rsidRPr="00323DD1">
        <w:rPr>
          <w:rFonts w:eastAsia="Arial" w:cs="Arial"/>
          <w:b w:val="0"/>
          <w:bCs/>
          <w:sz w:val="24"/>
          <w:szCs w:val="24"/>
        </w:rPr>
        <w:t xml:space="preserve"> immediately</w:t>
      </w:r>
      <w:r w:rsidRPr="00323DD1">
        <w:rPr>
          <w:rFonts w:eastAsia="Arial" w:cs="Arial"/>
          <w:b w:val="0"/>
          <w:bCs/>
          <w:sz w:val="24"/>
          <w:szCs w:val="24"/>
        </w:rPr>
        <w:t xml:space="preserve"> </w:t>
      </w:r>
      <w:r w:rsidR="003A56A3" w:rsidRPr="00323DD1">
        <w:rPr>
          <w:rFonts w:eastAsia="Arial" w:cs="Arial"/>
          <w:b w:val="0"/>
          <w:bCs/>
          <w:sz w:val="24"/>
          <w:szCs w:val="24"/>
        </w:rPr>
        <w:t xml:space="preserve">by agreement of the Parties </w:t>
      </w:r>
      <w:r w:rsidRPr="00323DD1">
        <w:rPr>
          <w:rFonts w:eastAsia="Arial" w:cs="Arial"/>
          <w:b w:val="0"/>
          <w:bCs/>
          <w:sz w:val="24"/>
          <w:szCs w:val="24"/>
        </w:rPr>
        <w:t>where</w:t>
      </w:r>
      <w:r w:rsidR="00092340" w:rsidRPr="00323DD1">
        <w:rPr>
          <w:rFonts w:eastAsia="Arial" w:cs="Arial"/>
          <w:b w:val="0"/>
          <w:bCs/>
          <w:sz w:val="24"/>
          <w:szCs w:val="24"/>
        </w:rPr>
        <w:t xml:space="preserve"> </w:t>
      </w:r>
      <w:r w:rsidRPr="00323DD1">
        <w:rPr>
          <w:rFonts w:eastAsia="Arial" w:cs="Arial"/>
          <w:b w:val="0"/>
          <w:bCs/>
          <w:sz w:val="24"/>
          <w:szCs w:val="24"/>
        </w:rPr>
        <w:t xml:space="preserve">the </w:t>
      </w:r>
      <w:r w:rsidR="00DC7D1E" w:rsidRPr="00323DD1">
        <w:rPr>
          <w:rFonts w:eastAsia="Arial" w:cs="Arial"/>
          <w:b w:val="0"/>
          <w:bCs/>
          <w:sz w:val="24"/>
          <w:szCs w:val="24"/>
        </w:rPr>
        <w:t>Rotation</w:t>
      </w:r>
      <w:r w:rsidRPr="00323DD1">
        <w:rPr>
          <w:rFonts w:eastAsia="Arial" w:cs="Arial"/>
          <w:b w:val="0"/>
          <w:bCs/>
          <w:sz w:val="24"/>
          <w:szCs w:val="24"/>
        </w:rPr>
        <w:t xml:space="preserve">s are no longer </w:t>
      </w:r>
      <w:r w:rsidR="00CD3A30">
        <w:rPr>
          <w:rFonts w:eastAsia="Arial" w:cs="Arial"/>
          <w:b w:val="0"/>
          <w:bCs/>
          <w:sz w:val="24"/>
          <w:szCs w:val="24"/>
        </w:rPr>
        <w:t xml:space="preserve">being </w:t>
      </w:r>
      <w:r w:rsidRPr="00323DD1">
        <w:rPr>
          <w:rFonts w:eastAsia="Arial" w:cs="Arial"/>
          <w:b w:val="0"/>
          <w:bCs/>
          <w:sz w:val="24"/>
          <w:szCs w:val="24"/>
        </w:rPr>
        <w:t xml:space="preserve">offered by </w:t>
      </w:r>
      <w:r w:rsidR="00316899" w:rsidRPr="00323DD1">
        <w:rPr>
          <w:rFonts w:eastAsia="Arial" w:cs="Arial"/>
          <w:b w:val="0"/>
          <w:bCs/>
          <w:sz w:val="24"/>
          <w:szCs w:val="24"/>
        </w:rPr>
        <w:t xml:space="preserve">the </w:t>
      </w:r>
      <w:r w:rsidR="00DC7D1E" w:rsidRPr="00323DD1">
        <w:rPr>
          <w:rFonts w:cs="Arial"/>
          <w:b w:val="0"/>
          <w:bCs/>
          <w:sz w:val="24"/>
          <w:szCs w:val="24"/>
        </w:rPr>
        <w:t>Rotation</w:t>
      </w:r>
      <w:r w:rsidRPr="00323DD1">
        <w:rPr>
          <w:rFonts w:cs="Arial"/>
          <w:b w:val="0"/>
          <w:bCs/>
          <w:sz w:val="24"/>
          <w:szCs w:val="24"/>
        </w:rPr>
        <w:t xml:space="preserve"> Provider</w:t>
      </w:r>
      <w:r w:rsidRPr="00323DD1">
        <w:rPr>
          <w:rFonts w:eastAsia="Arial" w:cs="Arial"/>
          <w:b w:val="0"/>
          <w:bCs/>
          <w:sz w:val="24"/>
          <w:szCs w:val="24"/>
        </w:rPr>
        <w:t xml:space="preserve"> or have ceased to be required by the </w:t>
      </w:r>
      <w:r w:rsidR="004B2C03" w:rsidRPr="00323DD1">
        <w:rPr>
          <w:rFonts w:eastAsia="Arial" w:cs="Arial"/>
          <w:b w:val="0"/>
          <w:bCs/>
          <w:sz w:val="24"/>
          <w:szCs w:val="24"/>
        </w:rPr>
        <w:t>Employer</w:t>
      </w:r>
      <w:r w:rsidR="00092340" w:rsidRPr="00323DD1">
        <w:rPr>
          <w:rFonts w:eastAsia="Arial" w:cs="Arial"/>
          <w:b w:val="0"/>
          <w:bCs/>
          <w:sz w:val="24"/>
          <w:szCs w:val="24"/>
        </w:rPr>
        <w:t>.</w:t>
      </w:r>
    </w:p>
    <w:p w14:paraId="6D4FAA12" w14:textId="79456C21" w:rsidR="00367F89" w:rsidRPr="00D751F2" w:rsidRDefault="00367F89" w:rsidP="00323DD1">
      <w:pPr>
        <w:pStyle w:val="Level2Heading"/>
        <w:rPr>
          <w:rFonts w:cs="Arial"/>
          <w:b w:val="0"/>
          <w:bCs/>
          <w:sz w:val="24"/>
          <w:szCs w:val="24"/>
        </w:rPr>
      </w:pPr>
      <w:r>
        <w:rPr>
          <w:rFonts w:cs="Arial"/>
          <w:b w:val="0"/>
          <w:bCs/>
          <w:sz w:val="24"/>
          <w:szCs w:val="24"/>
        </w:rPr>
        <w:t xml:space="preserve">The Employer shall give notice to the Rotation Provider if it no longer requires Rotations for some or </w:t>
      </w:r>
      <w:proofErr w:type="gramStart"/>
      <w:r>
        <w:rPr>
          <w:rFonts w:cs="Arial"/>
          <w:b w:val="0"/>
          <w:bCs/>
          <w:sz w:val="24"/>
          <w:szCs w:val="24"/>
        </w:rPr>
        <w:t>all of</w:t>
      </w:r>
      <w:proofErr w:type="gramEnd"/>
      <w:r>
        <w:rPr>
          <w:rFonts w:cs="Arial"/>
          <w:b w:val="0"/>
          <w:bCs/>
          <w:sz w:val="24"/>
          <w:szCs w:val="24"/>
        </w:rPr>
        <w:t xml:space="preserve"> the Foundation Trainee Pharmacists and any such notice </w:t>
      </w:r>
      <w:r>
        <w:rPr>
          <w:rFonts w:cs="Arial"/>
          <w:b w:val="0"/>
          <w:bCs/>
          <w:sz w:val="24"/>
          <w:szCs w:val="24"/>
        </w:rPr>
        <w:lastRenderedPageBreak/>
        <w:t xml:space="preserve">shall be </w:t>
      </w:r>
      <w:r w:rsidRPr="00367F89">
        <w:rPr>
          <w:rFonts w:cs="Arial"/>
          <w:b w:val="0"/>
          <w:bCs/>
          <w:sz w:val="24"/>
          <w:szCs w:val="24"/>
        </w:rPr>
        <w:t>given at least [</w:t>
      </w:r>
      <w:r w:rsidRPr="00901F17">
        <w:rPr>
          <w:rFonts w:cs="Arial"/>
          <w:b w:val="0"/>
          <w:bCs/>
          <w:sz w:val="24"/>
          <w:szCs w:val="24"/>
        </w:rPr>
        <w:t>three (3) months</w:t>
      </w:r>
      <w:r w:rsidRPr="00367F89">
        <w:rPr>
          <w:rFonts w:cs="Arial"/>
          <w:b w:val="0"/>
          <w:bCs/>
          <w:sz w:val="24"/>
          <w:szCs w:val="24"/>
        </w:rPr>
        <w:t>] before the commencement of the relevant Rotations.</w:t>
      </w:r>
    </w:p>
    <w:p w14:paraId="0E9DB897" w14:textId="00EC595C" w:rsidR="00612B23" w:rsidRPr="00323DD1" w:rsidRDefault="00612B23" w:rsidP="00323DD1">
      <w:pPr>
        <w:pStyle w:val="Level2Heading"/>
        <w:rPr>
          <w:rFonts w:cs="Arial"/>
          <w:b w:val="0"/>
          <w:bCs/>
          <w:sz w:val="24"/>
          <w:szCs w:val="24"/>
        </w:rPr>
      </w:pPr>
      <w:r w:rsidRPr="00323DD1">
        <w:rPr>
          <w:rFonts w:eastAsia="Arial" w:cs="Arial"/>
          <w:b w:val="0"/>
          <w:bCs/>
          <w:sz w:val="24"/>
          <w:szCs w:val="24"/>
        </w:rPr>
        <w:t xml:space="preserve">The Rotation Provider shall give notice </w:t>
      </w:r>
      <w:r w:rsidR="003A1A98">
        <w:rPr>
          <w:rFonts w:eastAsia="Arial" w:cs="Arial"/>
          <w:b w:val="0"/>
          <w:bCs/>
          <w:sz w:val="24"/>
          <w:szCs w:val="24"/>
        </w:rPr>
        <w:t xml:space="preserve">in writing </w:t>
      </w:r>
      <w:r w:rsidR="001D5E26">
        <w:rPr>
          <w:rFonts w:eastAsia="Arial" w:cs="Arial"/>
          <w:b w:val="0"/>
          <w:bCs/>
          <w:sz w:val="24"/>
          <w:szCs w:val="24"/>
        </w:rPr>
        <w:t xml:space="preserve">to </w:t>
      </w:r>
      <w:r w:rsidR="001D5E26" w:rsidRPr="00323DD1">
        <w:rPr>
          <w:rFonts w:eastAsia="Arial" w:cs="Arial"/>
          <w:b w:val="0"/>
          <w:bCs/>
          <w:sz w:val="24"/>
          <w:szCs w:val="24"/>
        </w:rPr>
        <w:t xml:space="preserve">the Employer </w:t>
      </w:r>
      <w:r w:rsidRPr="00323DD1">
        <w:rPr>
          <w:rFonts w:eastAsia="Arial" w:cs="Arial"/>
          <w:b w:val="0"/>
          <w:bCs/>
          <w:sz w:val="24"/>
          <w:szCs w:val="24"/>
        </w:rPr>
        <w:t>if it no longer wishes</w:t>
      </w:r>
      <w:r w:rsidR="00CD3A30">
        <w:rPr>
          <w:rFonts w:eastAsia="Arial" w:cs="Arial"/>
          <w:b w:val="0"/>
          <w:bCs/>
          <w:sz w:val="24"/>
          <w:szCs w:val="24"/>
        </w:rPr>
        <w:t>,</w:t>
      </w:r>
      <w:r w:rsidRPr="00323DD1">
        <w:rPr>
          <w:rFonts w:eastAsia="Arial" w:cs="Arial"/>
          <w:b w:val="0"/>
          <w:bCs/>
          <w:sz w:val="24"/>
          <w:szCs w:val="24"/>
        </w:rPr>
        <w:t xml:space="preserve"> </w:t>
      </w:r>
      <w:r w:rsidR="00925C2B">
        <w:rPr>
          <w:rFonts w:eastAsia="Arial" w:cs="Arial"/>
          <w:b w:val="0"/>
          <w:bCs/>
          <w:sz w:val="24"/>
          <w:szCs w:val="24"/>
        </w:rPr>
        <w:t xml:space="preserve">or is </w:t>
      </w:r>
      <w:r w:rsidR="00996068">
        <w:rPr>
          <w:rFonts w:eastAsia="Arial" w:cs="Arial"/>
          <w:b w:val="0"/>
          <w:bCs/>
          <w:sz w:val="24"/>
          <w:szCs w:val="24"/>
        </w:rPr>
        <w:t>un</w:t>
      </w:r>
      <w:r w:rsidR="00925C2B">
        <w:rPr>
          <w:rFonts w:eastAsia="Arial" w:cs="Arial"/>
          <w:b w:val="0"/>
          <w:bCs/>
          <w:sz w:val="24"/>
          <w:szCs w:val="24"/>
        </w:rPr>
        <w:t>able</w:t>
      </w:r>
      <w:r w:rsidR="00CD3A30">
        <w:rPr>
          <w:rFonts w:eastAsia="Arial" w:cs="Arial"/>
          <w:b w:val="0"/>
          <w:bCs/>
          <w:sz w:val="24"/>
          <w:szCs w:val="24"/>
        </w:rPr>
        <w:t>,</w:t>
      </w:r>
      <w:r w:rsidR="00925C2B">
        <w:rPr>
          <w:rFonts w:eastAsia="Arial" w:cs="Arial"/>
          <w:b w:val="0"/>
          <w:bCs/>
          <w:sz w:val="24"/>
          <w:szCs w:val="24"/>
        </w:rPr>
        <w:t xml:space="preserve"> </w:t>
      </w:r>
      <w:r w:rsidRPr="00323DD1">
        <w:rPr>
          <w:rFonts w:eastAsia="Arial" w:cs="Arial"/>
          <w:b w:val="0"/>
          <w:bCs/>
          <w:sz w:val="24"/>
          <w:szCs w:val="24"/>
        </w:rPr>
        <w:t>to provide Rotation</w:t>
      </w:r>
      <w:r w:rsidR="00A96A17">
        <w:rPr>
          <w:rFonts w:eastAsia="Arial" w:cs="Arial"/>
          <w:b w:val="0"/>
          <w:bCs/>
          <w:sz w:val="24"/>
          <w:szCs w:val="24"/>
        </w:rPr>
        <w:t>s</w:t>
      </w:r>
      <w:r w:rsidRPr="00323DD1">
        <w:rPr>
          <w:rFonts w:eastAsia="Arial" w:cs="Arial"/>
          <w:b w:val="0"/>
          <w:bCs/>
          <w:sz w:val="24"/>
          <w:szCs w:val="24"/>
        </w:rPr>
        <w:t xml:space="preserve"> for </w:t>
      </w:r>
      <w:r w:rsidR="001D5E26">
        <w:rPr>
          <w:rFonts w:eastAsia="Arial" w:cs="Arial"/>
          <w:b w:val="0"/>
          <w:bCs/>
          <w:sz w:val="24"/>
          <w:szCs w:val="24"/>
        </w:rPr>
        <w:t xml:space="preserve">some or </w:t>
      </w:r>
      <w:proofErr w:type="gramStart"/>
      <w:r w:rsidR="001D5E26">
        <w:rPr>
          <w:rFonts w:eastAsia="Arial" w:cs="Arial"/>
          <w:b w:val="0"/>
          <w:bCs/>
          <w:sz w:val="24"/>
          <w:szCs w:val="24"/>
        </w:rPr>
        <w:t>all of</w:t>
      </w:r>
      <w:proofErr w:type="gramEnd"/>
      <w:r w:rsidR="001D5E26">
        <w:rPr>
          <w:rFonts w:eastAsia="Arial" w:cs="Arial"/>
          <w:b w:val="0"/>
          <w:bCs/>
          <w:sz w:val="24"/>
          <w:szCs w:val="24"/>
        </w:rPr>
        <w:t xml:space="preserve"> </w:t>
      </w:r>
      <w:r w:rsidR="00925C2B">
        <w:rPr>
          <w:rFonts w:eastAsia="Arial" w:cs="Arial"/>
          <w:b w:val="0"/>
          <w:bCs/>
          <w:sz w:val="24"/>
          <w:szCs w:val="24"/>
        </w:rPr>
        <w:t>th</w:t>
      </w:r>
      <w:r w:rsidR="00A96A17">
        <w:rPr>
          <w:rFonts w:eastAsia="Arial" w:cs="Arial"/>
          <w:b w:val="0"/>
          <w:bCs/>
          <w:sz w:val="24"/>
          <w:szCs w:val="24"/>
        </w:rPr>
        <w:t>e</w:t>
      </w:r>
      <w:r w:rsidR="00925C2B">
        <w:rPr>
          <w:rFonts w:eastAsia="Arial" w:cs="Arial"/>
          <w:b w:val="0"/>
          <w:bCs/>
          <w:sz w:val="24"/>
          <w:szCs w:val="24"/>
        </w:rPr>
        <w:t xml:space="preserve"> </w:t>
      </w:r>
      <w:r w:rsidR="00CD3A30">
        <w:rPr>
          <w:rFonts w:eastAsia="Arial" w:cs="Arial"/>
          <w:b w:val="0"/>
          <w:bCs/>
          <w:sz w:val="24"/>
          <w:szCs w:val="24"/>
        </w:rPr>
        <w:t xml:space="preserve">Foundation </w:t>
      </w:r>
      <w:r w:rsidR="00925C2B">
        <w:rPr>
          <w:rFonts w:eastAsia="Arial" w:cs="Arial"/>
          <w:b w:val="0"/>
          <w:bCs/>
          <w:sz w:val="24"/>
          <w:szCs w:val="24"/>
        </w:rPr>
        <w:t>Trainee</w:t>
      </w:r>
      <w:r w:rsidR="00CD3A30">
        <w:rPr>
          <w:rFonts w:eastAsia="Arial" w:cs="Arial"/>
          <w:b w:val="0"/>
          <w:bCs/>
          <w:sz w:val="24"/>
          <w:szCs w:val="24"/>
        </w:rPr>
        <w:t xml:space="preserve"> Pharmacist</w:t>
      </w:r>
      <w:r w:rsidR="00925C2B">
        <w:rPr>
          <w:rFonts w:eastAsia="Arial" w:cs="Arial"/>
          <w:b w:val="0"/>
          <w:bCs/>
          <w:sz w:val="24"/>
          <w:szCs w:val="24"/>
        </w:rPr>
        <w:t xml:space="preserve">s </w:t>
      </w:r>
      <w:r w:rsidR="00D912B4">
        <w:rPr>
          <w:rFonts w:eastAsia="Arial" w:cs="Arial"/>
          <w:b w:val="0"/>
          <w:bCs/>
          <w:sz w:val="24"/>
          <w:szCs w:val="24"/>
        </w:rPr>
        <w:t xml:space="preserve">and any such notice shall be </w:t>
      </w:r>
      <w:r w:rsidR="001D5E26">
        <w:rPr>
          <w:rFonts w:eastAsia="Arial" w:cs="Arial"/>
          <w:b w:val="0"/>
          <w:bCs/>
          <w:sz w:val="24"/>
          <w:szCs w:val="24"/>
        </w:rPr>
        <w:t xml:space="preserve">given </w:t>
      </w:r>
      <w:r w:rsidR="00CD3A30">
        <w:rPr>
          <w:rFonts w:eastAsia="Arial" w:cs="Arial"/>
          <w:b w:val="0"/>
          <w:bCs/>
          <w:sz w:val="24"/>
          <w:szCs w:val="24"/>
        </w:rPr>
        <w:t>at least</w:t>
      </w:r>
      <w:r w:rsidR="001D5E26">
        <w:rPr>
          <w:rFonts w:eastAsia="Arial" w:cs="Arial"/>
          <w:b w:val="0"/>
          <w:bCs/>
          <w:sz w:val="24"/>
          <w:szCs w:val="24"/>
        </w:rPr>
        <w:t xml:space="preserve"> [</w:t>
      </w:r>
      <w:r w:rsidR="001D5E26" w:rsidRPr="0003671B">
        <w:rPr>
          <w:rFonts w:eastAsia="Arial" w:cs="Arial"/>
          <w:b w:val="0"/>
          <w:bCs/>
          <w:sz w:val="24"/>
          <w:szCs w:val="24"/>
        </w:rPr>
        <w:t>three (3) months</w:t>
      </w:r>
      <w:r w:rsidR="001D5E26">
        <w:rPr>
          <w:rFonts w:eastAsia="Arial" w:cs="Arial"/>
          <w:b w:val="0"/>
          <w:bCs/>
          <w:sz w:val="24"/>
          <w:szCs w:val="24"/>
        </w:rPr>
        <w:t>] before the commencement of the relevant Rotation</w:t>
      </w:r>
      <w:r w:rsidR="00BD7AF4">
        <w:rPr>
          <w:rFonts w:eastAsia="Arial" w:cs="Arial"/>
          <w:b w:val="0"/>
          <w:bCs/>
          <w:sz w:val="24"/>
          <w:szCs w:val="24"/>
        </w:rPr>
        <w:t>s</w:t>
      </w:r>
      <w:r w:rsidRPr="00323DD1">
        <w:rPr>
          <w:rFonts w:eastAsia="Arial" w:cs="Arial"/>
          <w:b w:val="0"/>
          <w:bCs/>
          <w:sz w:val="24"/>
          <w:szCs w:val="24"/>
        </w:rPr>
        <w:t>.</w:t>
      </w:r>
    </w:p>
    <w:p w14:paraId="53BF3DCA" w14:textId="2F7BF250" w:rsidR="00092340" w:rsidRPr="00323DD1" w:rsidRDefault="00092340" w:rsidP="00323DD1">
      <w:pPr>
        <w:pStyle w:val="Level2Heading"/>
        <w:rPr>
          <w:rFonts w:cs="Arial"/>
          <w:b w:val="0"/>
          <w:bCs/>
          <w:sz w:val="24"/>
          <w:szCs w:val="24"/>
        </w:rPr>
      </w:pPr>
      <w:r w:rsidRPr="00323DD1">
        <w:rPr>
          <w:rFonts w:eastAsia="Arial" w:cs="Arial"/>
          <w:b w:val="0"/>
          <w:bCs/>
          <w:sz w:val="24"/>
          <w:szCs w:val="24"/>
        </w:rPr>
        <w:t xml:space="preserve">This Rotation Agreement may be terminated </w:t>
      </w:r>
      <w:r w:rsidR="00F55AEA">
        <w:rPr>
          <w:rFonts w:eastAsia="Arial" w:cs="Arial"/>
          <w:b w:val="0"/>
          <w:bCs/>
          <w:sz w:val="24"/>
          <w:szCs w:val="24"/>
        </w:rPr>
        <w:t>in whole or in part (i.e. in relation to one or more Rotation</w:t>
      </w:r>
      <w:r w:rsidR="00367F89">
        <w:rPr>
          <w:rFonts w:eastAsia="Arial" w:cs="Arial"/>
          <w:b w:val="0"/>
          <w:bCs/>
          <w:sz w:val="24"/>
          <w:szCs w:val="24"/>
        </w:rPr>
        <w:t>s</w:t>
      </w:r>
      <w:r w:rsidR="00F55AEA">
        <w:rPr>
          <w:rFonts w:eastAsia="Arial" w:cs="Arial"/>
          <w:b w:val="0"/>
          <w:bCs/>
          <w:sz w:val="24"/>
          <w:szCs w:val="24"/>
        </w:rPr>
        <w:t xml:space="preserve">) </w:t>
      </w:r>
      <w:r w:rsidR="00372CCD">
        <w:rPr>
          <w:rFonts w:eastAsia="Arial" w:cs="Arial"/>
          <w:b w:val="0"/>
          <w:bCs/>
          <w:sz w:val="24"/>
          <w:szCs w:val="24"/>
        </w:rPr>
        <w:t xml:space="preserve">with immediate effect </w:t>
      </w:r>
      <w:r w:rsidR="004F1DAE">
        <w:rPr>
          <w:rFonts w:eastAsia="Arial" w:cs="Arial"/>
          <w:b w:val="0"/>
          <w:bCs/>
          <w:sz w:val="24"/>
          <w:szCs w:val="24"/>
        </w:rPr>
        <w:t xml:space="preserve">by one Party </w:t>
      </w:r>
      <w:r w:rsidR="00D912B4">
        <w:rPr>
          <w:rFonts w:eastAsia="Arial" w:cs="Arial"/>
          <w:b w:val="0"/>
          <w:bCs/>
          <w:sz w:val="24"/>
          <w:szCs w:val="24"/>
        </w:rPr>
        <w:t xml:space="preserve">(“First Party”) </w:t>
      </w:r>
      <w:r w:rsidR="004F1DAE">
        <w:rPr>
          <w:rFonts w:eastAsia="Arial" w:cs="Arial"/>
          <w:b w:val="0"/>
          <w:bCs/>
          <w:sz w:val="24"/>
          <w:szCs w:val="24"/>
        </w:rPr>
        <w:t>giving notice</w:t>
      </w:r>
      <w:r w:rsidR="00925C2B">
        <w:rPr>
          <w:rFonts w:eastAsia="Arial" w:cs="Arial"/>
          <w:b w:val="0"/>
          <w:bCs/>
          <w:sz w:val="24"/>
          <w:szCs w:val="24"/>
        </w:rPr>
        <w:t xml:space="preserve"> in writing</w:t>
      </w:r>
      <w:r w:rsidR="004F1DAE">
        <w:rPr>
          <w:rFonts w:eastAsia="Arial" w:cs="Arial"/>
          <w:b w:val="0"/>
          <w:bCs/>
          <w:sz w:val="24"/>
          <w:szCs w:val="24"/>
        </w:rPr>
        <w:t xml:space="preserve"> to the other Party where</w:t>
      </w:r>
      <w:r w:rsidRPr="00323DD1">
        <w:rPr>
          <w:rFonts w:eastAsia="Arial" w:cs="Arial"/>
          <w:b w:val="0"/>
          <w:bCs/>
          <w:sz w:val="24"/>
          <w:szCs w:val="24"/>
        </w:rPr>
        <w:t>:</w:t>
      </w:r>
    </w:p>
    <w:p w14:paraId="754B0ECA" w14:textId="0EF82E72" w:rsidR="00A54BDE" w:rsidRPr="00D751F2" w:rsidRDefault="00793C72" w:rsidP="00323DD1">
      <w:pPr>
        <w:pStyle w:val="Level3Number"/>
        <w:rPr>
          <w:rFonts w:cs="Arial"/>
          <w:sz w:val="24"/>
          <w:szCs w:val="24"/>
        </w:rPr>
      </w:pPr>
      <w:r>
        <w:rPr>
          <w:rFonts w:cs="Arial"/>
          <w:sz w:val="24"/>
          <w:szCs w:val="24"/>
        </w:rPr>
        <w:t>the other Party</w:t>
      </w:r>
      <w:r w:rsidRPr="00793C72">
        <w:rPr>
          <w:rFonts w:cs="Arial"/>
          <w:sz w:val="24"/>
          <w:szCs w:val="24"/>
        </w:rPr>
        <w:t xml:space="preserve"> commits a serious irremediable breach of</w:t>
      </w:r>
      <w:r w:rsidR="00F750C2">
        <w:rPr>
          <w:rFonts w:cs="Arial"/>
          <w:sz w:val="24"/>
          <w:szCs w:val="24"/>
        </w:rPr>
        <w:t>,</w:t>
      </w:r>
      <w:r w:rsidRPr="00793C72">
        <w:rPr>
          <w:rFonts w:cs="Arial"/>
          <w:sz w:val="24"/>
          <w:szCs w:val="24"/>
        </w:rPr>
        <w:t xml:space="preserve"> </w:t>
      </w:r>
      <w:r w:rsidR="00F750C2" w:rsidRPr="001B28A0">
        <w:rPr>
          <w:rFonts w:eastAsia="Arial" w:cs="Arial"/>
          <w:sz w:val="24"/>
          <w:szCs w:val="24"/>
        </w:rPr>
        <w:t>or persistent</w:t>
      </w:r>
      <w:r w:rsidR="00F750C2">
        <w:rPr>
          <w:rFonts w:eastAsia="Arial" w:cs="Arial"/>
          <w:sz w:val="24"/>
          <w:szCs w:val="24"/>
        </w:rPr>
        <w:t>ly</w:t>
      </w:r>
      <w:r w:rsidR="00F750C2" w:rsidRPr="001B28A0">
        <w:rPr>
          <w:rFonts w:eastAsia="Arial" w:cs="Arial"/>
          <w:sz w:val="24"/>
          <w:szCs w:val="24"/>
        </w:rPr>
        <w:t xml:space="preserve"> breach</w:t>
      </w:r>
      <w:r w:rsidR="00F750C2">
        <w:rPr>
          <w:rFonts w:eastAsia="Arial" w:cs="Arial"/>
          <w:sz w:val="24"/>
          <w:szCs w:val="24"/>
        </w:rPr>
        <w:t>es,</w:t>
      </w:r>
      <w:r w:rsidR="00F750C2" w:rsidRPr="00793C72">
        <w:rPr>
          <w:rFonts w:cs="Arial"/>
          <w:sz w:val="24"/>
          <w:szCs w:val="24"/>
        </w:rPr>
        <w:t xml:space="preserve"> </w:t>
      </w:r>
      <w:r w:rsidRPr="00793C72">
        <w:rPr>
          <w:rFonts w:cs="Arial"/>
          <w:sz w:val="24"/>
          <w:szCs w:val="24"/>
        </w:rPr>
        <w:t xml:space="preserve">this </w:t>
      </w:r>
      <w:r w:rsidR="00935AC0">
        <w:rPr>
          <w:rFonts w:cs="Arial"/>
          <w:sz w:val="24"/>
          <w:szCs w:val="24"/>
        </w:rPr>
        <w:t xml:space="preserve">Rotation </w:t>
      </w:r>
      <w:r w:rsidRPr="00793C72">
        <w:rPr>
          <w:rFonts w:cs="Arial"/>
          <w:sz w:val="24"/>
          <w:szCs w:val="24"/>
        </w:rPr>
        <w:t>Agreement</w:t>
      </w:r>
      <w:r w:rsidR="00A3776D" w:rsidRPr="00A3776D">
        <w:t xml:space="preserve"> </w:t>
      </w:r>
      <w:r w:rsidR="00A3776D" w:rsidRPr="00A3776D">
        <w:rPr>
          <w:rFonts w:cs="Arial"/>
          <w:sz w:val="24"/>
          <w:szCs w:val="24"/>
        </w:rPr>
        <w:t xml:space="preserve">which adversely impacts on the First </w:t>
      </w:r>
      <w:proofErr w:type="gramStart"/>
      <w:r w:rsidR="00A3776D" w:rsidRPr="00A3776D">
        <w:rPr>
          <w:rFonts w:cs="Arial"/>
          <w:sz w:val="24"/>
          <w:szCs w:val="24"/>
        </w:rPr>
        <w:t>Party</w:t>
      </w:r>
      <w:r w:rsidR="00935AC0">
        <w:rPr>
          <w:rFonts w:cs="Arial"/>
          <w:sz w:val="24"/>
          <w:szCs w:val="24"/>
        </w:rPr>
        <w:t>;</w:t>
      </w:r>
      <w:proofErr w:type="gramEnd"/>
    </w:p>
    <w:p w14:paraId="6AB24C6A" w14:textId="09385862" w:rsidR="005E257C" w:rsidRPr="001B28A0" w:rsidRDefault="004F1DAE" w:rsidP="00323DD1">
      <w:pPr>
        <w:pStyle w:val="Level3Number"/>
        <w:rPr>
          <w:rFonts w:cs="Arial"/>
          <w:sz w:val="24"/>
          <w:szCs w:val="24"/>
        </w:rPr>
      </w:pPr>
      <w:r>
        <w:rPr>
          <w:rFonts w:eastAsia="Arial" w:cs="Arial"/>
          <w:sz w:val="24"/>
          <w:szCs w:val="24"/>
        </w:rPr>
        <w:t>the other Party</w:t>
      </w:r>
      <w:r w:rsidR="005E257C" w:rsidRPr="001B28A0">
        <w:rPr>
          <w:rFonts w:eastAsia="Arial" w:cs="Arial"/>
          <w:sz w:val="24"/>
          <w:szCs w:val="24"/>
        </w:rPr>
        <w:t xml:space="preserve"> commits a material </w:t>
      </w:r>
      <w:r w:rsidR="002E7D1E">
        <w:rPr>
          <w:rFonts w:eastAsia="Arial" w:cs="Arial"/>
          <w:sz w:val="24"/>
          <w:szCs w:val="24"/>
        </w:rPr>
        <w:t>breach of</w:t>
      </w:r>
      <w:r w:rsidR="005E257C" w:rsidRPr="001B28A0">
        <w:rPr>
          <w:rFonts w:eastAsia="Arial" w:cs="Arial"/>
          <w:sz w:val="24"/>
          <w:szCs w:val="24"/>
        </w:rPr>
        <w:t xml:space="preserve"> th</w:t>
      </w:r>
      <w:r w:rsidR="000E30C8">
        <w:rPr>
          <w:rFonts w:eastAsia="Arial" w:cs="Arial"/>
          <w:sz w:val="24"/>
          <w:szCs w:val="24"/>
        </w:rPr>
        <w:t>is</w:t>
      </w:r>
      <w:r w:rsidR="005E257C" w:rsidRPr="001B28A0">
        <w:rPr>
          <w:rFonts w:eastAsia="Arial" w:cs="Arial"/>
          <w:sz w:val="24"/>
          <w:szCs w:val="24"/>
        </w:rPr>
        <w:t xml:space="preserve"> </w:t>
      </w:r>
      <w:r w:rsidR="00DC7D1E">
        <w:rPr>
          <w:rFonts w:eastAsia="Arial" w:cs="Arial"/>
          <w:sz w:val="24"/>
          <w:szCs w:val="24"/>
        </w:rPr>
        <w:t>Rotation</w:t>
      </w:r>
      <w:r w:rsidR="005E257C" w:rsidRPr="001B28A0">
        <w:rPr>
          <w:rFonts w:eastAsia="Arial" w:cs="Arial"/>
          <w:sz w:val="24"/>
          <w:szCs w:val="24"/>
        </w:rPr>
        <w:t xml:space="preserve"> Agreement</w:t>
      </w:r>
      <w:r w:rsidR="002E7D1E">
        <w:rPr>
          <w:rFonts w:eastAsia="Arial" w:cs="Arial"/>
          <w:sz w:val="24"/>
          <w:szCs w:val="24"/>
        </w:rPr>
        <w:t>,</w:t>
      </w:r>
      <w:r w:rsidR="005E257C" w:rsidRPr="001B28A0">
        <w:rPr>
          <w:rFonts w:eastAsia="Arial" w:cs="Arial"/>
          <w:sz w:val="24"/>
          <w:szCs w:val="24"/>
        </w:rPr>
        <w:t xml:space="preserve"> </w:t>
      </w:r>
      <w:r w:rsidR="002E7D1E">
        <w:rPr>
          <w:rFonts w:eastAsia="Arial" w:cs="Arial"/>
          <w:sz w:val="24"/>
          <w:szCs w:val="24"/>
        </w:rPr>
        <w:t>which</w:t>
      </w:r>
      <w:r w:rsidR="005E257C" w:rsidRPr="001B28A0">
        <w:rPr>
          <w:rFonts w:eastAsia="Arial" w:cs="Arial"/>
          <w:sz w:val="24"/>
          <w:szCs w:val="24"/>
        </w:rPr>
        <w:t xml:space="preserve"> adversely impacts on the </w:t>
      </w:r>
      <w:r w:rsidR="00D912B4">
        <w:rPr>
          <w:rFonts w:eastAsia="Arial" w:cs="Arial"/>
          <w:sz w:val="24"/>
          <w:szCs w:val="24"/>
        </w:rPr>
        <w:t xml:space="preserve">First </w:t>
      </w:r>
      <w:r w:rsidR="000E30C8">
        <w:rPr>
          <w:rFonts w:eastAsia="Arial" w:cs="Arial"/>
          <w:sz w:val="24"/>
          <w:szCs w:val="24"/>
        </w:rPr>
        <w:t>P</w:t>
      </w:r>
      <w:r w:rsidR="005E257C" w:rsidRPr="001B28A0">
        <w:rPr>
          <w:rFonts w:eastAsia="Arial" w:cs="Arial"/>
          <w:sz w:val="24"/>
          <w:szCs w:val="24"/>
        </w:rPr>
        <w:t>arty</w:t>
      </w:r>
      <w:r w:rsidR="00A3776D" w:rsidRPr="00A3776D">
        <w:t xml:space="preserve"> </w:t>
      </w:r>
      <w:r w:rsidR="00A3776D">
        <w:rPr>
          <w:rFonts w:eastAsia="Arial" w:cs="Arial"/>
          <w:sz w:val="24"/>
          <w:szCs w:val="24"/>
        </w:rPr>
        <w:t>but</w:t>
      </w:r>
      <w:r w:rsidR="00A3776D" w:rsidRPr="00A3776D">
        <w:rPr>
          <w:rFonts w:eastAsia="Arial" w:cs="Arial"/>
          <w:sz w:val="24"/>
          <w:szCs w:val="24"/>
        </w:rPr>
        <w:t xml:space="preserve"> is capable of remedy and is not remedied by the </w:t>
      </w:r>
      <w:r w:rsidR="00A3776D">
        <w:rPr>
          <w:rFonts w:eastAsia="Arial" w:cs="Arial"/>
          <w:sz w:val="24"/>
          <w:szCs w:val="24"/>
        </w:rPr>
        <w:t>other Party</w:t>
      </w:r>
      <w:r w:rsidR="00A3776D" w:rsidRPr="00A3776D">
        <w:rPr>
          <w:rFonts w:eastAsia="Arial" w:cs="Arial"/>
          <w:sz w:val="24"/>
          <w:szCs w:val="24"/>
        </w:rPr>
        <w:t xml:space="preserve"> within </w:t>
      </w:r>
      <w:r w:rsidR="00A3776D">
        <w:rPr>
          <w:rFonts w:eastAsia="Arial" w:cs="Arial"/>
          <w:sz w:val="24"/>
          <w:szCs w:val="24"/>
        </w:rPr>
        <w:t>[</w:t>
      </w:r>
      <w:r w:rsidR="00A3776D" w:rsidRPr="0003671B">
        <w:rPr>
          <w:rFonts w:eastAsia="Arial" w:cs="Arial"/>
          <w:sz w:val="24"/>
          <w:szCs w:val="24"/>
        </w:rPr>
        <w:t>twenty-one (21) days</w:t>
      </w:r>
      <w:r w:rsidR="00A3776D">
        <w:rPr>
          <w:rFonts w:eastAsia="Arial" w:cs="Arial"/>
          <w:sz w:val="24"/>
          <w:szCs w:val="24"/>
        </w:rPr>
        <w:t>]</w:t>
      </w:r>
      <w:r w:rsidR="00A3776D" w:rsidRPr="00A3776D">
        <w:rPr>
          <w:rFonts w:eastAsia="Arial" w:cs="Arial"/>
          <w:sz w:val="24"/>
          <w:szCs w:val="24"/>
        </w:rPr>
        <w:t xml:space="preserve"> of receipt of a notice from the </w:t>
      </w:r>
      <w:r w:rsidR="00A3776D">
        <w:rPr>
          <w:rFonts w:eastAsia="Arial" w:cs="Arial"/>
          <w:sz w:val="24"/>
          <w:szCs w:val="24"/>
        </w:rPr>
        <w:t>First Party</w:t>
      </w:r>
      <w:r w:rsidR="00A3776D" w:rsidRPr="00A3776D">
        <w:rPr>
          <w:rFonts w:eastAsia="Arial" w:cs="Arial"/>
          <w:sz w:val="24"/>
          <w:szCs w:val="24"/>
        </w:rPr>
        <w:t xml:space="preserve"> specifying the breach and requiring its remedy</w:t>
      </w:r>
      <w:r w:rsidR="005E257C" w:rsidRPr="001B28A0">
        <w:rPr>
          <w:rFonts w:eastAsia="Arial" w:cs="Arial"/>
          <w:sz w:val="24"/>
          <w:szCs w:val="24"/>
        </w:rPr>
        <w:t>;</w:t>
      </w:r>
      <w:r w:rsidR="00316899" w:rsidRPr="001B28A0">
        <w:rPr>
          <w:rFonts w:eastAsia="Arial" w:cs="Arial"/>
          <w:sz w:val="24"/>
          <w:szCs w:val="24"/>
        </w:rPr>
        <w:t xml:space="preserve"> or</w:t>
      </w:r>
    </w:p>
    <w:p w14:paraId="552A7D23" w14:textId="77777777" w:rsidR="00372CCD" w:rsidRPr="00310992" w:rsidRDefault="000E2C8E" w:rsidP="00925C2B">
      <w:pPr>
        <w:pStyle w:val="Level3Number"/>
        <w:rPr>
          <w:rFonts w:cs="Arial"/>
          <w:sz w:val="24"/>
          <w:szCs w:val="24"/>
        </w:rPr>
      </w:pPr>
      <w:r w:rsidRPr="004F1DAE">
        <w:rPr>
          <w:rFonts w:eastAsia="Arial" w:cs="Arial"/>
          <w:bCs/>
          <w:sz w:val="24"/>
          <w:szCs w:val="24"/>
        </w:rPr>
        <w:t>a dispute is not</w:t>
      </w:r>
      <w:r w:rsidRPr="004F1DAE">
        <w:rPr>
          <w:rFonts w:eastAsia="Arial" w:cs="Arial"/>
          <w:sz w:val="24"/>
          <w:szCs w:val="24"/>
        </w:rPr>
        <w:t xml:space="preserve"> remedied to the satisfaction of </w:t>
      </w:r>
      <w:r w:rsidR="00E761F2" w:rsidRPr="004F1DAE">
        <w:rPr>
          <w:rFonts w:eastAsia="Arial" w:cs="Arial"/>
          <w:sz w:val="24"/>
          <w:szCs w:val="24"/>
        </w:rPr>
        <w:t xml:space="preserve">the </w:t>
      </w:r>
      <w:r w:rsidR="00D912B4">
        <w:rPr>
          <w:rFonts w:eastAsia="Arial" w:cs="Arial"/>
          <w:sz w:val="24"/>
          <w:szCs w:val="24"/>
        </w:rPr>
        <w:t xml:space="preserve">First </w:t>
      </w:r>
      <w:r w:rsidR="004F1DAE">
        <w:rPr>
          <w:rFonts w:cs="Arial"/>
          <w:sz w:val="24"/>
          <w:szCs w:val="24"/>
        </w:rPr>
        <w:t xml:space="preserve">Party </w:t>
      </w:r>
      <w:r w:rsidRPr="004F1DAE">
        <w:rPr>
          <w:rFonts w:eastAsia="Arial" w:cs="Arial"/>
          <w:sz w:val="24"/>
          <w:szCs w:val="24"/>
        </w:rPr>
        <w:t>within three (3) months of</w:t>
      </w:r>
      <w:r w:rsidR="00D912B4">
        <w:rPr>
          <w:rFonts w:eastAsia="Arial" w:cs="Arial"/>
          <w:sz w:val="24"/>
          <w:szCs w:val="24"/>
        </w:rPr>
        <w:t xml:space="preserve"> the First</w:t>
      </w:r>
      <w:r w:rsidR="00925C2B">
        <w:rPr>
          <w:rFonts w:eastAsia="Arial" w:cs="Arial"/>
          <w:sz w:val="24"/>
          <w:szCs w:val="24"/>
        </w:rPr>
        <w:t xml:space="preserve"> Party giving </w:t>
      </w:r>
      <w:r w:rsidRPr="004F1DAE">
        <w:rPr>
          <w:rFonts w:eastAsia="Arial" w:cs="Arial"/>
          <w:sz w:val="24"/>
          <w:szCs w:val="24"/>
        </w:rPr>
        <w:t xml:space="preserve">a notice in writing to </w:t>
      </w:r>
      <w:r w:rsidR="00316899" w:rsidRPr="004F1DAE">
        <w:rPr>
          <w:rFonts w:eastAsia="Arial" w:cs="Arial"/>
          <w:sz w:val="24"/>
          <w:szCs w:val="24"/>
        </w:rPr>
        <w:t xml:space="preserve">the </w:t>
      </w:r>
      <w:r w:rsidR="00925C2B">
        <w:rPr>
          <w:rFonts w:cs="Arial"/>
          <w:sz w:val="24"/>
          <w:szCs w:val="24"/>
        </w:rPr>
        <w:t>other Party</w:t>
      </w:r>
      <w:r w:rsidRPr="004F1DAE">
        <w:rPr>
          <w:rFonts w:eastAsia="Arial" w:cs="Arial"/>
          <w:sz w:val="24"/>
          <w:szCs w:val="24"/>
        </w:rPr>
        <w:t xml:space="preserve"> requesting its/their remedy</w:t>
      </w:r>
      <w:r w:rsidR="00372CCD">
        <w:rPr>
          <w:rFonts w:eastAsia="Arial" w:cs="Arial"/>
          <w:sz w:val="24"/>
          <w:szCs w:val="24"/>
        </w:rPr>
        <w:t>; or</w:t>
      </w:r>
    </w:p>
    <w:p w14:paraId="5A0F8081" w14:textId="77777777" w:rsidR="000E2C8E" w:rsidRPr="00925C2B" w:rsidRDefault="007A1589" w:rsidP="00925C2B">
      <w:pPr>
        <w:pStyle w:val="Level3Number"/>
        <w:rPr>
          <w:rFonts w:cs="Arial"/>
          <w:sz w:val="24"/>
          <w:szCs w:val="24"/>
        </w:rPr>
      </w:pPr>
      <w:r w:rsidRPr="007A1589">
        <w:rPr>
          <w:rFonts w:eastAsia="Arial" w:cs="Arial"/>
          <w:sz w:val="24"/>
          <w:szCs w:val="24"/>
        </w:rPr>
        <w:t xml:space="preserve">the </w:t>
      </w:r>
      <w:r>
        <w:rPr>
          <w:rFonts w:eastAsia="Arial" w:cs="Arial"/>
          <w:sz w:val="24"/>
          <w:szCs w:val="24"/>
        </w:rPr>
        <w:t>other Party</w:t>
      </w:r>
      <w:r w:rsidRPr="007A1589">
        <w:rPr>
          <w:rFonts w:eastAsia="Arial" w:cs="Arial"/>
          <w:sz w:val="24"/>
          <w:szCs w:val="24"/>
        </w:rPr>
        <w:t xml:space="preserve"> is subject to an Insolvency Event or otherwise its financial position deteriorates so far as to reasonably justify the opinion </w:t>
      </w:r>
      <w:r w:rsidR="004D5334">
        <w:rPr>
          <w:rFonts w:eastAsia="Arial" w:cs="Arial"/>
          <w:sz w:val="24"/>
          <w:szCs w:val="24"/>
        </w:rPr>
        <w:t>of the First Party</w:t>
      </w:r>
      <w:r w:rsidRPr="007A1589">
        <w:rPr>
          <w:rFonts w:eastAsia="Arial" w:cs="Arial"/>
          <w:sz w:val="24"/>
          <w:szCs w:val="24"/>
        </w:rPr>
        <w:t xml:space="preserve"> that its ability to give effect to the terms of this </w:t>
      </w:r>
      <w:r>
        <w:rPr>
          <w:rFonts w:eastAsia="Arial" w:cs="Arial"/>
          <w:sz w:val="24"/>
          <w:szCs w:val="24"/>
        </w:rPr>
        <w:t>Rotation A</w:t>
      </w:r>
      <w:r w:rsidRPr="007A1589">
        <w:rPr>
          <w:rFonts w:eastAsia="Arial" w:cs="Arial"/>
          <w:sz w:val="24"/>
          <w:szCs w:val="24"/>
        </w:rPr>
        <w:t>greement is in jeopardy</w:t>
      </w:r>
      <w:r w:rsidR="000E2C8E" w:rsidRPr="00925C2B">
        <w:rPr>
          <w:rFonts w:eastAsia="Arial" w:cs="Arial"/>
          <w:sz w:val="24"/>
          <w:szCs w:val="24"/>
        </w:rPr>
        <w:t>.</w:t>
      </w:r>
    </w:p>
    <w:p w14:paraId="40FD09FE" w14:textId="308F8827" w:rsidR="005360E3" w:rsidRDefault="005360E3" w:rsidP="00323DD1">
      <w:pPr>
        <w:pStyle w:val="Level2Heading"/>
        <w:rPr>
          <w:rFonts w:eastAsia="Arial" w:cs="Arial"/>
          <w:b w:val="0"/>
          <w:bCs/>
          <w:sz w:val="24"/>
          <w:szCs w:val="24"/>
        </w:rPr>
      </w:pPr>
      <w:r>
        <w:rPr>
          <w:rFonts w:eastAsia="Arial" w:cs="Arial"/>
          <w:b w:val="0"/>
          <w:bCs/>
          <w:sz w:val="24"/>
          <w:szCs w:val="24"/>
        </w:rPr>
        <w:t xml:space="preserve">This </w:t>
      </w:r>
      <w:r w:rsidR="00314F1D">
        <w:rPr>
          <w:rFonts w:eastAsia="Arial" w:cs="Arial"/>
          <w:b w:val="0"/>
          <w:bCs/>
          <w:sz w:val="24"/>
          <w:szCs w:val="24"/>
        </w:rPr>
        <w:t xml:space="preserve">Rotation Agreement may be terminated by the Employer in respect of any Rotation where the Foundation Trainee Pharmacist leaves the employment of the Employer or does not want to continue with </w:t>
      </w:r>
      <w:r w:rsidR="005B1473">
        <w:rPr>
          <w:rFonts w:eastAsia="Arial" w:cs="Arial"/>
          <w:b w:val="0"/>
          <w:bCs/>
          <w:sz w:val="24"/>
          <w:szCs w:val="24"/>
        </w:rPr>
        <w:t xml:space="preserve">such </w:t>
      </w:r>
      <w:r w:rsidR="00314F1D">
        <w:rPr>
          <w:rFonts w:eastAsia="Arial" w:cs="Arial"/>
          <w:b w:val="0"/>
          <w:bCs/>
          <w:sz w:val="24"/>
          <w:szCs w:val="24"/>
        </w:rPr>
        <w:t xml:space="preserve">Rotation.  The Employer shall notify the Rotation Provider of any such termination as soon as reasonably practicable in writing. </w:t>
      </w:r>
    </w:p>
    <w:p w14:paraId="1FC1B812" w14:textId="042051F9" w:rsidR="00366D6C" w:rsidRPr="00323DD1" w:rsidRDefault="000E2C8E" w:rsidP="00323DD1">
      <w:pPr>
        <w:pStyle w:val="Level2Heading"/>
        <w:rPr>
          <w:rFonts w:eastAsia="Arial" w:cs="Arial"/>
          <w:b w:val="0"/>
          <w:bCs/>
          <w:sz w:val="24"/>
          <w:szCs w:val="24"/>
        </w:rPr>
      </w:pPr>
      <w:r w:rsidRPr="00323DD1">
        <w:rPr>
          <w:rFonts w:eastAsia="Arial" w:cs="Arial"/>
          <w:b w:val="0"/>
          <w:bCs/>
          <w:sz w:val="24"/>
          <w:szCs w:val="24"/>
        </w:rPr>
        <w:t>In the event of</w:t>
      </w:r>
      <w:r w:rsidR="00366D6C" w:rsidRPr="00323DD1">
        <w:rPr>
          <w:rFonts w:eastAsia="Arial" w:cs="Arial"/>
          <w:b w:val="0"/>
          <w:bCs/>
          <w:sz w:val="24"/>
          <w:szCs w:val="24"/>
        </w:rPr>
        <w:t xml:space="preserve"> the</w:t>
      </w:r>
      <w:r w:rsidRPr="00323DD1">
        <w:rPr>
          <w:rFonts w:eastAsia="Arial" w:cs="Arial"/>
          <w:b w:val="0"/>
          <w:bCs/>
          <w:sz w:val="24"/>
          <w:szCs w:val="24"/>
        </w:rPr>
        <w:t xml:space="preserve"> termination</w:t>
      </w:r>
      <w:r w:rsidR="00366D6C" w:rsidRPr="00323DD1">
        <w:rPr>
          <w:rFonts w:eastAsia="Arial" w:cs="Arial"/>
          <w:b w:val="0"/>
          <w:bCs/>
          <w:sz w:val="24"/>
          <w:szCs w:val="24"/>
        </w:rPr>
        <w:t xml:space="preserve"> of this Rotation Agreement</w:t>
      </w:r>
      <w:r w:rsidRPr="00323DD1">
        <w:rPr>
          <w:rFonts w:eastAsia="Arial" w:cs="Arial"/>
          <w:b w:val="0"/>
          <w:bCs/>
          <w:sz w:val="24"/>
          <w:szCs w:val="24"/>
        </w:rPr>
        <w:t xml:space="preserve"> in whole or in part</w:t>
      </w:r>
      <w:r w:rsidR="005360E3">
        <w:rPr>
          <w:rFonts w:eastAsia="Arial" w:cs="Arial"/>
          <w:b w:val="0"/>
          <w:bCs/>
          <w:sz w:val="24"/>
          <w:szCs w:val="24"/>
        </w:rPr>
        <w:t>:</w:t>
      </w:r>
    </w:p>
    <w:p w14:paraId="65BF50E5" w14:textId="77777777" w:rsidR="00612B23" w:rsidRDefault="00BF101A" w:rsidP="00323DD1">
      <w:pPr>
        <w:pStyle w:val="Level3Number"/>
        <w:rPr>
          <w:rFonts w:eastAsia="Arial" w:cs="Arial"/>
          <w:sz w:val="24"/>
          <w:szCs w:val="24"/>
        </w:rPr>
      </w:pPr>
      <w:r>
        <w:rPr>
          <w:rFonts w:eastAsia="Arial" w:cs="Arial"/>
          <w:sz w:val="24"/>
          <w:szCs w:val="24"/>
        </w:rPr>
        <w:t xml:space="preserve">the Employer shall notify NHS England </w:t>
      </w:r>
      <w:r w:rsidR="00D912B4">
        <w:rPr>
          <w:rFonts w:eastAsia="Arial" w:cs="Arial"/>
          <w:sz w:val="24"/>
          <w:szCs w:val="24"/>
        </w:rPr>
        <w:t xml:space="preserve">in writing </w:t>
      </w:r>
      <w:r>
        <w:rPr>
          <w:rFonts w:eastAsia="Arial" w:cs="Arial"/>
          <w:sz w:val="24"/>
          <w:szCs w:val="24"/>
        </w:rPr>
        <w:t>of such termination as soon as reasonably practicable; and</w:t>
      </w:r>
    </w:p>
    <w:p w14:paraId="778F5088" w14:textId="77777777" w:rsidR="000E2C8E" w:rsidRDefault="00316899" w:rsidP="00937BEA">
      <w:pPr>
        <w:pStyle w:val="Level3Number"/>
        <w:rPr>
          <w:rFonts w:eastAsia="Arial" w:cs="Arial"/>
          <w:sz w:val="24"/>
          <w:szCs w:val="24"/>
        </w:rPr>
      </w:pPr>
      <w:r w:rsidRPr="00323DD1">
        <w:rPr>
          <w:rFonts w:eastAsia="Arial" w:cs="Arial"/>
          <w:sz w:val="24"/>
          <w:szCs w:val="24"/>
        </w:rPr>
        <w:t>the</w:t>
      </w:r>
      <w:r w:rsidR="000E2C8E" w:rsidRPr="00323DD1">
        <w:rPr>
          <w:rFonts w:eastAsia="Arial" w:cs="Arial"/>
          <w:sz w:val="24"/>
          <w:szCs w:val="24"/>
        </w:rPr>
        <w:t xml:space="preserve"> </w:t>
      </w:r>
      <w:r w:rsidR="00DC7D1E" w:rsidRPr="00323DD1">
        <w:rPr>
          <w:rFonts w:eastAsia="Arial" w:cs="Arial"/>
          <w:sz w:val="24"/>
          <w:szCs w:val="24"/>
        </w:rPr>
        <w:t>Rotation</w:t>
      </w:r>
      <w:r w:rsidR="000E2C8E" w:rsidRPr="00323DD1">
        <w:rPr>
          <w:rFonts w:eastAsia="Arial" w:cs="Arial"/>
          <w:sz w:val="24"/>
          <w:szCs w:val="24"/>
        </w:rPr>
        <w:t xml:space="preserve"> Provider will be required to share such information as </w:t>
      </w:r>
      <w:r w:rsidRPr="00323DD1">
        <w:rPr>
          <w:rFonts w:eastAsia="Arial" w:cs="Arial"/>
          <w:sz w:val="24"/>
          <w:szCs w:val="24"/>
        </w:rPr>
        <w:t>the</w:t>
      </w:r>
      <w:r w:rsidR="000E2C8E" w:rsidRPr="00323DD1">
        <w:rPr>
          <w:rFonts w:eastAsia="Arial" w:cs="Arial"/>
          <w:sz w:val="24"/>
          <w:szCs w:val="24"/>
        </w:rPr>
        <w:t xml:space="preserve"> </w:t>
      </w:r>
      <w:r w:rsidR="0060135E" w:rsidRPr="00323DD1">
        <w:rPr>
          <w:rFonts w:eastAsia="Arial" w:cs="Arial"/>
          <w:sz w:val="24"/>
          <w:szCs w:val="24"/>
        </w:rPr>
        <w:t xml:space="preserve">Employer </w:t>
      </w:r>
      <w:r w:rsidR="00127DD9">
        <w:rPr>
          <w:rFonts w:eastAsia="Arial" w:cs="Arial"/>
          <w:sz w:val="24"/>
          <w:szCs w:val="24"/>
        </w:rPr>
        <w:t xml:space="preserve">reasonably </w:t>
      </w:r>
      <w:r w:rsidR="000E2C8E" w:rsidRPr="00323DD1">
        <w:rPr>
          <w:rFonts w:eastAsia="Arial" w:cs="Arial"/>
          <w:sz w:val="24"/>
          <w:szCs w:val="24"/>
        </w:rPr>
        <w:t xml:space="preserve">deems relevant </w:t>
      </w:r>
      <w:r w:rsidR="000E30C8" w:rsidRPr="00323DD1">
        <w:rPr>
          <w:rFonts w:eastAsia="Arial" w:cs="Arial"/>
          <w:sz w:val="24"/>
          <w:szCs w:val="24"/>
        </w:rPr>
        <w:t xml:space="preserve">with </w:t>
      </w:r>
      <w:r w:rsidR="000E2C8E" w:rsidRPr="00323DD1">
        <w:rPr>
          <w:rFonts w:eastAsia="Arial" w:cs="Arial"/>
          <w:sz w:val="24"/>
          <w:szCs w:val="24"/>
        </w:rPr>
        <w:t>any successor organisation.</w:t>
      </w:r>
    </w:p>
    <w:p w14:paraId="50116E76" w14:textId="53CF4907" w:rsidR="007F33A5" w:rsidRPr="00372CCD" w:rsidRDefault="007F33A5" w:rsidP="007F33A5">
      <w:pPr>
        <w:pStyle w:val="Level2Heading"/>
        <w:rPr>
          <w:rFonts w:eastAsia="Arial" w:cs="Arial"/>
          <w:b w:val="0"/>
          <w:bCs/>
          <w:sz w:val="24"/>
          <w:szCs w:val="24"/>
        </w:rPr>
      </w:pPr>
      <w:r w:rsidRPr="00372CCD">
        <w:rPr>
          <w:rFonts w:eastAsia="Arial" w:cs="Arial"/>
          <w:b w:val="0"/>
          <w:bCs/>
          <w:sz w:val="24"/>
          <w:szCs w:val="24"/>
        </w:rPr>
        <w:t>Any rights or obligations under this Rotation Agreement which are expressed to survive, or which otherwise by necessary implication survive the expiry or termination for any reason of this Rotation Agreement (including all indemnities)</w:t>
      </w:r>
      <w:r w:rsidR="007A0D1D">
        <w:rPr>
          <w:rFonts w:eastAsia="Arial" w:cs="Arial"/>
          <w:b w:val="0"/>
          <w:bCs/>
          <w:sz w:val="24"/>
          <w:szCs w:val="24"/>
        </w:rPr>
        <w:t>,</w:t>
      </w:r>
      <w:r w:rsidRPr="00372CCD">
        <w:rPr>
          <w:rFonts w:eastAsia="Arial" w:cs="Arial"/>
          <w:b w:val="0"/>
          <w:bCs/>
          <w:sz w:val="24"/>
          <w:szCs w:val="24"/>
        </w:rPr>
        <w:t xml:space="preserve"> shall continue after expiry or termination.</w:t>
      </w:r>
    </w:p>
    <w:p w14:paraId="47C784DA" w14:textId="77777777" w:rsidR="007F33A5" w:rsidRDefault="00372CCD" w:rsidP="00372CCD">
      <w:pPr>
        <w:pStyle w:val="Level2Heading"/>
        <w:rPr>
          <w:rFonts w:eastAsia="Arial" w:cs="Arial"/>
          <w:b w:val="0"/>
          <w:bCs/>
          <w:sz w:val="24"/>
          <w:szCs w:val="24"/>
        </w:rPr>
      </w:pPr>
      <w:r w:rsidRPr="00372CCD">
        <w:rPr>
          <w:rFonts w:eastAsia="Arial" w:cs="Arial"/>
          <w:b w:val="0"/>
          <w:bCs/>
          <w:sz w:val="24"/>
          <w:szCs w:val="24"/>
        </w:rPr>
        <w:t xml:space="preserve">Termination or expiry of this Rotation Agreement shall not affect any rights, remedies, obligations or liabilities of the Parties that have accrued up to the date of termination </w:t>
      </w:r>
      <w:r w:rsidRPr="00372CCD">
        <w:rPr>
          <w:rFonts w:eastAsia="Arial" w:cs="Arial"/>
          <w:b w:val="0"/>
          <w:bCs/>
          <w:sz w:val="24"/>
          <w:szCs w:val="24"/>
        </w:rPr>
        <w:lastRenderedPageBreak/>
        <w:t>or expiry, including the right to claim damages in respect of any breach of the Rotation Agreement which existed at or before the date of termination or expiry.</w:t>
      </w:r>
    </w:p>
    <w:p w14:paraId="76C2B81F" w14:textId="02065348" w:rsidR="00A51D6C" w:rsidRPr="00A51D6C" w:rsidRDefault="00AE2EC8" w:rsidP="00CC1930">
      <w:pPr>
        <w:pStyle w:val="Level2Heading"/>
        <w:tabs>
          <w:tab w:val="clear" w:pos="862"/>
        </w:tabs>
        <w:ind w:left="851" w:hanging="851"/>
        <w:rPr>
          <w:rFonts w:eastAsia="Arial" w:cs="Arial"/>
          <w:b w:val="0"/>
          <w:bCs/>
          <w:sz w:val="24"/>
          <w:szCs w:val="24"/>
        </w:rPr>
      </w:pPr>
      <w:r>
        <w:rPr>
          <w:rFonts w:eastAsia="Arial" w:cs="Arial"/>
          <w:b w:val="0"/>
          <w:bCs/>
          <w:sz w:val="24"/>
          <w:szCs w:val="24"/>
        </w:rPr>
        <w:t>At the end of a Rotation, the Employer shall procure that the Foundation Trainee Pharmacist shall return any materials, property or equipment belonging to the Rotation Provider to the Rotation Provider.</w:t>
      </w:r>
    </w:p>
    <w:p w14:paraId="4C406CD2" w14:textId="77777777" w:rsidR="000E2C8E" w:rsidRDefault="000E2C8E" w:rsidP="00323DD1">
      <w:pPr>
        <w:pStyle w:val="Level1Heading"/>
        <w:rPr>
          <w:rFonts w:eastAsia="Arial" w:cs="Arial"/>
          <w:sz w:val="24"/>
          <w:szCs w:val="24"/>
        </w:rPr>
      </w:pPr>
      <w:bookmarkStart w:id="101" w:name="_Ref165572579"/>
      <w:bookmarkStart w:id="102" w:name="_Toc199236884"/>
      <w:r w:rsidRPr="001B28A0">
        <w:rPr>
          <w:rFonts w:eastAsia="Arial" w:cs="Arial"/>
          <w:sz w:val="24"/>
          <w:szCs w:val="24"/>
        </w:rPr>
        <w:t>Confidential Information</w:t>
      </w:r>
      <w:bookmarkEnd w:id="101"/>
      <w:bookmarkEnd w:id="102"/>
    </w:p>
    <w:p w14:paraId="5E9B9505" w14:textId="77777777" w:rsidR="00612B23" w:rsidRPr="00323DD1" w:rsidRDefault="00612B23" w:rsidP="00323DD1">
      <w:pPr>
        <w:pStyle w:val="Level2Heading"/>
        <w:rPr>
          <w:b w:val="0"/>
          <w:bCs/>
          <w:sz w:val="24"/>
          <w:szCs w:val="24"/>
        </w:rPr>
      </w:pPr>
      <w:bookmarkStart w:id="103" w:name="_Ref53595948"/>
      <w:bookmarkStart w:id="104" w:name="_Toc46410485"/>
      <w:bookmarkStart w:id="105" w:name="_Toc46494277"/>
      <w:bookmarkStart w:id="106" w:name="_Toc46494872"/>
      <w:bookmarkStart w:id="107" w:name="_Toc46509299"/>
      <w:bookmarkStart w:id="108" w:name="_Toc46736733"/>
      <w:bookmarkStart w:id="109" w:name="_Toc46736856"/>
      <w:r w:rsidRPr="00323DD1">
        <w:rPr>
          <w:b w:val="0"/>
          <w:bCs/>
          <w:sz w:val="24"/>
          <w:szCs w:val="24"/>
        </w:rPr>
        <w:t xml:space="preserve">Except as this </w:t>
      </w:r>
      <w:r w:rsidR="00BF101A" w:rsidRPr="00323DD1">
        <w:rPr>
          <w:b w:val="0"/>
          <w:bCs/>
          <w:sz w:val="24"/>
          <w:szCs w:val="24"/>
        </w:rPr>
        <w:t>Rotation Ag</w:t>
      </w:r>
      <w:r w:rsidRPr="00323DD1">
        <w:rPr>
          <w:b w:val="0"/>
          <w:bCs/>
          <w:sz w:val="24"/>
          <w:szCs w:val="24"/>
        </w:rPr>
        <w:t>reement otherwise provides, Confidential Information is owned by the disclosing Party and the receiving Party has no right to use it.</w:t>
      </w:r>
      <w:bookmarkEnd w:id="103"/>
      <w:r w:rsidRPr="00323DD1">
        <w:rPr>
          <w:b w:val="0"/>
          <w:bCs/>
          <w:sz w:val="24"/>
          <w:szCs w:val="24"/>
        </w:rPr>
        <w:t xml:space="preserve"> </w:t>
      </w:r>
    </w:p>
    <w:p w14:paraId="11B0CDC4" w14:textId="733378E3" w:rsidR="00612B23" w:rsidRPr="00323DD1" w:rsidRDefault="00612B23" w:rsidP="00323DD1">
      <w:pPr>
        <w:pStyle w:val="Level2Heading"/>
        <w:rPr>
          <w:b w:val="0"/>
          <w:bCs/>
          <w:sz w:val="24"/>
          <w:szCs w:val="24"/>
        </w:rPr>
      </w:pPr>
      <w:bookmarkStart w:id="110" w:name="_Ref53595911"/>
      <w:r w:rsidRPr="00323DD1">
        <w:rPr>
          <w:b w:val="0"/>
          <w:bCs/>
          <w:sz w:val="24"/>
          <w:szCs w:val="24"/>
        </w:rPr>
        <w:t>Subject to clause </w:t>
      </w:r>
      <w:r w:rsidR="00937BEA">
        <w:rPr>
          <w:b w:val="0"/>
          <w:bCs/>
          <w:sz w:val="24"/>
          <w:szCs w:val="24"/>
        </w:rPr>
        <w:fldChar w:fldCharType="begin"/>
      </w:r>
      <w:r w:rsidR="00937BEA">
        <w:rPr>
          <w:b w:val="0"/>
          <w:bCs/>
          <w:sz w:val="24"/>
          <w:szCs w:val="24"/>
        </w:rPr>
        <w:instrText xml:space="preserve"> REF _Ref53595881 \r \h </w:instrText>
      </w:r>
      <w:r w:rsidR="00937BEA">
        <w:rPr>
          <w:b w:val="0"/>
          <w:bCs/>
          <w:sz w:val="24"/>
          <w:szCs w:val="24"/>
        </w:rPr>
      </w:r>
      <w:r w:rsidR="00937BEA">
        <w:rPr>
          <w:b w:val="0"/>
          <w:bCs/>
          <w:sz w:val="24"/>
          <w:szCs w:val="24"/>
        </w:rPr>
        <w:fldChar w:fldCharType="separate"/>
      </w:r>
      <w:r w:rsidR="00FE0BE7">
        <w:rPr>
          <w:b w:val="0"/>
          <w:bCs/>
          <w:sz w:val="24"/>
          <w:szCs w:val="24"/>
        </w:rPr>
        <w:t>16.3</w:t>
      </w:r>
      <w:r w:rsidR="00937BEA">
        <w:rPr>
          <w:b w:val="0"/>
          <w:bCs/>
          <w:sz w:val="24"/>
          <w:szCs w:val="24"/>
        </w:rPr>
        <w:fldChar w:fldCharType="end"/>
      </w:r>
      <w:r w:rsidR="00937BEA">
        <w:rPr>
          <w:b w:val="0"/>
          <w:bCs/>
          <w:sz w:val="24"/>
          <w:szCs w:val="24"/>
        </w:rPr>
        <w:t xml:space="preserve"> </w:t>
      </w:r>
      <w:r w:rsidRPr="00323DD1">
        <w:rPr>
          <w:b w:val="0"/>
          <w:bCs/>
          <w:sz w:val="24"/>
          <w:szCs w:val="24"/>
        </w:rPr>
        <w:t>and clause </w:t>
      </w:r>
      <w:r w:rsidR="00937BEA">
        <w:rPr>
          <w:b w:val="0"/>
          <w:bCs/>
          <w:sz w:val="24"/>
          <w:szCs w:val="24"/>
        </w:rPr>
        <w:fldChar w:fldCharType="begin"/>
      </w:r>
      <w:r w:rsidR="00937BEA">
        <w:rPr>
          <w:b w:val="0"/>
          <w:bCs/>
          <w:sz w:val="24"/>
          <w:szCs w:val="24"/>
        </w:rPr>
        <w:instrText xml:space="preserve"> REF _Ref53595899 \r \h </w:instrText>
      </w:r>
      <w:r w:rsidR="00937BEA">
        <w:rPr>
          <w:b w:val="0"/>
          <w:bCs/>
          <w:sz w:val="24"/>
          <w:szCs w:val="24"/>
        </w:rPr>
      </w:r>
      <w:r w:rsidR="00937BEA">
        <w:rPr>
          <w:b w:val="0"/>
          <w:bCs/>
          <w:sz w:val="24"/>
          <w:szCs w:val="24"/>
        </w:rPr>
        <w:fldChar w:fldCharType="separate"/>
      </w:r>
      <w:r w:rsidR="00FE0BE7">
        <w:rPr>
          <w:b w:val="0"/>
          <w:bCs/>
          <w:sz w:val="24"/>
          <w:szCs w:val="24"/>
        </w:rPr>
        <w:t>16.4</w:t>
      </w:r>
      <w:r w:rsidR="00937BEA">
        <w:rPr>
          <w:b w:val="0"/>
          <w:bCs/>
          <w:sz w:val="24"/>
          <w:szCs w:val="24"/>
        </w:rPr>
        <w:fldChar w:fldCharType="end"/>
      </w:r>
      <w:r w:rsidR="00937BEA" w:rsidRPr="00A41F6C">
        <w:rPr>
          <w:b w:val="0"/>
          <w:bCs/>
          <w:sz w:val="24"/>
          <w:szCs w:val="24"/>
        </w:rPr>
        <w:t xml:space="preserve"> </w:t>
      </w:r>
      <w:r w:rsidRPr="00323DD1">
        <w:rPr>
          <w:b w:val="0"/>
          <w:bCs/>
          <w:sz w:val="24"/>
          <w:szCs w:val="24"/>
        </w:rPr>
        <w:t>the receiving Party agrees:</w:t>
      </w:r>
      <w:bookmarkEnd w:id="110"/>
      <w:r w:rsidRPr="00323DD1">
        <w:rPr>
          <w:b w:val="0"/>
          <w:bCs/>
          <w:sz w:val="24"/>
          <w:szCs w:val="24"/>
        </w:rPr>
        <w:t xml:space="preserve"> </w:t>
      </w:r>
    </w:p>
    <w:p w14:paraId="46D28FBA" w14:textId="7B16EE1C" w:rsidR="00612B23" w:rsidRPr="00323DD1" w:rsidRDefault="00612B23" w:rsidP="00937BEA">
      <w:pPr>
        <w:pStyle w:val="Level3Number"/>
        <w:rPr>
          <w:sz w:val="24"/>
          <w:szCs w:val="24"/>
        </w:rPr>
      </w:pPr>
      <w:r w:rsidRPr="00323DD1">
        <w:rPr>
          <w:sz w:val="24"/>
          <w:szCs w:val="24"/>
        </w:rPr>
        <w:t xml:space="preserve">to use the disclosing Party’s Confidential Information only in connection with the receiving Party’s performance under </w:t>
      </w:r>
      <w:bookmarkEnd w:id="104"/>
      <w:bookmarkEnd w:id="105"/>
      <w:bookmarkEnd w:id="106"/>
      <w:bookmarkEnd w:id="107"/>
      <w:bookmarkEnd w:id="108"/>
      <w:bookmarkEnd w:id="109"/>
      <w:r w:rsidRPr="00323DD1">
        <w:rPr>
          <w:sz w:val="24"/>
          <w:szCs w:val="24"/>
        </w:rPr>
        <w:t xml:space="preserve">this </w:t>
      </w:r>
      <w:r w:rsidR="00431528" w:rsidRPr="00431528">
        <w:rPr>
          <w:sz w:val="24"/>
          <w:szCs w:val="24"/>
        </w:rPr>
        <w:t xml:space="preserve">Rotation </w:t>
      </w:r>
      <w:proofErr w:type="gramStart"/>
      <w:r w:rsidR="00431528">
        <w:rPr>
          <w:sz w:val="24"/>
          <w:szCs w:val="24"/>
        </w:rPr>
        <w:t>A</w:t>
      </w:r>
      <w:r w:rsidRPr="00323DD1">
        <w:rPr>
          <w:sz w:val="24"/>
          <w:szCs w:val="24"/>
        </w:rPr>
        <w:t>greement;</w:t>
      </w:r>
      <w:proofErr w:type="gramEnd"/>
      <w:r w:rsidRPr="00323DD1">
        <w:rPr>
          <w:sz w:val="24"/>
          <w:szCs w:val="24"/>
        </w:rPr>
        <w:t xml:space="preserve"> </w:t>
      </w:r>
    </w:p>
    <w:p w14:paraId="16E09CE7" w14:textId="77777777" w:rsidR="00612B23" w:rsidRPr="00323DD1" w:rsidRDefault="00612B23" w:rsidP="00937BEA">
      <w:pPr>
        <w:pStyle w:val="Level3Number"/>
        <w:rPr>
          <w:sz w:val="24"/>
          <w:szCs w:val="24"/>
        </w:rPr>
      </w:pPr>
      <w:bookmarkStart w:id="111" w:name="a955312"/>
      <w:r w:rsidRPr="00323DD1">
        <w:rPr>
          <w:sz w:val="24"/>
          <w:szCs w:val="24"/>
        </w:rPr>
        <w:t xml:space="preserve">not to disclose the disclosing Party’s Confidential Information to any third Party or to use it to the detriment of the disclosing Party; and </w:t>
      </w:r>
    </w:p>
    <w:p w14:paraId="41F00496" w14:textId="77777777" w:rsidR="00612B23" w:rsidRPr="00323DD1" w:rsidRDefault="00612B23" w:rsidP="00937BEA">
      <w:pPr>
        <w:pStyle w:val="Level3Number"/>
        <w:rPr>
          <w:sz w:val="24"/>
          <w:szCs w:val="24"/>
        </w:rPr>
      </w:pPr>
      <w:r w:rsidRPr="00323DD1">
        <w:rPr>
          <w:sz w:val="24"/>
          <w:szCs w:val="24"/>
        </w:rPr>
        <w:t xml:space="preserve">to maintain the confidentiality of the disclosing Party’s Confidential Information and to return it immediately on receipt of written demand from the disclosing Party. </w:t>
      </w:r>
    </w:p>
    <w:p w14:paraId="2FECD0F3" w14:textId="77777777" w:rsidR="00612B23" w:rsidRPr="00323DD1" w:rsidRDefault="00612B23" w:rsidP="00323DD1">
      <w:pPr>
        <w:pStyle w:val="Level2Heading"/>
        <w:rPr>
          <w:b w:val="0"/>
          <w:bCs/>
          <w:sz w:val="24"/>
          <w:szCs w:val="24"/>
        </w:rPr>
      </w:pPr>
      <w:bookmarkStart w:id="112" w:name="_Ref53595881"/>
      <w:r w:rsidRPr="00323DD1">
        <w:rPr>
          <w:b w:val="0"/>
          <w:bCs/>
          <w:sz w:val="24"/>
          <w:szCs w:val="24"/>
        </w:rPr>
        <w:t xml:space="preserve">The receiving Party may disclose the </w:t>
      </w:r>
      <w:bookmarkEnd w:id="111"/>
      <w:r w:rsidRPr="00323DD1">
        <w:rPr>
          <w:b w:val="0"/>
          <w:bCs/>
          <w:sz w:val="24"/>
          <w:szCs w:val="24"/>
        </w:rPr>
        <w:t>disclosing Party’s Confidential Information:</w:t>
      </w:r>
      <w:bookmarkEnd w:id="112"/>
      <w:r w:rsidRPr="00323DD1">
        <w:rPr>
          <w:b w:val="0"/>
          <w:bCs/>
          <w:sz w:val="24"/>
          <w:szCs w:val="24"/>
        </w:rPr>
        <w:t xml:space="preserve"> </w:t>
      </w:r>
    </w:p>
    <w:p w14:paraId="665B7114" w14:textId="37E2D645" w:rsidR="00D63F5D" w:rsidRDefault="00175199" w:rsidP="00937BEA">
      <w:pPr>
        <w:pStyle w:val="Level3Number"/>
        <w:rPr>
          <w:sz w:val="24"/>
          <w:szCs w:val="24"/>
        </w:rPr>
      </w:pPr>
      <w:r>
        <w:rPr>
          <w:sz w:val="24"/>
          <w:szCs w:val="24"/>
        </w:rPr>
        <w:t xml:space="preserve">with the written agreement of the disclosing </w:t>
      </w:r>
      <w:proofErr w:type="gramStart"/>
      <w:r>
        <w:rPr>
          <w:sz w:val="24"/>
          <w:szCs w:val="24"/>
        </w:rPr>
        <w:t>Party;</w:t>
      </w:r>
      <w:proofErr w:type="gramEnd"/>
    </w:p>
    <w:p w14:paraId="6BC3392B" w14:textId="2BBBB7DB" w:rsidR="00C53557" w:rsidRDefault="00C53557" w:rsidP="00937BEA">
      <w:pPr>
        <w:pStyle w:val="Level3Number"/>
        <w:rPr>
          <w:sz w:val="24"/>
          <w:szCs w:val="24"/>
        </w:rPr>
      </w:pPr>
      <w:r>
        <w:rPr>
          <w:sz w:val="24"/>
          <w:szCs w:val="24"/>
        </w:rPr>
        <w:t xml:space="preserve">where </w:t>
      </w:r>
      <w:r w:rsidRPr="00C53557">
        <w:rPr>
          <w:sz w:val="24"/>
          <w:szCs w:val="24"/>
        </w:rPr>
        <w:t xml:space="preserve">required by a court of competent </w:t>
      </w:r>
      <w:proofErr w:type="gramStart"/>
      <w:r w:rsidRPr="00C53557">
        <w:rPr>
          <w:sz w:val="24"/>
          <w:szCs w:val="24"/>
        </w:rPr>
        <w:t>jurisdiction</w:t>
      </w:r>
      <w:r>
        <w:rPr>
          <w:sz w:val="24"/>
          <w:szCs w:val="24"/>
        </w:rPr>
        <w:t>;</w:t>
      </w:r>
      <w:proofErr w:type="gramEnd"/>
    </w:p>
    <w:p w14:paraId="57A69494" w14:textId="77777777" w:rsidR="00612B23" w:rsidRPr="00323DD1" w:rsidRDefault="00612B23" w:rsidP="00937BEA">
      <w:pPr>
        <w:pStyle w:val="Level3Number"/>
        <w:rPr>
          <w:sz w:val="24"/>
          <w:szCs w:val="24"/>
        </w:rPr>
      </w:pPr>
      <w:r w:rsidRPr="00323DD1">
        <w:rPr>
          <w:sz w:val="24"/>
          <w:szCs w:val="24"/>
        </w:rPr>
        <w:t xml:space="preserve">to comply with Applicable Laws and </w:t>
      </w:r>
      <w:proofErr w:type="gramStart"/>
      <w:r w:rsidRPr="00323DD1">
        <w:rPr>
          <w:sz w:val="24"/>
          <w:szCs w:val="24"/>
        </w:rPr>
        <w:t>Guidance;</w:t>
      </w:r>
      <w:proofErr w:type="gramEnd"/>
      <w:r w:rsidRPr="00323DD1">
        <w:rPr>
          <w:sz w:val="24"/>
          <w:szCs w:val="24"/>
        </w:rPr>
        <w:t xml:space="preserve"> </w:t>
      </w:r>
    </w:p>
    <w:p w14:paraId="2C9ECE9A" w14:textId="77777777" w:rsidR="00612B23" w:rsidRPr="00323DD1" w:rsidRDefault="00612B23" w:rsidP="00937BEA">
      <w:pPr>
        <w:pStyle w:val="Level3Number"/>
        <w:rPr>
          <w:sz w:val="24"/>
          <w:szCs w:val="24"/>
        </w:rPr>
      </w:pPr>
      <w:r w:rsidRPr="00323DD1">
        <w:rPr>
          <w:sz w:val="24"/>
          <w:szCs w:val="24"/>
        </w:rPr>
        <w:t xml:space="preserve">to any appropriate </w:t>
      </w:r>
      <w:proofErr w:type="gramStart"/>
      <w:r w:rsidRPr="00323DD1">
        <w:rPr>
          <w:sz w:val="24"/>
          <w:szCs w:val="24"/>
        </w:rPr>
        <w:t>Regulator;</w:t>
      </w:r>
      <w:proofErr w:type="gramEnd"/>
      <w:r w:rsidRPr="00323DD1">
        <w:rPr>
          <w:sz w:val="24"/>
          <w:szCs w:val="24"/>
        </w:rPr>
        <w:t xml:space="preserve"> </w:t>
      </w:r>
    </w:p>
    <w:p w14:paraId="6368C5CE" w14:textId="66A60E05" w:rsidR="00612B23" w:rsidRPr="00323DD1" w:rsidRDefault="00612B23" w:rsidP="00937BEA">
      <w:pPr>
        <w:pStyle w:val="Level3Number"/>
        <w:rPr>
          <w:sz w:val="24"/>
          <w:szCs w:val="24"/>
        </w:rPr>
      </w:pPr>
      <w:r w:rsidRPr="00323DD1">
        <w:rPr>
          <w:sz w:val="24"/>
          <w:szCs w:val="24"/>
        </w:rPr>
        <w:t>to its staff</w:t>
      </w:r>
      <w:r w:rsidR="00473F96">
        <w:rPr>
          <w:sz w:val="24"/>
          <w:szCs w:val="24"/>
        </w:rPr>
        <w:t xml:space="preserve"> or professional advisers</w:t>
      </w:r>
      <w:r w:rsidRPr="00323DD1">
        <w:rPr>
          <w:sz w:val="24"/>
          <w:szCs w:val="24"/>
        </w:rPr>
        <w:t>, who in respect of that Confidential Information shall be under a duty no less onerous than the receiving Party’s duty under clause </w:t>
      </w:r>
      <w:r w:rsidR="00937BEA">
        <w:rPr>
          <w:sz w:val="24"/>
          <w:szCs w:val="24"/>
        </w:rPr>
        <w:fldChar w:fldCharType="begin"/>
      </w:r>
      <w:r w:rsidR="00937BEA">
        <w:rPr>
          <w:sz w:val="24"/>
          <w:szCs w:val="24"/>
        </w:rPr>
        <w:instrText xml:space="preserve"> REF _Ref53595911 \r \h </w:instrText>
      </w:r>
      <w:r w:rsidR="00937BEA">
        <w:rPr>
          <w:sz w:val="24"/>
          <w:szCs w:val="24"/>
        </w:rPr>
      </w:r>
      <w:r w:rsidR="00937BEA">
        <w:rPr>
          <w:sz w:val="24"/>
          <w:szCs w:val="24"/>
        </w:rPr>
        <w:fldChar w:fldCharType="separate"/>
      </w:r>
      <w:r w:rsidR="00FE0BE7">
        <w:rPr>
          <w:sz w:val="24"/>
          <w:szCs w:val="24"/>
        </w:rPr>
        <w:t>16.2</w:t>
      </w:r>
      <w:r w:rsidR="00937BEA">
        <w:rPr>
          <w:sz w:val="24"/>
          <w:szCs w:val="24"/>
        </w:rPr>
        <w:fldChar w:fldCharType="end"/>
      </w:r>
      <w:r w:rsidRPr="00323DD1">
        <w:rPr>
          <w:sz w:val="24"/>
          <w:szCs w:val="24"/>
        </w:rPr>
        <w:t xml:space="preserve">; </w:t>
      </w:r>
    </w:p>
    <w:p w14:paraId="5D05D5BD" w14:textId="77777777" w:rsidR="00612B23" w:rsidRPr="00323DD1" w:rsidRDefault="00612B23" w:rsidP="00937BEA">
      <w:pPr>
        <w:pStyle w:val="Level3Number"/>
        <w:rPr>
          <w:sz w:val="24"/>
          <w:szCs w:val="24"/>
        </w:rPr>
      </w:pPr>
      <w:r w:rsidRPr="00323DD1">
        <w:rPr>
          <w:sz w:val="24"/>
          <w:szCs w:val="24"/>
        </w:rPr>
        <w:t xml:space="preserve">as permitted under any provision of this </w:t>
      </w:r>
      <w:r w:rsidR="007D67D9">
        <w:rPr>
          <w:sz w:val="24"/>
          <w:szCs w:val="24"/>
        </w:rPr>
        <w:t>Rotation A</w:t>
      </w:r>
      <w:r w:rsidRPr="00323DD1">
        <w:rPr>
          <w:sz w:val="24"/>
          <w:szCs w:val="24"/>
        </w:rPr>
        <w:t xml:space="preserve">greement. </w:t>
      </w:r>
    </w:p>
    <w:p w14:paraId="43E58C00" w14:textId="400B3C33" w:rsidR="00612B23" w:rsidRPr="00323DD1" w:rsidRDefault="00612B23" w:rsidP="00323DD1">
      <w:pPr>
        <w:pStyle w:val="Level2Heading"/>
        <w:rPr>
          <w:b w:val="0"/>
          <w:bCs/>
          <w:sz w:val="24"/>
          <w:szCs w:val="24"/>
        </w:rPr>
      </w:pPr>
      <w:bookmarkStart w:id="113" w:name="_Ref53595899"/>
      <w:r w:rsidRPr="00323DD1">
        <w:rPr>
          <w:b w:val="0"/>
          <w:bCs/>
          <w:sz w:val="24"/>
          <w:szCs w:val="24"/>
        </w:rPr>
        <w:t>The obligations in clause </w:t>
      </w:r>
      <w:r w:rsidR="007D67D9">
        <w:rPr>
          <w:b w:val="0"/>
          <w:bCs/>
          <w:sz w:val="24"/>
          <w:szCs w:val="24"/>
        </w:rPr>
        <w:fldChar w:fldCharType="begin"/>
      </w:r>
      <w:r w:rsidR="007D67D9">
        <w:rPr>
          <w:b w:val="0"/>
          <w:bCs/>
          <w:sz w:val="24"/>
          <w:szCs w:val="24"/>
        </w:rPr>
        <w:instrText xml:space="preserve"> REF _Ref53595948 \r \h </w:instrText>
      </w:r>
      <w:r w:rsidR="007D67D9">
        <w:rPr>
          <w:b w:val="0"/>
          <w:bCs/>
          <w:sz w:val="24"/>
          <w:szCs w:val="24"/>
        </w:rPr>
      </w:r>
      <w:r w:rsidR="007D67D9">
        <w:rPr>
          <w:b w:val="0"/>
          <w:bCs/>
          <w:sz w:val="24"/>
          <w:szCs w:val="24"/>
        </w:rPr>
        <w:fldChar w:fldCharType="separate"/>
      </w:r>
      <w:r w:rsidR="00FE0BE7">
        <w:rPr>
          <w:b w:val="0"/>
          <w:bCs/>
          <w:sz w:val="24"/>
          <w:szCs w:val="24"/>
        </w:rPr>
        <w:t>16.1</w:t>
      </w:r>
      <w:r w:rsidR="007D67D9">
        <w:rPr>
          <w:b w:val="0"/>
          <w:bCs/>
          <w:sz w:val="24"/>
          <w:szCs w:val="24"/>
        </w:rPr>
        <w:fldChar w:fldCharType="end"/>
      </w:r>
      <w:r w:rsidRPr="00323DD1">
        <w:rPr>
          <w:b w:val="0"/>
          <w:bCs/>
          <w:sz w:val="24"/>
          <w:szCs w:val="24"/>
        </w:rPr>
        <w:t xml:space="preserve"> and clause </w:t>
      </w:r>
      <w:r w:rsidR="007D67D9">
        <w:rPr>
          <w:b w:val="0"/>
          <w:bCs/>
          <w:sz w:val="24"/>
          <w:szCs w:val="24"/>
        </w:rPr>
        <w:fldChar w:fldCharType="begin"/>
      </w:r>
      <w:r w:rsidR="007D67D9">
        <w:rPr>
          <w:b w:val="0"/>
          <w:bCs/>
          <w:sz w:val="24"/>
          <w:szCs w:val="24"/>
        </w:rPr>
        <w:instrText xml:space="preserve"> REF _Ref53595911 \r \h </w:instrText>
      </w:r>
      <w:r w:rsidR="007D67D9">
        <w:rPr>
          <w:b w:val="0"/>
          <w:bCs/>
          <w:sz w:val="24"/>
          <w:szCs w:val="24"/>
        </w:rPr>
      </w:r>
      <w:r w:rsidR="007D67D9">
        <w:rPr>
          <w:b w:val="0"/>
          <w:bCs/>
          <w:sz w:val="24"/>
          <w:szCs w:val="24"/>
        </w:rPr>
        <w:fldChar w:fldCharType="separate"/>
      </w:r>
      <w:r w:rsidR="00FE0BE7">
        <w:rPr>
          <w:b w:val="0"/>
          <w:bCs/>
          <w:sz w:val="24"/>
          <w:szCs w:val="24"/>
        </w:rPr>
        <w:t>16.2</w:t>
      </w:r>
      <w:r w:rsidR="007D67D9">
        <w:rPr>
          <w:b w:val="0"/>
          <w:bCs/>
          <w:sz w:val="24"/>
          <w:szCs w:val="24"/>
        </w:rPr>
        <w:fldChar w:fldCharType="end"/>
      </w:r>
      <w:r w:rsidRPr="00323DD1">
        <w:rPr>
          <w:b w:val="0"/>
          <w:bCs/>
          <w:sz w:val="24"/>
          <w:szCs w:val="24"/>
        </w:rPr>
        <w:t xml:space="preserve"> shall not apply to any Confidential Information which:</w:t>
      </w:r>
      <w:bookmarkEnd w:id="113"/>
      <w:r w:rsidRPr="00323DD1">
        <w:rPr>
          <w:b w:val="0"/>
          <w:bCs/>
          <w:sz w:val="24"/>
          <w:szCs w:val="24"/>
        </w:rPr>
        <w:t xml:space="preserve"> </w:t>
      </w:r>
    </w:p>
    <w:p w14:paraId="5838BBC2" w14:textId="2CE1F45A" w:rsidR="00612B23" w:rsidRPr="00323DD1" w:rsidRDefault="00612B23" w:rsidP="00937BEA">
      <w:pPr>
        <w:pStyle w:val="Level3Number"/>
        <w:rPr>
          <w:sz w:val="24"/>
          <w:szCs w:val="24"/>
        </w:rPr>
      </w:pPr>
      <w:r w:rsidRPr="00323DD1">
        <w:rPr>
          <w:sz w:val="24"/>
          <w:szCs w:val="24"/>
        </w:rPr>
        <w:t xml:space="preserve">is in or comes into the public domain other than by breach of this </w:t>
      </w:r>
      <w:r w:rsidR="00431528" w:rsidRPr="00431528">
        <w:rPr>
          <w:sz w:val="24"/>
          <w:szCs w:val="24"/>
        </w:rPr>
        <w:t xml:space="preserve">Rotation </w:t>
      </w:r>
      <w:proofErr w:type="gramStart"/>
      <w:r w:rsidR="00431528">
        <w:rPr>
          <w:sz w:val="24"/>
          <w:szCs w:val="24"/>
        </w:rPr>
        <w:t>A</w:t>
      </w:r>
      <w:r w:rsidRPr="00323DD1">
        <w:rPr>
          <w:sz w:val="24"/>
          <w:szCs w:val="24"/>
        </w:rPr>
        <w:t>greement;</w:t>
      </w:r>
      <w:proofErr w:type="gramEnd"/>
      <w:r w:rsidRPr="00323DD1">
        <w:rPr>
          <w:sz w:val="24"/>
          <w:szCs w:val="24"/>
        </w:rPr>
        <w:t xml:space="preserve"> </w:t>
      </w:r>
    </w:p>
    <w:p w14:paraId="1387E090" w14:textId="77777777" w:rsidR="00612B23" w:rsidRPr="00323DD1" w:rsidRDefault="00612B23" w:rsidP="00937BEA">
      <w:pPr>
        <w:pStyle w:val="Level3Number"/>
        <w:rPr>
          <w:sz w:val="24"/>
          <w:szCs w:val="24"/>
        </w:rPr>
      </w:pPr>
      <w:r w:rsidRPr="00323DD1">
        <w:rPr>
          <w:sz w:val="24"/>
          <w:szCs w:val="24"/>
        </w:rPr>
        <w:t xml:space="preserve">the receiving Party can show by its records was in its possession before it received it from the disclosing Party; or </w:t>
      </w:r>
    </w:p>
    <w:p w14:paraId="5EBEBB0B" w14:textId="77777777" w:rsidR="00612B23" w:rsidRPr="00323DD1" w:rsidRDefault="00612B23" w:rsidP="00937BEA">
      <w:pPr>
        <w:pStyle w:val="Level3Number"/>
        <w:rPr>
          <w:sz w:val="24"/>
          <w:szCs w:val="24"/>
        </w:rPr>
      </w:pPr>
      <w:r w:rsidRPr="00323DD1">
        <w:rPr>
          <w:sz w:val="24"/>
          <w:szCs w:val="24"/>
        </w:rPr>
        <w:t xml:space="preserve">the receiving Party can prove it obtained or was able to obtain from a source other than the disclosing Party without breaching any obligation of confidence. </w:t>
      </w:r>
    </w:p>
    <w:p w14:paraId="561A80D1" w14:textId="7367EFE4" w:rsidR="00612B23" w:rsidRPr="00323DD1" w:rsidRDefault="00612B23" w:rsidP="00323DD1">
      <w:pPr>
        <w:pStyle w:val="Level2Heading"/>
        <w:rPr>
          <w:b w:val="0"/>
          <w:bCs/>
          <w:sz w:val="24"/>
          <w:szCs w:val="24"/>
        </w:rPr>
      </w:pPr>
      <w:r w:rsidRPr="00323DD1">
        <w:rPr>
          <w:b w:val="0"/>
          <w:bCs/>
          <w:sz w:val="24"/>
          <w:szCs w:val="24"/>
        </w:rPr>
        <w:lastRenderedPageBreak/>
        <w:t xml:space="preserve">The disclosing Party does not warrant the accuracy or completeness of </w:t>
      </w:r>
      <w:r w:rsidR="004A63A7">
        <w:rPr>
          <w:b w:val="0"/>
          <w:bCs/>
          <w:sz w:val="24"/>
          <w:szCs w:val="24"/>
        </w:rPr>
        <w:t>any</w:t>
      </w:r>
      <w:r w:rsidR="004A63A7" w:rsidRPr="00323DD1">
        <w:rPr>
          <w:b w:val="0"/>
          <w:bCs/>
          <w:sz w:val="24"/>
          <w:szCs w:val="24"/>
        </w:rPr>
        <w:t xml:space="preserve"> </w:t>
      </w:r>
      <w:r w:rsidRPr="00323DD1">
        <w:rPr>
          <w:b w:val="0"/>
          <w:bCs/>
          <w:sz w:val="24"/>
          <w:szCs w:val="24"/>
        </w:rPr>
        <w:t xml:space="preserve">Confidential Information. </w:t>
      </w:r>
    </w:p>
    <w:p w14:paraId="51CCBA60" w14:textId="6986AB8E" w:rsidR="00612B23" w:rsidRPr="001D5E26" w:rsidRDefault="00612B23" w:rsidP="00323DD1">
      <w:pPr>
        <w:pStyle w:val="Level2Heading"/>
        <w:rPr>
          <w:b w:val="0"/>
          <w:bCs/>
          <w:sz w:val="24"/>
          <w:szCs w:val="24"/>
        </w:rPr>
      </w:pPr>
      <w:r w:rsidRPr="001D5E26">
        <w:rPr>
          <w:b w:val="0"/>
          <w:bCs/>
          <w:sz w:val="24"/>
          <w:szCs w:val="24"/>
        </w:rPr>
        <w:t>The receiving Party must indemnify the disclosing Party and keep the disclosing Party indemnified against</w:t>
      </w:r>
      <w:r w:rsidR="001D5E26" w:rsidRPr="001D5E26">
        <w:rPr>
          <w:b w:val="0"/>
          <w:bCs/>
          <w:sz w:val="24"/>
          <w:szCs w:val="24"/>
        </w:rPr>
        <w:t xml:space="preserve"> any</w:t>
      </w:r>
      <w:r w:rsidRPr="001D5E26">
        <w:rPr>
          <w:b w:val="0"/>
          <w:bCs/>
          <w:sz w:val="24"/>
          <w:szCs w:val="24"/>
        </w:rPr>
        <w:t xml:space="preserve"> </w:t>
      </w:r>
      <w:r w:rsidR="00167900">
        <w:rPr>
          <w:b w:val="0"/>
          <w:bCs/>
          <w:sz w:val="24"/>
          <w:szCs w:val="24"/>
        </w:rPr>
        <w:t xml:space="preserve">direct </w:t>
      </w:r>
      <w:r w:rsidR="00355478" w:rsidRPr="001D5E26">
        <w:rPr>
          <w:b w:val="0"/>
          <w:bCs/>
          <w:sz w:val="24"/>
          <w:szCs w:val="24"/>
        </w:rPr>
        <w:t>l</w:t>
      </w:r>
      <w:r w:rsidRPr="001D5E26">
        <w:rPr>
          <w:b w:val="0"/>
          <w:bCs/>
          <w:sz w:val="24"/>
          <w:szCs w:val="24"/>
        </w:rPr>
        <w:t xml:space="preserve">osses suffered or incurred by the disclosing Party </w:t>
      </w:r>
      <w:proofErr w:type="gramStart"/>
      <w:r w:rsidRPr="001D5E26">
        <w:rPr>
          <w:b w:val="0"/>
          <w:bCs/>
          <w:sz w:val="24"/>
          <w:szCs w:val="24"/>
        </w:rPr>
        <w:t>as a result of</w:t>
      </w:r>
      <w:proofErr w:type="gramEnd"/>
      <w:r w:rsidRPr="001D5E26">
        <w:rPr>
          <w:b w:val="0"/>
          <w:bCs/>
          <w:sz w:val="24"/>
          <w:szCs w:val="24"/>
        </w:rPr>
        <w:t xml:space="preserve"> any breach of this clause</w:t>
      </w:r>
      <w:r w:rsidR="007D67D9" w:rsidRPr="001D5E26">
        <w:rPr>
          <w:b w:val="0"/>
          <w:bCs/>
          <w:sz w:val="24"/>
          <w:szCs w:val="24"/>
        </w:rPr>
        <w:t xml:space="preserve"> </w:t>
      </w:r>
      <w:r w:rsidR="007D67D9" w:rsidRPr="001D5E26">
        <w:rPr>
          <w:b w:val="0"/>
          <w:bCs/>
          <w:sz w:val="24"/>
          <w:szCs w:val="24"/>
        </w:rPr>
        <w:fldChar w:fldCharType="begin"/>
      </w:r>
      <w:r w:rsidR="007D67D9" w:rsidRPr="001D5E26">
        <w:rPr>
          <w:b w:val="0"/>
          <w:bCs/>
          <w:sz w:val="24"/>
          <w:szCs w:val="24"/>
        </w:rPr>
        <w:instrText xml:space="preserve"> REF _Ref165572579 \r \h </w:instrText>
      </w:r>
      <w:r w:rsidR="001D5E26">
        <w:rPr>
          <w:b w:val="0"/>
          <w:bCs/>
          <w:sz w:val="24"/>
          <w:szCs w:val="24"/>
        </w:rPr>
        <w:instrText xml:space="preserve"> \* MERGEFORMAT </w:instrText>
      </w:r>
      <w:r w:rsidR="007D67D9" w:rsidRPr="001D5E26">
        <w:rPr>
          <w:b w:val="0"/>
          <w:bCs/>
          <w:sz w:val="24"/>
          <w:szCs w:val="24"/>
        </w:rPr>
      </w:r>
      <w:r w:rsidR="007D67D9" w:rsidRPr="001D5E26">
        <w:rPr>
          <w:b w:val="0"/>
          <w:bCs/>
          <w:sz w:val="24"/>
          <w:szCs w:val="24"/>
        </w:rPr>
        <w:fldChar w:fldCharType="separate"/>
      </w:r>
      <w:r w:rsidR="00FE0BE7">
        <w:rPr>
          <w:b w:val="0"/>
          <w:bCs/>
          <w:sz w:val="24"/>
          <w:szCs w:val="24"/>
        </w:rPr>
        <w:t>16</w:t>
      </w:r>
      <w:r w:rsidR="007D67D9" w:rsidRPr="001D5E26">
        <w:rPr>
          <w:b w:val="0"/>
          <w:bCs/>
          <w:sz w:val="24"/>
          <w:szCs w:val="24"/>
        </w:rPr>
        <w:fldChar w:fldCharType="end"/>
      </w:r>
      <w:r w:rsidRPr="001D5E26">
        <w:rPr>
          <w:b w:val="0"/>
          <w:bCs/>
          <w:sz w:val="24"/>
          <w:szCs w:val="24"/>
        </w:rPr>
        <w:t xml:space="preserve">. </w:t>
      </w:r>
    </w:p>
    <w:p w14:paraId="3616D6A8" w14:textId="188EF01E" w:rsidR="00612B23" w:rsidRPr="00323DD1" w:rsidRDefault="00612B23" w:rsidP="00BF4914">
      <w:pPr>
        <w:pStyle w:val="Level2Heading"/>
        <w:rPr>
          <w:b w:val="0"/>
          <w:bCs/>
          <w:sz w:val="24"/>
          <w:szCs w:val="24"/>
        </w:rPr>
      </w:pPr>
      <w:r w:rsidRPr="00323DD1">
        <w:rPr>
          <w:b w:val="0"/>
          <w:bCs/>
          <w:sz w:val="24"/>
          <w:szCs w:val="24"/>
        </w:rPr>
        <w:t xml:space="preserve">The Parties acknowledge that damages </w:t>
      </w:r>
      <w:r w:rsidR="004A63A7">
        <w:rPr>
          <w:b w:val="0"/>
          <w:bCs/>
          <w:sz w:val="24"/>
          <w:szCs w:val="24"/>
        </w:rPr>
        <w:t>may</w:t>
      </w:r>
      <w:r w:rsidR="004A63A7" w:rsidRPr="00323DD1">
        <w:rPr>
          <w:b w:val="0"/>
          <w:bCs/>
          <w:sz w:val="24"/>
          <w:szCs w:val="24"/>
        </w:rPr>
        <w:t xml:space="preserve"> </w:t>
      </w:r>
      <w:r w:rsidRPr="00323DD1">
        <w:rPr>
          <w:b w:val="0"/>
          <w:bCs/>
          <w:sz w:val="24"/>
          <w:szCs w:val="24"/>
        </w:rPr>
        <w:t>not be an adequate remedy for any breach of this clause </w:t>
      </w:r>
      <w:r w:rsidR="007D67D9" w:rsidRPr="007D67D9">
        <w:rPr>
          <w:b w:val="0"/>
          <w:bCs/>
          <w:sz w:val="24"/>
          <w:szCs w:val="24"/>
        </w:rPr>
        <w:fldChar w:fldCharType="begin"/>
      </w:r>
      <w:r w:rsidR="007D67D9" w:rsidRPr="007D67D9">
        <w:rPr>
          <w:b w:val="0"/>
          <w:bCs/>
          <w:sz w:val="24"/>
          <w:szCs w:val="24"/>
        </w:rPr>
        <w:instrText xml:space="preserve"> REF _Ref165572579 \r \h </w:instrText>
      </w:r>
      <w:r w:rsidR="007D67D9" w:rsidRPr="007D67D9">
        <w:rPr>
          <w:b w:val="0"/>
          <w:bCs/>
          <w:sz w:val="24"/>
          <w:szCs w:val="24"/>
        </w:rPr>
      </w:r>
      <w:r w:rsidR="007D67D9" w:rsidRPr="007D67D9">
        <w:rPr>
          <w:b w:val="0"/>
          <w:bCs/>
          <w:sz w:val="24"/>
          <w:szCs w:val="24"/>
        </w:rPr>
        <w:fldChar w:fldCharType="separate"/>
      </w:r>
      <w:r w:rsidR="00FE0BE7">
        <w:rPr>
          <w:b w:val="0"/>
          <w:bCs/>
          <w:sz w:val="24"/>
          <w:szCs w:val="24"/>
        </w:rPr>
        <w:t>16</w:t>
      </w:r>
      <w:r w:rsidR="007D67D9" w:rsidRPr="007D67D9">
        <w:rPr>
          <w:b w:val="0"/>
          <w:bCs/>
          <w:sz w:val="24"/>
          <w:szCs w:val="24"/>
        </w:rPr>
        <w:fldChar w:fldCharType="end"/>
      </w:r>
      <w:r w:rsidRPr="00323DD1">
        <w:rPr>
          <w:b w:val="0"/>
          <w:bCs/>
          <w:sz w:val="24"/>
          <w:szCs w:val="24"/>
        </w:rPr>
        <w:t xml:space="preserve"> by the receiving Party, and in addition to any right to damages the disclosing Party shall be entitled to the remedies of injunction, specific </w:t>
      </w:r>
      <w:r w:rsidR="0003671B">
        <w:rPr>
          <w:b w:val="0"/>
          <w:bCs/>
          <w:sz w:val="24"/>
          <w:szCs w:val="24"/>
        </w:rPr>
        <w:t>p</w:t>
      </w:r>
      <w:r w:rsidRPr="00323DD1">
        <w:rPr>
          <w:b w:val="0"/>
          <w:bCs/>
          <w:sz w:val="24"/>
          <w:szCs w:val="24"/>
        </w:rPr>
        <w:t xml:space="preserve">erformance and other equitable relief for any threatened or actual breach of this clause </w:t>
      </w:r>
      <w:r w:rsidR="007D67D9" w:rsidRPr="007D67D9">
        <w:rPr>
          <w:b w:val="0"/>
          <w:bCs/>
          <w:sz w:val="24"/>
          <w:szCs w:val="24"/>
        </w:rPr>
        <w:fldChar w:fldCharType="begin"/>
      </w:r>
      <w:r w:rsidR="007D67D9" w:rsidRPr="007D67D9">
        <w:rPr>
          <w:b w:val="0"/>
          <w:bCs/>
          <w:sz w:val="24"/>
          <w:szCs w:val="24"/>
        </w:rPr>
        <w:instrText xml:space="preserve"> REF _Ref165572579 \r \h </w:instrText>
      </w:r>
      <w:r w:rsidR="007D67D9" w:rsidRPr="007D67D9">
        <w:rPr>
          <w:b w:val="0"/>
          <w:bCs/>
          <w:sz w:val="24"/>
          <w:szCs w:val="24"/>
        </w:rPr>
      </w:r>
      <w:r w:rsidR="007D67D9" w:rsidRPr="007D67D9">
        <w:rPr>
          <w:b w:val="0"/>
          <w:bCs/>
          <w:sz w:val="24"/>
          <w:szCs w:val="24"/>
        </w:rPr>
        <w:fldChar w:fldCharType="separate"/>
      </w:r>
      <w:r w:rsidR="00FE0BE7">
        <w:rPr>
          <w:b w:val="0"/>
          <w:bCs/>
          <w:sz w:val="24"/>
          <w:szCs w:val="24"/>
        </w:rPr>
        <w:t>16</w:t>
      </w:r>
      <w:r w:rsidR="007D67D9" w:rsidRPr="007D67D9">
        <w:rPr>
          <w:b w:val="0"/>
          <w:bCs/>
          <w:sz w:val="24"/>
          <w:szCs w:val="24"/>
        </w:rPr>
        <w:fldChar w:fldCharType="end"/>
      </w:r>
      <w:r w:rsidRPr="00323DD1">
        <w:rPr>
          <w:b w:val="0"/>
          <w:bCs/>
          <w:sz w:val="24"/>
          <w:szCs w:val="24"/>
        </w:rPr>
        <w:t xml:space="preserve">. </w:t>
      </w:r>
    </w:p>
    <w:p w14:paraId="2535C672" w14:textId="0139CDCF" w:rsidR="00612B23" w:rsidRPr="00323DD1" w:rsidRDefault="00612B23" w:rsidP="00323DD1">
      <w:pPr>
        <w:pStyle w:val="Level2Heading"/>
        <w:rPr>
          <w:b w:val="0"/>
          <w:bCs/>
          <w:sz w:val="24"/>
          <w:szCs w:val="24"/>
        </w:rPr>
      </w:pPr>
      <w:r w:rsidRPr="00323DD1">
        <w:rPr>
          <w:b w:val="0"/>
          <w:bCs/>
          <w:sz w:val="24"/>
          <w:szCs w:val="24"/>
        </w:rPr>
        <w:t xml:space="preserve">This clause </w:t>
      </w:r>
      <w:r w:rsidR="007D67D9" w:rsidRPr="007D67D9">
        <w:rPr>
          <w:b w:val="0"/>
          <w:bCs/>
          <w:sz w:val="24"/>
          <w:szCs w:val="24"/>
        </w:rPr>
        <w:fldChar w:fldCharType="begin"/>
      </w:r>
      <w:r w:rsidR="007D67D9" w:rsidRPr="007D67D9">
        <w:rPr>
          <w:b w:val="0"/>
          <w:bCs/>
          <w:sz w:val="24"/>
          <w:szCs w:val="24"/>
        </w:rPr>
        <w:instrText xml:space="preserve"> REF _Ref165572579 \r \h </w:instrText>
      </w:r>
      <w:r w:rsidR="007D67D9" w:rsidRPr="007D67D9">
        <w:rPr>
          <w:b w:val="0"/>
          <w:bCs/>
          <w:sz w:val="24"/>
          <w:szCs w:val="24"/>
        </w:rPr>
      </w:r>
      <w:r w:rsidR="007D67D9" w:rsidRPr="007D67D9">
        <w:rPr>
          <w:b w:val="0"/>
          <w:bCs/>
          <w:sz w:val="24"/>
          <w:szCs w:val="24"/>
        </w:rPr>
        <w:fldChar w:fldCharType="separate"/>
      </w:r>
      <w:r w:rsidR="00FE0BE7">
        <w:rPr>
          <w:b w:val="0"/>
          <w:bCs/>
          <w:sz w:val="24"/>
          <w:szCs w:val="24"/>
        </w:rPr>
        <w:t>16</w:t>
      </w:r>
      <w:r w:rsidR="007D67D9" w:rsidRPr="007D67D9">
        <w:rPr>
          <w:b w:val="0"/>
          <w:bCs/>
          <w:sz w:val="24"/>
          <w:szCs w:val="24"/>
        </w:rPr>
        <w:fldChar w:fldCharType="end"/>
      </w:r>
      <w:r w:rsidRPr="00323DD1">
        <w:rPr>
          <w:b w:val="0"/>
          <w:bCs/>
          <w:sz w:val="24"/>
          <w:szCs w:val="24"/>
        </w:rPr>
        <w:t xml:space="preserve"> shall survive the expiry or the termination of this </w:t>
      </w:r>
      <w:r w:rsidR="00E85804">
        <w:rPr>
          <w:b w:val="0"/>
          <w:bCs/>
          <w:sz w:val="24"/>
          <w:szCs w:val="24"/>
        </w:rPr>
        <w:t>Rotation A</w:t>
      </w:r>
      <w:r w:rsidRPr="00323DD1">
        <w:rPr>
          <w:b w:val="0"/>
          <w:bCs/>
          <w:sz w:val="24"/>
          <w:szCs w:val="24"/>
        </w:rPr>
        <w:t xml:space="preserve">greement for a period of 5 years. </w:t>
      </w:r>
    </w:p>
    <w:p w14:paraId="1B0ACDF8" w14:textId="21992218" w:rsidR="00612B23" w:rsidRPr="00323DD1" w:rsidRDefault="00612B23" w:rsidP="00323DD1">
      <w:pPr>
        <w:pStyle w:val="Level2Heading"/>
        <w:rPr>
          <w:b w:val="0"/>
          <w:bCs/>
          <w:sz w:val="24"/>
          <w:szCs w:val="24"/>
        </w:rPr>
      </w:pPr>
      <w:r w:rsidRPr="00323DD1">
        <w:rPr>
          <w:b w:val="0"/>
          <w:bCs/>
          <w:sz w:val="24"/>
          <w:szCs w:val="24"/>
        </w:rPr>
        <w:t xml:space="preserve">This clause </w:t>
      </w:r>
      <w:r w:rsidR="007D67D9" w:rsidRPr="007D67D9">
        <w:rPr>
          <w:b w:val="0"/>
          <w:bCs/>
          <w:sz w:val="24"/>
          <w:szCs w:val="24"/>
        </w:rPr>
        <w:fldChar w:fldCharType="begin"/>
      </w:r>
      <w:r w:rsidR="007D67D9" w:rsidRPr="007D67D9">
        <w:rPr>
          <w:b w:val="0"/>
          <w:bCs/>
          <w:sz w:val="24"/>
          <w:szCs w:val="24"/>
        </w:rPr>
        <w:instrText xml:space="preserve"> REF _Ref165572579 \r \h </w:instrText>
      </w:r>
      <w:r w:rsidR="007D67D9" w:rsidRPr="007D67D9">
        <w:rPr>
          <w:b w:val="0"/>
          <w:bCs/>
          <w:sz w:val="24"/>
          <w:szCs w:val="24"/>
        </w:rPr>
      </w:r>
      <w:r w:rsidR="007D67D9" w:rsidRPr="007D67D9">
        <w:rPr>
          <w:b w:val="0"/>
          <w:bCs/>
          <w:sz w:val="24"/>
          <w:szCs w:val="24"/>
        </w:rPr>
        <w:fldChar w:fldCharType="separate"/>
      </w:r>
      <w:r w:rsidR="00FE0BE7">
        <w:rPr>
          <w:b w:val="0"/>
          <w:bCs/>
          <w:sz w:val="24"/>
          <w:szCs w:val="24"/>
        </w:rPr>
        <w:t>16</w:t>
      </w:r>
      <w:r w:rsidR="007D67D9" w:rsidRPr="007D67D9">
        <w:rPr>
          <w:b w:val="0"/>
          <w:bCs/>
          <w:sz w:val="24"/>
          <w:szCs w:val="24"/>
        </w:rPr>
        <w:fldChar w:fldCharType="end"/>
      </w:r>
      <w:r w:rsidRPr="00323DD1">
        <w:rPr>
          <w:b w:val="0"/>
          <w:bCs/>
          <w:sz w:val="24"/>
          <w:szCs w:val="24"/>
        </w:rPr>
        <w:t xml:space="preserve"> shall not limit the Public Interest Disclosure Act 1998 in any way whatsoever.</w:t>
      </w:r>
    </w:p>
    <w:p w14:paraId="0F17E038" w14:textId="77777777" w:rsidR="000E2C8E" w:rsidRPr="001B28A0" w:rsidRDefault="000E2C8E" w:rsidP="00323DD1">
      <w:pPr>
        <w:pStyle w:val="Level1Heading"/>
        <w:rPr>
          <w:rFonts w:eastAsia="Arial" w:cs="Arial"/>
          <w:sz w:val="24"/>
          <w:szCs w:val="24"/>
        </w:rPr>
      </w:pPr>
      <w:bookmarkStart w:id="114" w:name="_Toc199236885"/>
      <w:r w:rsidRPr="001B28A0">
        <w:rPr>
          <w:rFonts w:eastAsia="Arial" w:cs="Arial"/>
          <w:sz w:val="24"/>
          <w:szCs w:val="24"/>
        </w:rPr>
        <w:t>Data Protection</w:t>
      </w:r>
      <w:bookmarkEnd w:id="114"/>
    </w:p>
    <w:p w14:paraId="22016C82" w14:textId="0E496DF5" w:rsidR="000E2C8E" w:rsidRPr="001B28A0" w:rsidRDefault="00986AB8" w:rsidP="00A64BC0">
      <w:pPr>
        <w:pStyle w:val="BodyText2"/>
        <w:rPr>
          <w:rFonts w:eastAsia="Arial" w:cs="Arial"/>
          <w:sz w:val="24"/>
          <w:szCs w:val="24"/>
        </w:rPr>
      </w:pPr>
      <w:r w:rsidRPr="00986AB8">
        <w:rPr>
          <w:rFonts w:eastAsia="Arial" w:cs="Arial"/>
          <w:sz w:val="24"/>
          <w:szCs w:val="24"/>
        </w:rPr>
        <w:t>Both Parties shall comply with all applicable requirements of the Data Protection Legislatio</w:t>
      </w:r>
      <w:r w:rsidRPr="00E85804">
        <w:rPr>
          <w:rFonts w:eastAsia="Arial" w:cs="Arial"/>
          <w:sz w:val="24"/>
          <w:szCs w:val="24"/>
        </w:rPr>
        <w:t>n.</w:t>
      </w:r>
      <w:r w:rsidR="002A0C2A">
        <w:rPr>
          <w:rFonts w:eastAsia="Arial" w:cs="Arial"/>
          <w:sz w:val="24"/>
          <w:szCs w:val="24"/>
        </w:rPr>
        <w:t xml:space="preserve">  </w:t>
      </w:r>
      <w:r w:rsidR="006F46FA">
        <w:rPr>
          <w:rFonts w:eastAsia="Arial" w:cs="Arial"/>
          <w:sz w:val="24"/>
          <w:szCs w:val="24"/>
        </w:rPr>
        <w:t>Each Party shall be a Controller for the purposes of this Rotation Agreement.</w:t>
      </w:r>
    </w:p>
    <w:p w14:paraId="2BAC787E" w14:textId="77777777" w:rsidR="000E2C8E" w:rsidRPr="00E85804" w:rsidRDefault="000E2C8E" w:rsidP="00323DD1">
      <w:pPr>
        <w:pStyle w:val="Level1Heading"/>
        <w:rPr>
          <w:rFonts w:eastAsia="Arial" w:cs="Arial"/>
          <w:sz w:val="24"/>
          <w:szCs w:val="24"/>
        </w:rPr>
      </w:pPr>
      <w:bookmarkStart w:id="115" w:name="_Toc199236886"/>
      <w:r w:rsidRPr="00E85804">
        <w:rPr>
          <w:rFonts w:eastAsia="Arial" w:cs="Arial"/>
          <w:sz w:val="24"/>
          <w:szCs w:val="24"/>
        </w:rPr>
        <w:t>Freedom of Information</w:t>
      </w:r>
      <w:bookmarkStart w:id="116" w:name="_Ref183723432"/>
      <w:bookmarkEnd w:id="115"/>
      <w:r w:rsidR="00323DD1" w:rsidRPr="00E85804">
        <w:rPr>
          <w:rFonts w:eastAsia="Arial" w:cs="Arial"/>
          <w:sz w:val="24"/>
          <w:szCs w:val="24"/>
        </w:rPr>
        <w:t xml:space="preserve"> </w:t>
      </w:r>
      <w:bookmarkEnd w:id="116"/>
    </w:p>
    <w:p w14:paraId="4DE35415" w14:textId="59EA41BB" w:rsidR="002C5105" w:rsidRPr="00323DD1" w:rsidRDefault="002C5105" w:rsidP="00323DD1">
      <w:pPr>
        <w:pStyle w:val="Level2Heading"/>
        <w:rPr>
          <w:rFonts w:cs="Arial"/>
          <w:b w:val="0"/>
          <w:sz w:val="24"/>
          <w:szCs w:val="24"/>
        </w:rPr>
      </w:pPr>
      <w:r w:rsidRPr="00323DD1">
        <w:rPr>
          <w:rFonts w:cs="Arial"/>
          <w:b w:val="0"/>
          <w:sz w:val="24"/>
          <w:szCs w:val="24"/>
        </w:rPr>
        <w:t xml:space="preserve">Where a Party receives a request for information (the “Disclosing Party”) </w:t>
      </w:r>
      <w:r w:rsidR="003A482D" w:rsidRPr="00323DD1">
        <w:rPr>
          <w:rFonts w:cs="Arial"/>
          <w:b w:val="0"/>
          <w:sz w:val="24"/>
          <w:szCs w:val="24"/>
        </w:rPr>
        <w:t xml:space="preserve">which is covered by </w:t>
      </w:r>
      <w:r w:rsidR="003A482D">
        <w:rPr>
          <w:rFonts w:cs="Arial"/>
          <w:b w:val="0"/>
          <w:sz w:val="24"/>
          <w:szCs w:val="24"/>
        </w:rPr>
        <w:t xml:space="preserve">the </w:t>
      </w:r>
      <w:r w:rsidR="003A482D" w:rsidRPr="00323DD1">
        <w:rPr>
          <w:rFonts w:cs="Arial"/>
          <w:b w:val="0"/>
          <w:sz w:val="24"/>
          <w:szCs w:val="24"/>
        </w:rPr>
        <w:t>FOIA and/or the EIRs</w:t>
      </w:r>
      <w:r w:rsidR="003A482D">
        <w:rPr>
          <w:rFonts w:cs="Arial"/>
          <w:b w:val="0"/>
          <w:sz w:val="24"/>
          <w:szCs w:val="24"/>
        </w:rPr>
        <w:t xml:space="preserve"> </w:t>
      </w:r>
      <w:r w:rsidR="00703ABE">
        <w:rPr>
          <w:rFonts w:cs="Arial"/>
          <w:b w:val="0"/>
          <w:sz w:val="24"/>
          <w:szCs w:val="24"/>
        </w:rPr>
        <w:t xml:space="preserve">and </w:t>
      </w:r>
      <w:r w:rsidR="003A482D">
        <w:rPr>
          <w:rFonts w:cs="Arial"/>
          <w:b w:val="0"/>
          <w:sz w:val="24"/>
          <w:szCs w:val="24"/>
        </w:rPr>
        <w:t>which</w:t>
      </w:r>
      <w:r w:rsidR="00703ABE" w:rsidRPr="00323DD1">
        <w:rPr>
          <w:rFonts w:cs="Arial"/>
          <w:b w:val="0"/>
          <w:sz w:val="24"/>
          <w:szCs w:val="24"/>
        </w:rPr>
        <w:t xml:space="preserve"> </w:t>
      </w:r>
      <w:r w:rsidRPr="00323DD1">
        <w:rPr>
          <w:rFonts w:cs="Arial"/>
          <w:b w:val="0"/>
          <w:sz w:val="24"/>
          <w:szCs w:val="24"/>
        </w:rPr>
        <w:t>is held on behalf of the Disclosing Party by the other Party</w:t>
      </w:r>
      <w:r w:rsidR="00EF7545">
        <w:rPr>
          <w:rFonts w:cs="Arial"/>
          <w:b w:val="0"/>
          <w:sz w:val="24"/>
          <w:szCs w:val="24"/>
        </w:rPr>
        <w:t>,</w:t>
      </w:r>
      <w:r w:rsidRPr="00323DD1">
        <w:rPr>
          <w:rFonts w:cs="Arial"/>
          <w:b w:val="0"/>
          <w:sz w:val="24"/>
          <w:szCs w:val="24"/>
        </w:rPr>
        <w:t xml:space="preserve"> then </w:t>
      </w:r>
      <w:r w:rsidR="001A5A13">
        <w:rPr>
          <w:rFonts w:cs="Arial"/>
          <w:b w:val="0"/>
          <w:sz w:val="24"/>
          <w:szCs w:val="24"/>
        </w:rPr>
        <w:t>the other Party shall provide</w:t>
      </w:r>
      <w:r w:rsidRPr="00323DD1">
        <w:rPr>
          <w:rFonts w:cs="Arial"/>
          <w:b w:val="0"/>
          <w:sz w:val="24"/>
          <w:szCs w:val="24"/>
        </w:rPr>
        <w:t xml:space="preserve"> the requested information to the Disclosing Party within a reasonable timescale </w:t>
      </w:r>
      <w:r w:rsidR="00C83329">
        <w:rPr>
          <w:rFonts w:cs="Arial"/>
          <w:b w:val="0"/>
          <w:sz w:val="24"/>
          <w:szCs w:val="24"/>
        </w:rPr>
        <w:t xml:space="preserve">where necessary </w:t>
      </w:r>
      <w:r w:rsidRPr="00323DD1">
        <w:rPr>
          <w:rFonts w:cs="Arial"/>
          <w:b w:val="0"/>
          <w:sz w:val="24"/>
          <w:szCs w:val="24"/>
        </w:rPr>
        <w:t xml:space="preserve">to enable the Disclosing Party to comply with the request for information within the timescales required by </w:t>
      </w:r>
      <w:r>
        <w:rPr>
          <w:rFonts w:cs="Arial"/>
          <w:b w:val="0"/>
          <w:sz w:val="24"/>
          <w:szCs w:val="24"/>
        </w:rPr>
        <w:t xml:space="preserve">the </w:t>
      </w:r>
      <w:r w:rsidRPr="00323DD1">
        <w:rPr>
          <w:rFonts w:cs="Arial"/>
          <w:b w:val="0"/>
          <w:sz w:val="24"/>
          <w:szCs w:val="24"/>
        </w:rPr>
        <w:t xml:space="preserve">FOIA and/or the EIRs. </w:t>
      </w:r>
    </w:p>
    <w:p w14:paraId="251D966D" w14:textId="549F5769" w:rsidR="002C5105" w:rsidRPr="00323DD1" w:rsidRDefault="002C5105" w:rsidP="00323DD1">
      <w:pPr>
        <w:pStyle w:val="Level2Heading"/>
        <w:rPr>
          <w:rFonts w:cs="Arial"/>
          <w:b w:val="0"/>
          <w:sz w:val="24"/>
          <w:szCs w:val="24"/>
        </w:rPr>
      </w:pPr>
      <w:bookmarkStart w:id="117" w:name="_Ref53595702"/>
      <w:bookmarkStart w:id="118" w:name="_Ref165575301"/>
      <w:r w:rsidRPr="00323DD1">
        <w:rPr>
          <w:rFonts w:cs="Arial"/>
          <w:b w:val="0"/>
          <w:sz w:val="24"/>
          <w:szCs w:val="24"/>
        </w:rPr>
        <w:t xml:space="preserve">Where the Disclosing Party receives a request for information which is covered by </w:t>
      </w:r>
      <w:r>
        <w:rPr>
          <w:rFonts w:cs="Arial"/>
          <w:b w:val="0"/>
          <w:sz w:val="24"/>
          <w:szCs w:val="24"/>
        </w:rPr>
        <w:t xml:space="preserve">the </w:t>
      </w:r>
      <w:r w:rsidRPr="00323DD1">
        <w:rPr>
          <w:rFonts w:cs="Arial"/>
          <w:b w:val="0"/>
          <w:sz w:val="24"/>
          <w:szCs w:val="24"/>
        </w:rPr>
        <w:t>FOIA and/or the EIRs and which relates to the other Party’s Confidential Information (the “Requested Information”)</w:t>
      </w:r>
      <w:r w:rsidR="001F3C75">
        <w:rPr>
          <w:rFonts w:cs="Arial"/>
          <w:b w:val="0"/>
          <w:sz w:val="24"/>
          <w:szCs w:val="24"/>
        </w:rPr>
        <w:t>,</w:t>
      </w:r>
      <w:r w:rsidRPr="00323DD1">
        <w:rPr>
          <w:rFonts w:cs="Arial"/>
          <w:b w:val="0"/>
          <w:sz w:val="24"/>
          <w:szCs w:val="24"/>
        </w:rPr>
        <w:t xml:space="preserve"> the Parties shall comply with the procedure set out in </w:t>
      </w:r>
      <w:r>
        <w:rPr>
          <w:rFonts w:cs="Arial"/>
          <w:b w:val="0"/>
          <w:sz w:val="24"/>
          <w:szCs w:val="24"/>
        </w:rPr>
        <w:t xml:space="preserve">clauses </w:t>
      </w:r>
      <w:r w:rsidR="00B46317">
        <w:rPr>
          <w:rFonts w:cs="Arial"/>
          <w:b w:val="0"/>
          <w:sz w:val="24"/>
          <w:szCs w:val="24"/>
        </w:rPr>
        <w:fldChar w:fldCharType="begin"/>
      </w:r>
      <w:r w:rsidR="00B46317">
        <w:rPr>
          <w:rFonts w:cs="Arial"/>
          <w:b w:val="0"/>
          <w:sz w:val="24"/>
          <w:szCs w:val="24"/>
        </w:rPr>
        <w:instrText xml:space="preserve"> REF _Ref53595616 \r \h </w:instrText>
      </w:r>
      <w:r w:rsidR="00B46317">
        <w:rPr>
          <w:rFonts w:cs="Arial"/>
          <w:b w:val="0"/>
          <w:sz w:val="24"/>
          <w:szCs w:val="24"/>
        </w:rPr>
      </w:r>
      <w:r w:rsidR="00B46317">
        <w:rPr>
          <w:rFonts w:cs="Arial"/>
          <w:b w:val="0"/>
          <w:sz w:val="24"/>
          <w:szCs w:val="24"/>
        </w:rPr>
        <w:fldChar w:fldCharType="separate"/>
      </w:r>
      <w:r w:rsidR="00FE0BE7">
        <w:rPr>
          <w:rFonts w:cs="Arial"/>
          <w:b w:val="0"/>
          <w:sz w:val="24"/>
          <w:szCs w:val="24"/>
        </w:rPr>
        <w:t>18.2.1</w:t>
      </w:r>
      <w:r w:rsidR="00B46317">
        <w:rPr>
          <w:rFonts w:cs="Arial"/>
          <w:b w:val="0"/>
          <w:sz w:val="24"/>
          <w:szCs w:val="24"/>
        </w:rPr>
        <w:fldChar w:fldCharType="end"/>
      </w:r>
      <w:r>
        <w:rPr>
          <w:rFonts w:cs="Arial"/>
          <w:b w:val="0"/>
          <w:sz w:val="24"/>
          <w:szCs w:val="24"/>
        </w:rPr>
        <w:t xml:space="preserve"> </w:t>
      </w:r>
      <w:r w:rsidRPr="00323DD1">
        <w:rPr>
          <w:rFonts w:cs="Arial"/>
          <w:b w:val="0"/>
          <w:sz w:val="24"/>
          <w:szCs w:val="24"/>
        </w:rPr>
        <w:t>to</w:t>
      </w:r>
      <w:bookmarkEnd w:id="117"/>
      <w:r>
        <w:rPr>
          <w:rFonts w:cs="Arial"/>
          <w:b w:val="0"/>
          <w:sz w:val="24"/>
          <w:szCs w:val="24"/>
        </w:rPr>
        <w:t xml:space="preserve"> </w:t>
      </w:r>
      <w:r w:rsidR="00B46317">
        <w:rPr>
          <w:rFonts w:cs="Arial"/>
          <w:b w:val="0"/>
          <w:sz w:val="24"/>
          <w:szCs w:val="24"/>
        </w:rPr>
        <w:fldChar w:fldCharType="begin"/>
      </w:r>
      <w:r w:rsidR="00B46317">
        <w:rPr>
          <w:rFonts w:cs="Arial"/>
          <w:b w:val="0"/>
          <w:sz w:val="24"/>
          <w:szCs w:val="24"/>
        </w:rPr>
        <w:instrText xml:space="preserve"> REF _Ref53595630 \r \h </w:instrText>
      </w:r>
      <w:r w:rsidR="00B46317">
        <w:rPr>
          <w:rFonts w:cs="Arial"/>
          <w:b w:val="0"/>
          <w:sz w:val="24"/>
          <w:szCs w:val="24"/>
        </w:rPr>
      </w:r>
      <w:r w:rsidR="00B46317">
        <w:rPr>
          <w:rFonts w:cs="Arial"/>
          <w:b w:val="0"/>
          <w:sz w:val="24"/>
          <w:szCs w:val="24"/>
        </w:rPr>
        <w:fldChar w:fldCharType="separate"/>
      </w:r>
      <w:r w:rsidR="00FE0BE7">
        <w:rPr>
          <w:rFonts w:cs="Arial"/>
          <w:b w:val="0"/>
          <w:sz w:val="24"/>
          <w:szCs w:val="24"/>
        </w:rPr>
        <w:t>18.2.6</w:t>
      </w:r>
      <w:r w:rsidR="00B46317">
        <w:rPr>
          <w:rFonts w:cs="Arial"/>
          <w:b w:val="0"/>
          <w:sz w:val="24"/>
          <w:szCs w:val="24"/>
        </w:rPr>
        <w:fldChar w:fldCharType="end"/>
      </w:r>
      <w:r w:rsidR="00B46317">
        <w:rPr>
          <w:rFonts w:cs="Arial"/>
          <w:b w:val="0"/>
          <w:sz w:val="24"/>
          <w:szCs w:val="24"/>
        </w:rPr>
        <w:t xml:space="preserve"> </w:t>
      </w:r>
      <w:r>
        <w:rPr>
          <w:rFonts w:cs="Arial"/>
          <w:b w:val="0"/>
          <w:sz w:val="24"/>
          <w:szCs w:val="24"/>
        </w:rPr>
        <w:t>below:</w:t>
      </w:r>
      <w:bookmarkEnd w:id="118"/>
    </w:p>
    <w:p w14:paraId="7B20A38B" w14:textId="5A540997" w:rsidR="002C5105" w:rsidRPr="00E85804" w:rsidRDefault="002C5105" w:rsidP="00E85804">
      <w:pPr>
        <w:pStyle w:val="Level3Number"/>
        <w:rPr>
          <w:sz w:val="24"/>
          <w:szCs w:val="24"/>
        </w:rPr>
      </w:pPr>
      <w:bookmarkStart w:id="119" w:name="_Ref53595616"/>
      <w:r w:rsidRPr="00E85804">
        <w:rPr>
          <w:sz w:val="24"/>
          <w:szCs w:val="24"/>
        </w:rPr>
        <w:t>subject to clause </w:t>
      </w:r>
      <w:r w:rsidR="00B46317">
        <w:rPr>
          <w:sz w:val="24"/>
          <w:szCs w:val="24"/>
        </w:rPr>
        <w:fldChar w:fldCharType="begin"/>
      </w:r>
      <w:r w:rsidR="00B46317">
        <w:rPr>
          <w:sz w:val="24"/>
          <w:szCs w:val="24"/>
        </w:rPr>
        <w:instrText xml:space="preserve"> REF _Ref53595642 \r \h </w:instrText>
      </w:r>
      <w:r w:rsidR="00B46317">
        <w:rPr>
          <w:sz w:val="24"/>
          <w:szCs w:val="24"/>
        </w:rPr>
      </w:r>
      <w:r w:rsidR="00B46317">
        <w:rPr>
          <w:sz w:val="24"/>
          <w:szCs w:val="24"/>
        </w:rPr>
        <w:fldChar w:fldCharType="separate"/>
      </w:r>
      <w:r w:rsidR="00FE0BE7">
        <w:rPr>
          <w:sz w:val="24"/>
          <w:szCs w:val="24"/>
        </w:rPr>
        <w:t>18.2.4</w:t>
      </w:r>
      <w:r w:rsidR="00B46317">
        <w:rPr>
          <w:sz w:val="24"/>
          <w:szCs w:val="24"/>
        </w:rPr>
        <w:fldChar w:fldCharType="end"/>
      </w:r>
      <w:r w:rsidRPr="00E85804">
        <w:rPr>
          <w:sz w:val="24"/>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119"/>
    </w:p>
    <w:p w14:paraId="2E2F046F" w14:textId="3372A0A7" w:rsidR="002C5105" w:rsidRPr="00E85804" w:rsidRDefault="002C5105" w:rsidP="00E85804">
      <w:pPr>
        <w:pStyle w:val="Level3Number"/>
        <w:rPr>
          <w:sz w:val="24"/>
          <w:szCs w:val="24"/>
        </w:rPr>
      </w:pPr>
      <w:bookmarkStart w:id="120" w:name="_Ref53595673"/>
      <w:r w:rsidRPr="00E85804">
        <w:rPr>
          <w:sz w:val="24"/>
          <w:szCs w:val="24"/>
        </w:rPr>
        <w:t>following notification under clause </w:t>
      </w:r>
      <w:r w:rsidR="00B46317" w:rsidRPr="00B46317">
        <w:rPr>
          <w:bCs/>
          <w:sz w:val="24"/>
          <w:szCs w:val="24"/>
        </w:rPr>
        <w:fldChar w:fldCharType="begin"/>
      </w:r>
      <w:r w:rsidR="00B46317" w:rsidRPr="00137B55">
        <w:rPr>
          <w:bCs/>
          <w:sz w:val="24"/>
          <w:szCs w:val="24"/>
        </w:rPr>
        <w:instrText xml:space="preserve"> REF _Ref53595616 \r \h </w:instrText>
      </w:r>
      <w:r w:rsidR="00B46317">
        <w:rPr>
          <w:bCs/>
          <w:sz w:val="24"/>
          <w:szCs w:val="24"/>
        </w:rPr>
        <w:instrText xml:space="preserve"> \* MERGEFORMAT </w:instrText>
      </w:r>
      <w:r w:rsidR="00B46317" w:rsidRPr="00B46317">
        <w:rPr>
          <w:bCs/>
          <w:sz w:val="24"/>
          <w:szCs w:val="24"/>
        </w:rPr>
      </w:r>
      <w:r w:rsidR="00B46317" w:rsidRPr="00B46317">
        <w:rPr>
          <w:bCs/>
          <w:sz w:val="24"/>
          <w:szCs w:val="24"/>
        </w:rPr>
        <w:fldChar w:fldCharType="separate"/>
      </w:r>
      <w:r w:rsidR="00FE0BE7">
        <w:rPr>
          <w:bCs/>
          <w:sz w:val="24"/>
          <w:szCs w:val="24"/>
        </w:rPr>
        <w:t>18.2.1</w:t>
      </w:r>
      <w:r w:rsidR="00B46317" w:rsidRPr="00B46317">
        <w:rPr>
          <w:bCs/>
          <w:sz w:val="24"/>
          <w:szCs w:val="24"/>
        </w:rPr>
        <w:fldChar w:fldCharType="end"/>
      </w:r>
      <w:r w:rsidRPr="00E85804">
        <w:rPr>
          <w:sz w:val="24"/>
          <w:szCs w:val="24"/>
        </w:rPr>
        <w:t xml:space="preserve">,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t>
      </w:r>
      <w:r w:rsidR="0043193E">
        <w:rPr>
          <w:sz w:val="24"/>
          <w:szCs w:val="24"/>
        </w:rPr>
        <w:t>Business</w:t>
      </w:r>
      <w:r w:rsidR="0043193E" w:rsidRPr="00E85804">
        <w:rPr>
          <w:sz w:val="24"/>
          <w:szCs w:val="24"/>
        </w:rPr>
        <w:t xml:space="preserve"> </w:t>
      </w:r>
      <w:r w:rsidR="0043193E">
        <w:rPr>
          <w:sz w:val="24"/>
          <w:szCs w:val="24"/>
        </w:rPr>
        <w:t>D</w:t>
      </w:r>
      <w:r w:rsidRPr="00E85804">
        <w:rPr>
          <w:sz w:val="24"/>
          <w:szCs w:val="24"/>
        </w:rPr>
        <w:t>ays following the notification under clause </w:t>
      </w:r>
      <w:r w:rsidR="00B46317" w:rsidRPr="00B46317">
        <w:rPr>
          <w:bCs/>
          <w:sz w:val="24"/>
          <w:szCs w:val="24"/>
        </w:rPr>
        <w:fldChar w:fldCharType="begin"/>
      </w:r>
      <w:r w:rsidR="00B46317" w:rsidRPr="00B46317">
        <w:rPr>
          <w:bCs/>
          <w:sz w:val="24"/>
          <w:szCs w:val="24"/>
        </w:rPr>
        <w:instrText xml:space="preserve"> REF _Ref53595616 \r \h  \* MERGEFORMAT </w:instrText>
      </w:r>
      <w:r w:rsidR="00B46317" w:rsidRPr="00B46317">
        <w:rPr>
          <w:bCs/>
          <w:sz w:val="24"/>
          <w:szCs w:val="24"/>
        </w:rPr>
      </w:r>
      <w:r w:rsidR="00B46317" w:rsidRPr="00B46317">
        <w:rPr>
          <w:bCs/>
          <w:sz w:val="24"/>
          <w:szCs w:val="24"/>
        </w:rPr>
        <w:fldChar w:fldCharType="separate"/>
      </w:r>
      <w:r w:rsidR="00FE0BE7">
        <w:rPr>
          <w:bCs/>
          <w:sz w:val="24"/>
          <w:szCs w:val="24"/>
        </w:rPr>
        <w:t>18.2.1</w:t>
      </w:r>
      <w:r w:rsidR="00B46317" w:rsidRPr="00B46317">
        <w:rPr>
          <w:sz w:val="24"/>
          <w:szCs w:val="24"/>
        </w:rPr>
        <w:fldChar w:fldCharType="end"/>
      </w:r>
      <w:r w:rsidR="00B46317">
        <w:rPr>
          <w:sz w:val="24"/>
          <w:szCs w:val="24"/>
        </w:rPr>
        <w:t xml:space="preserve"> </w:t>
      </w:r>
      <w:r w:rsidRPr="00E85804">
        <w:rPr>
          <w:sz w:val="24"/>
          <w:szCs w:val="24"/>
        </w:rPr>
        <w:lastRenderedPageBreak/>
        <w:t>and any representations received after this time shall not be taken into account by the Disclosing Party;</w:t>
      </w:r>
      <w:bookmarkEnd w:id="120"/>
    </w:p>
    <w:p w14:paraId="5CC9D064" w14:textId="7A49BBC4" w:rsidR="002C5105" w:rsidRPr="00E85804" w:rsidRDefault="002C5105" w:rsidP="00E85804">
      <w:pPr>
        <w:pStyle w:val="Level3Number"/>
        <w:rPr>
          <w:sz w:val="24"/>
          <w:szCs w:val="24"/>
        </w:rPr>
      </w:pPr>
      <w:r w:rsidRPr="00E85804">
        <w:rPr>
          <w:sz w:val="24"/>
          <w:szCs w:val="24"/>
        </w:rPr>
        <w:t>the Disclosing Party shall reasonably consider any representations and recommendations made by the other Party under clause </w:t>
      </w:r>
      <w:r w:rsidR="00B46317">
        <w:rPr>
          <w:sz w:val="24"/>
          <w:szCs w:val="24"/>
        </w:rPr>
        <w:fldChar w:fldCharType="begin"/>
      </w:r>
      <w:r w:rsidR="00B46317">
        <w:rPr>
          <w:sz w:val="24"/>
          <w:szCs w:val="24"/>
        </w:rPr>
        <w:instrText xml:space="preserve"> REF _Ref53595673 \r \h </w:instrText>
      </w:r>
      <w:r w:rsidR="00B46317">
        <w:rPr>
          <w:sz w:val="24"/>
          <w:szCs w:val="24"/>
        </w:rPr>
      </w:r>
      <w:r w:rsidR="00B46317">
        <w:rPr>
          <w:sz w:val="24"/>
          <w:szCs w:val="24"/>
        </w:rPr>
        <w:fldChar w:fldCharType="separate"/>
      </w:r>
      <w:r w:rsidR="00FE0BE7">
        <w:rPr>
          <w:sz w:val="24"/>
          <w:szCs w:val="24"/>
        </w:rPr>
        <w:t>18.2.2</w:t>
      </w:r>
      <w:r w:rsidR="00B46317">
        <w:rPr>
          <w:sz w:val="24"/>
          <w:szCs w:val="24"/>
        </w:rPr>
        <w:fldChar w:fldCharType="end"/>
      </w:r>
      <w:r w:rsidRPr="00E85804">
        <w:rPr>
          <w:sz w:val="24"/>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w:t>
      </w:r>
      <w:proofErr w:type="gramStart"/>
      <w:r w:rsidRPr="00E85804">
        <w:rPr>
          <w:sz w:val="24"/>
          <w:szCs w:val="24"/>
        </w:rPr>
        <w:t>disclosure;</w:t>
      </w:r>
      <w:proofErr w:type="gramEnd"/>
    </w:p>
    <w:p w14:paraId="454C83C4" w14:textId="1CF020B0" w:rsidR="002C5105" w:rsidRPr="00E85804" w:rsidRDefault="002C5105" w:rsidP="00E85804">
      <w:pPr>
        <w:pStyle w:val="Level3Number"/>
        <w:rPr>
          <w:sz w:val="24"/>
          <w:szCs w:val="24"/>
        </w:rPr>
      </w:pPr>
      <w:bookmarkStart w:id="121" w:name="_Ref53595642"/>
      <w:r w:rsidRPr="00B46317">
        <w:rPr>
          <w:bCs/>
          <w:sz w:val="24"/>
          <w:szCs w:val="24"/>
        </w:rPr>
        <w:t>the Disclosing Party shall not notify the other Party under clause </w:t>
      </w:r>
      <w:r w:rsidRPr="00B46317">
        <w:rPr>
          <w:bCs/>
          <w:sz w:val="24"/>
          <w:szCs w:val="24"/>
        </w:rPr>
        <w:fldChar w:fldCharType="begin"/>
      </w:r>
      <w:r w:rsidRPr="00B46317">
        <w:rPr>
          <w:bCs/>
          <w:sz w:val="24"/>
          <w:szCs w:val="24"/>
        </w:rPr>
        <w:instrText xml:space="preserve"> REF _Ref53595616 \w \h  \* MERGEFORMAT </w:instrText>
      </w:r>
      <w:r w:rsidRPr="00B46317">
        <w:rPr>
          <w:bCs/>
          <w:sz w:val="24"/>
          <w:szCs w:val="24"/>
        </w:rPr>
      </w:r>
      <w:r w:rsidRPr="00B46317">
        <w:rPr>
          <w:bCs/>
          <w:sz w:val="24"/>
          <w:szCs w:val="24"/>
        </w:rPr>
        <w:fldChar w:fldCharType="separate"/>
      </w:r>
      <w:r w:rsidR="00FE0BE7">
        <w:rPr>
          <w:bCs/>
          <w:sz w:val="24"/>
          <w:szCs w:val="24"/>
        </w:rPr>
        <w:t>18.2.1</w:t>
      </w:r>
      <w:r w:rsidRPr="00B46317">
        <w:rPr>
          <w:bCs/>
          <w:sz w:val="24"/>
          <w:szCs w:val="24"/>
        </w:rPr>
        <w:fldChar w:fldCharType="end"/>
      </w:r>
      <w:r w:rsidRPr="00E85804">
        <w:rPr>
          <w:sz w:val="24"/>
          <w:szCs w:val="24"/>
        </w:rPr>
        <w:t xml:space="preserve"> where the Disclosing Party has already decided that it does not intend to disclose the Requested Information because FOIA or EIRs does not apply to the request or an exemption under FOIA and the EIRs can be applied;</w:t>
      </w:r>
      <w:bookmarkEnd w:id="121"/>
    </w:p>
    <w:p w14:paraId="2367BE36" w14:textId="77777777" w:rsidR="002C5105" w:rsidRPr="00E85804" w:rsidRDefault="002C5105" w:rsidP="00E85804">
      <w:pPr>
        <w:pStyle w:val="Level3Number"/>
        <w:rPr>
          <w:sz w:val="24"/>
          <w:szCs w:val="24"/>
        </w:rPr>
      </w:pPr>
      <w:r w:rsidRPr="00E85804">
        <w:rPr>
          <w:sz w:val="24"/>
          <w:szCs w:val="24"/>
        </w:rPr>
        <w:t xml:space="preserve">if the Disclosing Party takes a decision to disclose the Requested Information, it shall notify the other Party of this decision not less than </w:t>
      </w:r>
      <w:r w:rsidR="001F3C75" w:rsidRPr="00E85804">
        <w:rPr>
          <w:sz w:val="24"/>
          <w:szCs w:val="24"/>
        </w:rPr>
        <w:t>twenty-four (</w:t>
      </w:r>
      <w:r w:rsidRPr="00E85804">
        <w:rPr>
          <w:sz w:val="24"/>
          <w:szCs w:val="24"/>
        </w:rPr>
        <w:t>24</w:t>
      </w:r>
      <w:r w:rsidR="001F3C75" w:rsidRPr="00E85804">
        <w:rPr>
          <w:sz w:val="24"/>
          <w:szCs w:val="24"/>
        </w:rPr>
        <w:t>)</w:t>
      </w:r>
      <w:r w:rsidRPr="00E85804">
        <w:rPr>
          <w:sz w:val="24"/>
          <w:szCs w:val="24"/>
        </w:rPr>
        <w:t xml:space="preserve"> hours in advance of the disclosure being made; and </w:t>
      </w:r>
    </w:p>
    <w:p w14:paraId="5DF8E672" w14:textId="07BDEFA9" w:rsidR="002C5105" w:rsidRPr="00E85804" w:rsidRDefault="002C5105" w:rsidP="00E85804">
      <w:pPr>
        <w:pStyle w:val="Level3Number"/>
        <w:rPr>
          <w:sz w:val="24"/>
          <w:szCs w:val="24"/>
        </w:rPr>
      </w:pPr>
      <w:bookmarkStart w:id="122" w:name="_Ref53595630"/>
      <w:r w:rsidRPr="00E85804">
        <w:rPr>
          <w:sz w:val="24"/>
          <w:szCs w:val="24"/>
        </w:rPr>
        <w:t>for the avoidance of doubt references to the Requested Information under this clause </w:t>
      </w:r>
      <w:r w:rsidR="00B46317">
        <w:rPr>
          <w:sz w:val="24"/>
          <w:szCs w:val="24"/>
        </w:rPr>
        <w:fldChar w:fldCharType="begin"/>
      </w:r>
      <w:r w:rsidR="00B46317">
        <w:rPr>
          <w:sz w:val="24"/>
          <w:szCs w:val="24"/>
        </w:rPr>
        <w:instrText xml:space="preserve"> REF _Ref165575301 \r \h </w:instrText>
      </w:r>
      <w:r w:rsidR="00B46317">
        <w:rPr>
          <w:sz w:val="24"/>
          <w:szCs w:val="24"/>
        </w:rPr>
      </w:r>
      <w:r w:rsidR="00B46317">
        <w:rPr>
          <w:sz w:val="24"/>
          <w:szCs w:val="24"/>
        </w:rPr>
        <w:fldChar w:fldCharType="separate"/>
      </w:r>
      <w:r w:rsidR="00FE0BE7">
        <w:rPr>
          <w:sz w:val="24"/>
          <w:szCs w:val="24"/>
        </w:rPr>
        <w:t>18.2</w:t>
      </w:r>
      <w:r w:rsidR="00B46317">
        <w:rPr>
          <w:sz w:val="24"/>
          <w:szCs w:val="24"/>
        </w:rPr>
        <w:fldChar w:fldCharType="end"/>
      </w:r>
      <w:r w:rsidR="001F3C75" w:rsidRPr="00E85804">
        <w:rPr>
          <w:sz w:val="24"/>
          <w:szCs w:val="24"/>
        </w:rPr>
        <w:t> </w:t>
      </w:r>
      <w:r w:rsidRPr="00E85804">
        <w:rPr>
          <w:sz w:val="24"/>
          <w:szCs w:val="24"/>
        </w:rPr>
        <w:t>shall include both queries as to whether the other Party’s Confidential Information exists and requests for the disclosure of the other Party’s Confidential Information.</w:t>
      </w:r>
      <w:bookmarkEnd w:id="122"/>
    </w:p>
    <w:p w14:paraId="1D48665E" w14:textId="533F5DA5" w:rsidR="00585ADD" w:rsidRDefault="002C5105" w:rsidP="00323DD1">
      <w:pPr>
        <w:pStyle w:val="Level2Heading"/>
        <w:rPr>
          <w:rFonts w:cs="Arial"/>
          <w:b w:val="0"/>
          <w:sz w:val="24"/>
          <w:szCs w:val="24"/>
        </w:rPr>
      </w:pPr>
      <w:r w:rsidRPr="00323DD1">
        <w:rPr>
          <w:rFonts w:cs="Arial"/>
          <w:b w:val="0"/>
          <w:sz w:val="24"/>
          <w:szCs w:val="24"/>
        </w:rPr>
        <w:t>Save as set out in this clause</w:t>
      </w:r>
      <w:r w:rsidR="00585ADD">
        <w:rPr>
          <w:rFonts w:cs="Arial"/>
          <w:b w:val="0"/>
          <w:sz w:val="24"/>
          <w:szCs w:val="24"/>
        </w:rPr>
        <w:t xml:space="preserve"> </w:t>
      </w:r>
      <w:r w:rsidR="00251D32">
        <w:rPr>
          <w:rFonts w:cs="Arial"/>
          <w:b w:val="0"/>
          <w:sz w:val="24"/>
          <w:szCs w:val="24"/>
        </w:rPr>
        <w:fldChar w:fldCharType="begin"/>
      </w:r>
      <w:r w:rsidR="00251D32">
        <w:rPr>
          <w:rFonts w:cs="Arial"/>
          <w:b w:val="0"/>
          <w:sz w:val="24"/>
          <w:szCs w:val="24"/>
        </w:rPr>
        <w:instrText xml:space="preserve"> REF _Ref183723432 \r \h </w:instrText>
      </w:r>
      <w:r w:rsidR="00251D32">
        <w:rPr>
          <w:rFonts w:cs="Arial"/>
          <w:b w:val="0"/>
          <w:sz w:val="24"/>
          <w:szCs w:val="24"/>
        </w:rPr>
      </w:r>
      <w:r w:rsidR="00251D32">
        <w:rPr>
          <w:rFonts w:cs="Arial"/>
          <w:b w:val="0"/>
          <w:sz w:val="24"/>
          <w:szCs w:val="24"/>
        </w:rPr>
        <w:fldChar w:fldCharType="separate"/>
      </w:r>
      <w:r w:rsidR="00FE0BE7">
        <w:rPr>
          <w:rFonts w:cs="Arial"/>
          <w:b w:val="0"/>
          <w:sz w:val="24"/>
          <w:szCs w:val="24"/>
        </w:rPr>
        <w:t>18</w:t>
      </w:r>
      <w:r w:rsidR="00251D32">
        <w:rPr>
          <w:rFonts w:cs="Arial"/>
          <w:b w:val="0"/>
          <w:sz w:val="24"/>
          <w:szCs w:val="24"/>
        </w:rPr>
        <w:fldChar w:fldCharType="end"/>
      </w:r>
      <w:r w:rsidRPr="00323DD1">
        <w:rPr>
          <w:rFonts w:cs="Arial"/>
          <w:b w:val="0"/>
          <w:sz w:val="24"/>
          <w:szCs w:val="24"/>
        </w:rPr>
        <w:t xml:space="preserve">, the </w:t>
      </w:r>
      <w:r w:rsidR="00585ADD">
        <w:rPr>
          <w:rFonts w:cs="Arial"/>
          <w:b w:val="0"/>
          <w:sz w:val="24"/>
          <w:szCs w:val="24"/>
        </w:rPr>
        <w:t>Parties agree that</w:t>
      </w:r>
      <w:r w:rsidR="00251D32">
        <w:rPr>
          <w:rFonts w:cs="Arial"/>
          <w:b w:val="0"/>
          <w:sz w:val="24"/>
          <w:szCs w:val="24"/>
        </w:rPr>
        <w:t xml:space="preserve"> the</w:t>
      </w:r>
      <w:r w:rsidRPr="00323DD1">
        <w:rPr>
          <w:rFonts w:cs="Arial"/>
          <w:b w:val="0"/>
          <w:sz w:val="24"/>
          <w:szCs w:val="24"/>
        </w:rPr>
        <w:t xml:space="preserve"> terms of this </w:t>
      </w:r>
      <w:r w:rsidR="001F3C75">
        <w:rPr>
          <w:rFonts w:cs="Arial"/>
          <w:b w:val="0"/>
          <w:sz w:val="24"/>
          <w:szCs w:val="24"/>
        </w:rPr>
        <w:t>Rotation Ag</w:t>
      </w:r>
      <w:r w:rsidRPr="00323DD1">
        <w:rPr>
          <w:rFonts w:cs="Arial"/>
          <w:b w:val="0"/>
          <w:sz w:val="24"/>
          <w:szCs w:val="24"/>
        </w:rPr>
        <w:t>reement are not confidential</w:t>
      </w:r>
      <w:r w:rsidR="00251D32">
        <w:rPr>
          <w:rFonts w:cs="Arial"/>
          <w:b w:val="0"/>
          <w:sz w:val="24"/>
          <w:szCs w:val="24"/>
        </w:rPr>
        <w:t>.</w:t>
      </w:r>
    </w:p>
    <w:p w14:paraId="30AD9289" w14:textId="06772DFA" w:rsidR="002C5105" w:rsidRPr="00323DD1" w:rsidRDefault="00585ADD" w:rsidP="00323DD1">
      <w:pPr>
        <w:pStyle w:val="Level2Heading"/>
        <w:rPr>
          <w:rFonts w:cs="Arial"/>
          <w:b w:val="0"/>
          <w:sz w:val="24"/>
          <w:szCs w:val="24"/>
        </w:rPr>
      </w:pPr>
      <w:bookmarkStart w:id="123" w:name="_Ref183723494"/>
      <w:r>
        <w:rPr>
          <w:rFonts w:cs="Arial"/>
          <w:b w:val="0"/>
          <w:sz w:val="24"/>
          <w:szCs w:val="24"/>
        </w:rPr>
        <w:t>N</w:t>
      </w:r>
      <w:r w:rsidR="002C5105" w:rsidRPr="00323DD1">
        <w:rPr>
          <w:rFonts w:cs="Arial"/>
          <w:b w:val="0"/>
          <w:sz w:val="24"/>
          <w:szCs w:val="24"/>
        </w:rPr>
        <w:t>either Party shall make any announcement that is calculated to or that does harm the reputation or legitimate interest of the other</w:t>
      </w:r>
      <w:r w:rsidR="002A6838">
        <w:rPr>
          <w:rFonts w:cs="Arial"/>
          <w:b w:val="0"/>
          <w:sz w:val="24"/>
          <w:szCs w:val="24"/>
        </w:rPr>
        <w:t xml:space="preserve"> Party</w:t>
      </w:r>
      <w:r w:rsidR="002C5105" w:rsidRPr="00323DD1">
        <w:rPr>
          <w:rFonts w:cs="Arial"/>
          <w:b w:val="0"/>
          <w:sz w:val="24"/>
          <w:szCs w:val="24"/>
        </w:rPr>
        <w:t xml:space="preserve">. This clause </w:t>
      </w:r>
      <w:r w:rsidR="00251D32">
        <w:rPr>
          <w:rFonts w:cs="Arial"/>
          <w:b w:val="0"/>
          <w:sz w:val="24"/>
          <w:szCs w:val="24"/>
        </w:rPr>
        <w:fldChar w:fldCharType="begin"/>
      </w:r>
      <w:r w:rsidR="00251D32">
        <w:rPr>
          <w:rFonts w:cs="Arial"/>
          <w:b w:val="0"/>
          <w:sz w:val="24"/>
          <w:szCs w:val="24"/>
        </w:rPr>
        <w:instrText xml:space="preserve"> REF _Ref183723494 \r \h </w:instrText>
      </w:r>
      <w:r w:rsidR="00251D32">
        <w:rPr>
          <w:rFonts w:cs="Arial"/>
          <w:b w:val="0"/>
          <w:sz w:val="24"/>
          <w:szCs w:val="24"/>
        </w:rPr>
      </w:r>
      <w:r w:rsidR="00251D32">
        <w:rPr>
          <w:rFonts w:cs="Arial"/>
          <w:b w:val="0"/>
          <w:sz w:val="24"/>
          <w:szCs w:val="24"/>
        </w:rPr>
        <w:fldChar w:fldCharType="separate"/>
      </w:r>
      <w:r w:rsidR="00FE0BE7">
        <w:rPr>
          <w:rFonts w:cs="Arial"/>
          <w:b w:val="0"/>
          <w:sz w:val="24"/>
          <w:szCs w:val="24"/>
        </w:rPr>
        <w:t>18.4</w:t>
      </w:r>
      <w:r w:rsidR="00251D32">
        <w:rPr>
          <w:rFonts w:cs="Arial"/>
          <w:b w:val="0"/>
          <w:sz w:val="24"/>
          <w:szCs w:val="24"/>
        </w:rPr>
        <w:fldChar w:fldCharType="end"/>
      </w:r>
      <w:r w:rsidR="002C5105" w:rsidRPr="00323DD1">
        <w:rPr>
          <w:rFonts w:cs="Arial"/>
          <w:b w:val="0"/>
          <w:sz w:val="24"/>
          <w:szCs w:val="24"/>
        </w:rPr>
        <w:t xml:space="preserve"> shall not prevent either Party from making comments in good faith on a matter of public interest, or from making disclosures required by FOIA, EIRs or any other legislative or regulatory requirement</w:t>
      </w:r>
      <w:r w:rsidR="002A6838">
        <w:rPr>
          <w:rFonts w:cs="Arial"/>
          <w:b w:val="0"/>
          <w:sz w:val="24"/>
          <w:szCs w:val="24"/>
        </w:rPr>
        <w:t>s</w:t>
      </w:r>
      <w:r w:rsidR="002C5105" w:rsidRPr="00323DD1">
        <w:rPr>
          <w:rFonts w:cs="Arial"/>
          <w:b w:val="0"/>
          <w:sz w:val="24"/>
          <w:szCs w:val="24"/>
        </w:rPr>
        <w:t>.</w:t>
      </w:r>
      <w:r w:rsidR="00251D32" w:rsidRPr="00323DD1" w:rsidDel="00251D32">
        <w:rPr>
          <w:rFonts w:cs="Arial"/>
          <w:b w:val="0"/>
          <w:sz w:val="24"/>
          <w:szCs w:val="24"/>
        </w:rPr>
        <w:t xml:space="preserve"> </w:t>
      </w:r>
      <w:bookmarkEnd w:id="123"/>
    </w:p>
    <w:p w14:paraId="0DDB538F" w14:textId="77777777" w:rsidR="000E2C8E" w:rsidRPr="001B28A0" w:rsidRDefault="000E2C8E" w:rsidP="00323DD1">
      <w:pPr>
        <w:pStyle w:val="Level1Heading"/>
        <w:rPr>
          <w:rFonts w:eastAsia="Arial" w:cs="Arial"/>
          <w:sz w:val="24"/>
          <w:szCs w:val="24"/>
        </w:rPr>
      </w:pPr>
      <w:bookmarkStart w:id="124" w:name="_Ref166009706"/>
      <w:bookmarkStart w:id="125" w:name="_Toc199236887"/>
      <w:r w:rsidRPr="001B28A0">
        <w:rPr>
          <w:rFonts w:eastAsia="Arial" w:cs="Arial"/>
          <w:sz w:val="24"/>
          <w:szCs w:val="24"/>
        </w:rPr>
        <w:t>Dispute</w:t>
      </w:r>
      <w:r w:rsidR="00A713ED" w:rsidRPr="001B28A0">
        <w:rPr>
          <w:rFonts w:eastAsia="Arial" w:cs="Arial"/>
          <w:sz w:val="24"/>
          <w:szCs w:val="24"/>
        </w:rPr>
        <w:t>s</w:t>
      </w:r>
      <w:bookmarkStart w:id="126" w:name="_Ref183706274"/>
      <w:bookmarkEnd w:id="124"/>
      <w:bookmarkEnd w:id="125"/>
      <w:r w:rsidR="00A713ED" w:rsidRPr="001B28A0">
        <w:rPr>
          <w:rFonts w:eastAsia="Arial" w:cs="Arial"/>
          <w:sz w:val="24"/>
          <w:szCs w:val="24"/>
        </w:rPr>
        <w:t xml:space="preserve"> </w:t>
      </w:r>
      <w:bookmarkEnd w:id="126"/>
    </w:p>
    <w:p w14:paraId="44A76F75" w14:textId="019D8BE8" w:rsidR="00C30F6F" w:rsidRPr="005E1A70" w:rsidRDefault="00C30F6F" w:rsidP="005E1A70">
      <w:pPr>
        <w:pStyle w:val="Level2Heading"/>
        <w:rPr>
          <w:rFonts w:eastAsia="Arial" w:cs="Arial"/>
          <w:b w:val="0"/>
          <w:bCs/>
          <w:sz w:val="24"/>
          <w:szCs w:val="24"/>
        </w:rPr>
      </w:pPr>
      <w:bookmarkStart w:id="127" w:name="_Ref166009325"/>
      <w:r w:rsidRPr="005E1A70">
        <w:rPr>
          <w:rFonts w:eastAsia="Arial" w:cs="Arial"/>
          <w:b w:val="0"/>
          <w:bCs/>
          <w:sz w:val="24"/>
          <w:szCs w:val="24"/>
        </w:rPr>
        <w:t>If a dispute arises out of or in connection with this Rotation Agreement or the performance, validity or enforceability of it (“Dispute”) then except as expressly provided in this Rotation Agreement, the Parties shall follow the procedure set out in this clause</w:t>
      </w:r>
      <w:r w:rsidR="00D74830">
        <w:rPr>
          <w:rFonts w:eastAsia="Arial" w:cs="Arial"/>
          <w:b w:val="0"/>
          <w:bCs/>
          <w:sz w:val="24"/>
          <w:szCs w:val="24"/>
        </w:rPr>
        <w:t xml:space="preserve"> </w:t>
      </w:r>
      <w:r w:rsidR="003F638E">
        <w:rPr>
          <w:rFonts w:eastAsia="Arial" w:cs="Arial"/>
          <w:b w:val="0"/>
          <w:bCs/>
          <w:sz w:val="24"/>
          <w:szCs w:val="24"/>
        </w:rPr>
        <w:fldChar w:fldCharType="begin"/>
      </w:r>
      <w:r w:rsidR="003F638E">
        <w:rPr>
          <w:rFonts w:eastAsia="Arial" w:cs="Arial"/>
          <w:b w:val="0"/>
          <w:bCs/>
          <w:sz w:val="24"/>
          <w:szCs w:val="24"/>
        </w:rPr>
        <w:instrText xml:space="preserve"> REF _Ref183706274 \r \h </w:instrText>
      </w:r>
      <w:r w:rsidR="003F638E">
        <w:rPr>
          <w:rFonts w:eastAsia="Arial" w:cs="Arial"/>
          <w:b w:val="0"/>
          <w:bCs/>
          <w:sz w:val="24"/>
          <w:szCs w:val="24"/>
        </w:rPr>
      </w:r>
      <w:r w:rsidR="003F638E">
        <w:rPr>
          <w:rFonts w:eastAsia="Arial" w:cs="Arial"/>
          <w:b w:val="0"/>
          <w:bCs/>
          <w:sz w:val="24"/>
          <w:szCs w:val="24"/>
        </w:rPr>
        <w:fldChar w:fldCharType="separate"/>
      </w:r>
      <w:r w:rsidR="00FE0BE7">
        <w:rPr>
          <w:rFonts w:eastAsia="Arial" w:cs="Arial"/>
          <w:b w:val="0"/>
          <w:bCs/>
          <w:sz w:val="24"/>
          <w:szCs w:val="24"/>
        </w:rPr>
        <w:t>19</w:t>
      </w:r>
      <w:r w:rsidR="003F638E">
        <w:rPr>
          <w:rFonts w:eastAsia="Arial" w:cs="Arial"/>
          <w:b w:val="0"/>
          <w:bCs/>
          <w:sz w:val="24"/>
          <w:szCs w:val="24"/>
        </w:rPr>
        <w:fldChar w:fldCharType="end"/>
      </w:r>
      <w:r w:rsidRPr="005E1A70">
        <w:rPr>
          <w:rFonts w:eastAsia="Arial" w:cs="Arial"/>
          <w:b w:val="0"/>
          <w:bCs/>
          <w:sz w:val="24"/>
          <w:szCs w:val="24"/>
        </w:rPr>
        <w:t>:</w:t>
      </w:r>
      <w:bookmarkEnd w:id="127"/>
    </w:p>
    <w:p w14:paraId="666BA48F" w14:textId="77777777" w:rsidR="00C30F6F" w:rsidRPr="005E1A70" w:rsidRDefault="00C30F6F" w:rsidP="00082604">
      <w:pPr>
        <w:pStyle w:val="Level3Number"/>
        <w:rPr>
          <w:rFonts w:eastAsia="Arial"/>
          <w:sz w:val="24"/>
          <w:szCs w:val="24"/>
        </w:rPr>
      </w:pPr>
      <w:r w:rsidRPr="005E1A70">
        <w:rPr>
          <w:rFonts w:eastAsia="Arial"/>
          <w:sz w:val="24"/>
          <w:szCs w:val="24"/>
        </w:rPr>
        <w:t>either Party shall give to the other written notice of the Dispute, setting out its nature and full particulars (</w:t>
      </w:r>
      <w:r>
        <w:rPr>
          <w:rFonts w:eastAsia="Arial"/>
          <w:sz w:val="24"/>
          <w:szCs w:val="24"/>
        </w:rPr>
        <w:t>“</w:t>
      </w:r>
      <w:r w:rsidRPr="005E1A70">
        <w:rPr>
          <w:rFonts w:eastAsia="Arial"/>
          <w:sz w:val="24"/>
          <w:szCs w:val="24"/>
        </w:rPr>
        <w:t>Dispute Notice</w:t>
      </w:r>
      <w:r>
        <w:rPr>
          <w:rFonts w:eastAsia="Arial"/>
          <w:sz w:val="24"/>
          <w:szCs w:val="24"/>
        </w:rPr>
        <w:t>”</w:t>
      </w:r>
      <w:r w:rsidRPr="005E1A70">
        <w:rPr>
          <w:rFonts w:eastAsia="Arial"/>
          <w:sz w:val="24"/>
          <w:szCs w:val="24"/>
        </w:rPr>
        <w:t xml:space="preserve">), together with relevant supporting documents. On service of the Dispute Notice, the </w:t>
      </w:r>
      <w:r>
        <w:rPr>
          <w:rFonts w:eastAsia="Arial"/>
          <w:sz w:val="24"/>
          <w:szCs w:val="24"/>
        </w:rPr>
        <w:t>Employer</w:t>
      </w:r>
      <w:r w:rsidR="0026386D">
        <w:rPr>
          <w:rFonts w:eastAsia="Arial"/>
          <w:sz w:val="24"/>
          <w:szCs w:val="24"/>
        </w:rPr>
        <w:t>’s authorised</w:t>
      </w:r>
      <w:r w:rsidRPr="005E1A70">
        <w:rPr>
          <w:rFonts w:eastAsia="Arial"/>
          <w:sz w:val="24"/>
          <w:szCs w:val="24"/>
        </w:rPr>
        <w:t xml:space="preserve"> </w:t>
      </w:r>
      <w:r>
        <w:rPr>
          <w:rFonts w:eastAsia="Arial"/>
          <w:sz w:val="24"/>
          <w:szCs w:val="24"/>
        </w:rPr>
        <w:t>r</w:t>
      </w:r>
      <w:r w:rsidRPr="005E1A70">
        <w:rPr>
          <w:rFonts w:eastAsia="Arial"/>
          <w:sz w:val="24"/>
          <w:szCs w:val="24"/>
        </w:rPr>
        <w:t xml:space="preserve">epresentative and the </w:t>
      </w:r>
      <w:r>
        <w:rPr>
          <w:rFonts w:eastAsia="Arial"/>
          <w:sz w:val="24"/>
          <w:szCs w:val="24"/>
        </w:rPr>
        <w:t xml:space="preserve">Rotation </w:t>
      </w:r>
      <w:r w:rsidRPr="005E1A70">
        <w:rPr>
          <w:rFonts w:eastAsia="Arial"/>
          <w:sz w:val="24"/>
          <w:szCs w:val="24"/>
        </w:rPr>
        <w:t>Provider</w:t>
      </w:r>
      <w:r w:rsidR="0026386D">
        <w:rPr>
          <w:rFonts w:eastAsia="Arial"/>
          <w:sz w:val="24"/>
          <w:szCs w:val="24"/>
        </w:rPr>
        <w:t>’s authorised</w:t>
      </w:r>
      <w:r w:rsidRPr="005E1A70">
        <w:rPr>
          <w:rFonts w:eastAsia="Arial"/>
          <w:sz w:val="24"/>
          <w:szCs w:val="24"/>
        </w:rPr>
        <w:t xml:space="preserve"> </w:t>
      </w:r>
      <w:r>
        <w:rPr>
          <w:rFonts w:eastAsia="Arial"/>
          <w:sz w:val="24"/>
          <w:szCs w:val="24"/>
        </w:rPr>
        <w:t>r</w:t>
      </w:r>
      <w:r w:rsidRPr="005E1A70">
        <w:rPr>
          <w:rFonts w:eastAsia="Arial"/>
          <w:sz w:val="24"/>
          <w:szCs w:val="24"/>
        </w:rPr>
        <w:t xml:space="preserve">epresentative shall attempt in good faith to resolve the </w:t>
      </w:r>
      <w:proofErr w:type="gramStart"/>
      <w:r w:rsidRPr="005E1A70">
        <w:rPr>
          <w:rFonts w:eastAsia="Arial"/>
          <w:sz w:val="24"/>
          <w:szCs w:val="24"/>
        </w:rPr>
        <w:t>Dispute;</w:t>
      </w:r>
      <w:proofErr w:type="gramEnd"/>
    </w:p>
    <w:p w14:paraId="4A94DF9C" w14:textId="1D84AA85" w:rsidR="00C30F6F" w:rsidRPr="005E1A70" w:rsidRDefault="00C30F6F" w:rsidP="00082604">
      <w:pPr>
        <w:pStyle w:val="Level3Number"/>
        <w:rPr>
          <w:rFonts w:eastAsia="Arial"/>
          <w:sz w:val="24"/>
          <w:szCs w:val="24"/>
        </w:rPr>
      </w:pPr>
      <w:r w:rsidRPr="005E1A70">
        <w:rPr>
          <w:rFonts w:eastAsia="Arial"/>
          <w:sz w:val="24"/>
          <w:szCs w:val="24"/>
        </w:rPr>
        <w:t xml:space="preserve">if the </w:t>
      </w:r>
      <w:r w:rsidR="0026386D">
        <w:rPr>
          <w:rFonts w:eastAsia="Arial"/>
          <w:sz w:val="24"/>
          <w:szCs w:val="24"/>
        </w:rPr>
        <w:t>Employer’s authorised</w:t>
      </w:r>
      <w:r w:rsidRPr="005E1A70">
        <w:rPr>
          <w:rFonts w:eastAsia="Arial"/>
          <w:sz w:val="24"/>
          <w:szCs w:val="24"/>
        </w:rPr>
        <w:t xml:space="preserve"> </w:t>
      </w:r>
      <w:r w:rsidR="0026386D">
        <w:rPr>
          <w:rFonts w:eastAsia="Arial"/>
          <w:sz w:val="24"/>
          <w:szCs w:val="24"/>
        </w:rPr>
        <w:t>r</w:t>
      </w:r>
      <w:r w:rsidRPr="005E1A70">
        <w:rPr>
          <w:rFonts w:eastAsia="Arial"/>
          <w:sz w:val="24"/>
          <w:szCs w:val="24"/>
        </w:rPr>
        <w:t>epresentative and the</w:t>
      </w:r>
      <w:r w:rsidR="0026386D">
        <w:rPr>
          <w:rFonts w:eastAsia="Arial"/>
          <w:sz w:val="24"/>
          <w:szCs w:val="24"/>
        </w:rPr>
        <w:t xml:space="preserve"> Rotation</w:t>
      </w:r>
      <w:r w:rsidRPr="005E1A70">
        <w:rPr>
          <w:rFonts w:eastAsia="Arial"/>
          <w:sz w:val="24"/>
          <w:szCs w:val="24"/>
        </w:rPr>
        <w:t xml:space="preserve"> Provider</w:t>
      </w:r>
      <w:r w:rsidR="0026386D">
        <w:rPr>
          <w:rFonts w:eastAsia="Arial"/>
          <w:sz w:val="24"/>
          <w:szCs w:val="24"/>
        </w:rPr>
        <w:t>’s authorised r</w:t>
      </w:r>
      <w:r w:rsidRPr="005E1A70">
        <w:rPr>
          <w:rFonts w:eastAsia="Arial"/>
          <w:sz w:val="24"/>
          <w:szCs w:val="24"/>
        </w:rPr>
        <w:t xml:space="preserve">epresentative are for any reason unable to resolve the Dispute within </w:t>
      </w:r>
      <w:r w:rsidR="003F638E">
        <w:rPr>
          <w:rFonts w:eastAsia="Arial"/>
          <w:sz w:val="24"/>
          <w:szCs w:val="24"/>
        </w:rPr>
        <w:t xml:space="preserve">fourteen </w:t>
      </w:r>
      <w:r w:rsidR="00B07933">
        <w:rPr>
          <w:rFonts w:eastAsia="Arial"/>
          <w:sz w:val="24"/>
          <w:szCs w:val="24"/>
        </w:rPr>
        <w:t>(</w:t>
      </w:r>
      <w:r w:rsidR="003F638E">
        <w:rPr>
          <w:rFonts w:eastAsia="Arial"/>
          <w:sz w:val="24"/>
          <w:szCs w:val="24"/>
        </w:rPr>
        <w:t>14</w:t>
      </w:r>
      <w:r w:rsidR="00B07933">
        <w:rPr>
          <w:rFonts w:eastAsia="Arial"/>
          <w:sz w:val="24"/>
          <w:szCs w:val="24"/>
        </w:rPr>
        <w:t>)</w:t>
      </w:r>
      <w:r w:rsidRPr="005E1A70">
        <w:rPr>
          <w:rFonts w:eastAsia="Arial"/>
          <w:sz w:val="24"/>
          <w:szCs w:val="24"/>
        </w:rPr>
        <w:t xml:space="preserve"> days of service of the Dispute Notice, the Dispute shall be </w:t>
      </w:r>
      <w:r w:rsidRPr="005E1A70">
        <w:rPr>
          <w:rFonts w:eastAsia="Arial"/>
          <w:sz w:val="24"/>
          <w:szCs w:val="24"/>
        </w:rPr>
        <w:lastRenderedPageBreak/>
        <w:t xml:space="preserve">referred </w:t>
      </w:r>
      <w:r w:rsidR="0026386D">
        <w:rPr>
          <w:rFonts w:eastAsia="Arial"/>
          <w:sz w:val="24"/>
          <w:szCs w:val="24"/>
        </w:rPr>
        <w:t xml:space="preserve">to the Chief Executive </w:t>
      </w:r>
      <w:r w:rsidRPr="005E1A70">
        <w:rPr>
          <w:rFonts w:eastAsia="Arial"/>
          <w:sz w:val="24"/>
          <w:szCs w:val="24"/>
        </w:rPr>
        <w:t xml:space="preserve">of </w:t>
      </w:r>
      <w:r w:rsidR="0026386D">
        <w:rPr>
          <w:rFonts w:eastAsia="Arial"/>
          <w:sz w:val="24"/>
          <w:szCs w:val="24"/>
        </w:rPr>
        <w:t>the Employer</w:t>
      </w:r>
      <w:r w:rsidR="009C5770">
        <w:rPr>
          <w:rFonts w:eastAsia="Arial"/>
          <w:sz w:val="24"/>
          <w:szCs w:val="24"/>
        </w:rPr>
        <w:t xml:space="preserve">/ </w:t>
      </w:r>
      <w:r w:rsidR="00D912B4">
        <w:rPr>
          <w:rFonts w:eastAsia="Arial"/>
          <w:sz w:val="24"/>
          <w:szCs w:val="24"/>
        </w:rPr>
        <w:t xml:space="preserve">an employee of similar rank </w:t>
      </w:r>
      <w:r w:rsidR="0026386D">
        <w:rPr>
          <w:rFonts w:eastAsia="Arial"/>
          <w:sz w:val="24"/>
          <w:szCs w:val="24"/>
        </w:rPr>
        <w:t>or an employee authorised to act on his/ her behalf and</w:t>
      </w:r>
      <w:r w:rsidRPr="005E1A70">
        <w:rPr>
          <w:rFonts w:eastAsia="Arial"/>
          <w:sz w:val="24"/>
          <w:szCs w:val="24"/>
        </w:rPr>
        <w:t xml:space="preserve"> </w:t>
      </w:r>
      <w:r w:rsidR="0026386D" w:rsidRPr="0026386D">
        <w:rPr>
          <w:rFonts w:eastAsia="Arial"/>
          <w:sz w:val="24"/>
          <w:szCs w:val="24"/>
        </w:rPr>
        <w:t xml:space="preserve">the Chief Executive of the </w:t>
      </w:r>
      <w:r w:rsidR="0026386D">
        <w:rPr>
          <w:rFonts w:eastAsia="Arial"/>
          <w:sz w:val="24"/>
          <w:szCs w:val="24"/>
        </w:rPr>
        <w:t>Rotation Provider</w:t>
      </w:r>
      <w:r w:rsidR="009C5770">
        <w:rPr>
          <w:rFonts w:eastAsia="Arial"/>
          <w:sz w:val="24"/>
          <w:szCs w:val="24"/>
        </w:rPr>
        <w:t>/</w:t>
      </w:r>
      <w:r w:rsidR="00D912B4">
        <w:rPr>
          <w:rFonts w:eastAsia="Arial"/>
          <w:sz w:val="24"/>
          <w:szCs w:val="24"/>
        </w:rPr>
        <w:t xml:space="preserve"> an employee of similar rank</w:t>
      </w:r>
      <w:r w:rsidR="0026386D" w:rsidRPr="0026386D">
        <w:rPr>
          <w:rFonts w:eastAsia="Arial"/>
          <w:sz w:val="24"/>
          <w:szCs w:val="24"/>
        </w:rPr>
        <w:t xml:space="preserve"> or an employee authorised to act on his/ her behalf </w:t>
      </w:r>
      <w:r w:rsidRPr="005E1A70">
        <w:rPr>
          <w:rFonts w:eastAsia="Arial"/>
          <w:sz w:val="24"/>
          <w:szCs w:val="24"/>
        </w:rPr>
        <w:t>who shall attempt in good faith to resolve it; and</w:t>
      </w:r>
    </w:p>
    <w:p w14:paraId="4C533F75" w14:textId="44C1FB75" w:rsidR="0026386D" w:rsidRPr="009C5770" w:rsidRDefault="00C30F6F" w:rsidP="005E1A70">
      <w:pPr>
        <w:pStyle w:val="Level3Number"/>
        <w:rPr>
          <w:rFonts w:eastAsia="Arial"/>
          <w:sz w:val="24"/>
          <w:szCs w:val="24"/>
        </w:rPr>
      </w:pPr>
      <w:bookmarkStart w:id="128" w:name="_Ref165987764"/>
      <w:r w:rsidRPr="009C5770">
        <w:rPr>
          <w:rFonts w:eastAsia="Arial"/>
          <w:sz w:val="24"/>
          <w:szCs w:val="24"/>
        </w:rPr>
        <w:t xml:space="preserve">if the </w:t>
      </w:r>
      <w:r w:rsidR="0026386D" w:rsidRPr="009C5770">
        <w:rPr>
          <w:rFonts w:eastAsia="Arial"/>
          <w:sz w:val="24"/>
          <w:szCs w:val="24"/>
        </w:rPr>
        <w:t>Chief Executive of the Employer</w:t>
      </w:r>
      <w:r w:rsidR="009C5770" w:rsidRPr="009C5770">
        <w:rPr>
          <w:rFonts w:eastAsia="Arial"/>
          <w:sz w:val="24"/>
          <w:szCs w:val="24"/>
        </w:rPr>
        <w:t xml:space="preserve">/ </w:t>
      </w:r>
      <w:r w:rsidR="00D912B4" w:rsidRPr="009C5770">
        <w:rPr>
          <w:rFonts w:eastAsia="Arial"/>
          <w:sz w:val="24"/>
          <w:szCs w:val="24"/>
        </w:rPr>
        <w:t>the employee of</w:t>
      </w:r>
      <w:r w:rsidR="00A734E2" w:rsidRPr="009C5770">
        <w:rPr>
          <w:rFonts w:eastAsia="Arial"/>
          <w:sz w:val="24"/>
          <w:szCs w:val="24"/>
        </w:rPr>
        <w:t xml:space="preserve"> similar rank or </w:t>
      </w:r>
      <w:r w:rsidR="009C5770" w:rsidRPr="009C5770">
        <w:rPr>
          <w:rFonts w:eastAsia="Arial"/>
          <w:sz w:val="24"/>
          <w:szCs w:val="24"/>
        </w:rPr>
        <w:t>the</w:t>
      </w:r>
      <w:r w:rsidR="0026386D" w:rsidRPr="009C5770">
        <w:rPr>
          <w:rFonts w:eastAsia="Arial"/>
          <w:sz w:val="24"/>
          <w:szCs w:val="24"/>
        </w:rPr>
        <w:t xml:space="preserve"> employee authorised to act on his/ her behalf and the Chief Executive of the Rotation Provider</w:t>
      </w:r>
      <w:r w:rsidR="009C5770" w:rsidRPr="009C5770">
        <w:rPr>
          <w:rFonts w:eastAsia="Arial"/>
          <w:sz w:val="24"/>
          <w:szCs w:val="24"/>
        </w:rPr>
        <w:t>/</w:t>
      </w:r>
      <w:r w:rsidR="0026386D" w:rsidRPr="009C5770">
        <w:rPr>
          <w:rFonts w:eastAsia="Arial"/>
          <w:sz w:val="24"/>
          <w:szCs w:val="24"/>
        </w:rPr>
        <w:t xml:space="preserve"> </w:t>
      </w:r>
      <w:r w:rsidR="009C5770" w:rsidRPr="009C5770">
        <w:rPr>
          <w:rFonts w:eastAsia="Arial"/>
          <w:sz w:val="24"/>
          <w:szCs w:val="24"/>
        </w:rPr>
        <w:t xml:space="preserve">the employee of similar rank or </w:t>
      </w:r>
      <w:r w:rsidR="0026386D" w:rsidRPr="009C5770">
        <w:rPr>
          <w:rFonts w:eastAsia="Arial"/>
          <w:sz w:val="24"/>
          <w:szCs w:val="24"/>
        </w:rPr>
        <w:t xml:space="preserve">the employee authorised to act on his/ her behalf </w:t>
      </w:r>
      <w:r w:rsidRPr="009C5770">
        <w:rPr>
          <w:rFonts w:eastAsia="Arial"/>
          <w:sz w:val="24"/>
          <w:szCs w:val="24"/>
        </w:rPr>
        <w:t xml:space="preserve">are for any reason unable to resolve the Dispute within </w:t>
      </w:r>
      <w:r w:rsidR="003F638E">
        <w:rPr>
          <w:rFonts w:eastAsia="Arial"/>
          <w:sz w:val="24"/>
          <w:szCs w:val="24"/>
        </w:rPr>
        <w:t>fourteen</w:t>
      </w:r>
      <w:r w:rsidR="003F638E" w:rsidRPr="009C5770">
        <w:rPr>
          <w:rFonts w:eastAsia="Arial"/>
          <w:sz w:val="24"/>
          <w:szCs w:val="24"/>
        </w:rPr>
        <w:t xml:space="preserve"> </w:t>
      </w:r>
      <w:r w:rsidR="00B07933" w:rsidRPr="009C5770">
        <w:rPr>
          <w:rFonts w:eastAsia="Arial"/>
          <w:sz w:val="24"/>
          <w:szCs w:val="24"/>
        </w:rPr>
        <w:t>(</w:t>
      </w:r>
      <w:r w:rsidR="003F638E">
        <w:rPr>
          <w:rFonts w:eastAsia="Arial"/>
          <w:sz w:val="24"/>
          <w:szCs w:val="24"/>
        </w:rPr>
        <w:t>14</w:t>
      </w:r>
      <w:r w:rsidR="00B07933" w:rsidRPr="009C5770">
        <w:rPr>
          <w:rFonts w:eastAsia="Arial"/>
          <w:sz w:val="24"/>
          <w:szCs w:val="24"/>
        </w:rPr>
        <w:t>)</w:t>
      </w:r>
      <w:r w:rsidRPr="009C5770">
        <w:rPr>
          <w:rFonts w:eastAsia="Arial"/>
          <w:sz w:val="24"/>
          <w:szCs w:val="24"/>
        </w:rPr>
        <w:t xml:space="preserve"> days of it being referred to them, the Parties shall </w:t>
      </w:r>
      <w:r w:rsidR="0026386D" w:rsidRPr="009C5770">
        <w:rPr>
          <w:rFonts w:eastAsia="Arial"/>
          <w:sz w:val="24"/>
          <w:szCs w:val="24"/>
        </w:rPr>
        <w:t xml:space="preserve">notify NHS England of the Dispute and </w:t>
      </w:r>
      <w:r w:rsidR="00B07933" w:rsidRPr="009C5770">
        <w:rPr>
          <w:rFonts w:eastAsia="Arial"/>
          <w:sz w:val="24"/>
          <w:szCs w:val="24"/>
        </w:rPr>
        <w:t>request</w:t>
      </w:r>
      <w:r w:rsidR="0026386D" w:rsidRPr="009C5770">
        <w:rPr>
          <w:rFonts w:eastAsia="Arial"/>
          <w:sz w:val="24"/>
          <w:szCs w:val="24"/>
        </w:rPr>
        <w:t xml:space="preserve"> NHS England to assist them in resolving the Dispute;</w:t>
      </w:r>
      <w:bookmarkEnd w:id="128"/>
    </w:p>
    <w:p w14:paraId="30B658E7" w14:textId="38020449" w:rsidR="00C30F6F" w:rsidRPr="009C5770" w:rsidRDefault="001512EC" w:rsidP="00082604">
      <w:pPr>
        <w:pStyle w:val="Level3Number"/>
        <w:rPr>
          <w:rFonts w:eastAsia="Arial"/>
          <w:sz w:val="24"/>
          <w:szCs w:val="24"/>
        </w:rPr>
      </w:pPr>
      <w:r w:rsidRPr="009C5770">
        <w:rPr>
          <w:rFonts w:eastAsia="Arial"/>
          <w:sz w:val="24"/>
          <w:szCs w:val="24"/>
        </w:rPr>
        <w:t xml:space="preserve">if the Parties are unable to resolve the </w:t>
      </w:r>
      <w:r w:rsidR="00B07933" w:rsidRPr="009C5770">
        <w:rPr>
          <w:rFonts w:eastAsia="Arial"/>
          <w:sz w:val="24"/>
          <w:szCs w:val="24"/>
        </w:rPr>
        <w:t>D</w:t>
      </w:r>
      <w:r w:rsidRPr="009C5770">
        <w:rPr>
          <w:rFonts w:eastAsia="Arial"/>
          <w:sz w:val="24"/>
          <w:szCs w:val="24"/>
        </w:rPr>
        <w:t xml:space="preserve">ispute in accordance with clause </w:t>
      </w:r>
      <w:r w:rsidRPr="009C5770">
        <w:rPr>
          <w:rFonts w:eastAsia="Arial"/>
          <w:sz w:val="24"/>
          <w:szCs w:val="24"/>
        </w:rPr>
        <w:fldChar w:fldCharType="begin"/>
      </w:r>
      <w:r w:rsidRPr="009C5770">
        <w:rPr>
          <w:rFonts w:eastAsia="Arial"/>
          <w:sz w:val="24"/>
          <w:szCs w:val="24"/>
        </w:rPr>
        <w:instrText xml:space="preserve"> REF _Ref165987764 \r \h  \* MERGEFORMAT </w:instrText>
      </w:r>
      <w:r w:rsidRPr="009C5770">
        <w:rPr>
          <w:rFonts w:eastAsia="Arial"/>
          <w:sz w:val="24"/>
          <w:szCs w:val="24"/>
        </w:rPr>
      </w:r>
      <w:r w:rsidRPr="009C5770">
        <w:rPr>
          <w:rFonts w:eastAsia="Arial"/>
          <w:sz w:val="24"/>
          <w:szCs w:val="24"/>
        </w:rPr>
        <w:fldChar w:fldCharType="separate"/>
      </w:r>
      <w:r w:rsidR="00FE0BE7">
        <w:rPr>
          <w:rFonts w:eastAsia="Arial"/>
          <w:sz w:val="24"/>
          <w:szCs w:val="24"/>
        </w:rPr>
        <w:t>19.1.3</w:t>
      </w:r>
      <w:r w:rsidRPr="009C5770">
        <w:rPr>
          <w:rFonts w:eastAsia="Arial"/>
          <w:sz w:val="24"/>
          <w:szCs w:val="24"/>
        </w:rPr>
        <w:fldChar w:fldCharType="end"/>
      </w:r>
      <w:r w:rsidRPr="009C5770">
        <w:rPr>
          <w:rFonts w:eastAsia="Arial"/>
          <w:sz w:val="24"/>
          <w:szCs w:val="24"/>
        </w:rPr>
        <w:t xml:space="preserve"> within </w:t>
      </w:r>
      <w:r w:rsidR="003F638E">
        <w:rPr>
          <w:rFonts w:eastAsia="Arial"/>
          <w:sz w:val="24"/>
          <w:szCs w:val="24"/>
        </w:rPr>
        <w:t>fourteen (14)</w:t>
      </w:r>
      <w:r w:rsidR="003F638E" w:rsidRPr="009C5770">
        <w:rPr>
          <w:rFonts w:eastAsia="Arial"/>
          <w:sz w:val="24"/>
          <w:szCs w:val="24"/>
        </w:rPr>
        <w:t xml:space="preserve"> </w:t>
      </w:r>
      <w:r w:rsidRPr="009C5770">
        <w:rPr>
          <w:rFonts w:eastAsia="Arial"/>
          <w:sz w:val="24"/>
          <w:szCs w:val="24"/>
        </w:rPr>
        <w:t>days of NHS England</w:t>
      </w:r>
      <w:r w:rsidR="00B07933" w:rsidRPr="009C5770">
        <w:rPr>
          <w:rFonts w:eastAsia="Arial"/>
          <w:sz w:val="24"/>
          <w:szCs w:val="24"/>
        </w:rPr>
        <w:t xml:space="preserve"> becoming involved in trying to resolve the Dispute</w:t>
      </w:r>
      <w:r w:rsidRPr="009C5770">
        <w:rPr>
          <w:rFonts w:eastAsia="Arial"/>
          <w:sz w:val="24"/>
          <w:szCs w:val="24"/>
        </w:rPr>
        <w:t xml:space="preserve">, they shall </w:t>
      </w:r>
      <w:r w:rsidR="00C30F6F" w:rsidRPr="009C5770">
        <w:rPr>
          <w:rFonts w:eastAsia="Arial"/>
          <w:sz w:val="24"/>
          <w:szCs w:val="24"/>
        </w:rPr>
        <w:t xml:space="preserve">attempt to settle </w:t>
      </w:r>
      <w:r w:rsidRPr="009C5770">
        <w:rPr>
          <w:rFonts w:eastAsia="Arial"/>
          <w:sz w:val="24"/>
          <w:szCs w:val="24"/>
        </w:rPr>
        <w:t>the Dispute</w:t>
      </w:r>
      <w:r w:rsidR="00C30F6F" w:rsidRPr="009C5770">
        <w:rPr>
          <w:rFonts w:eastAsia="Arial"/>
          <w:sz w:val="24"/>
          <w:szCs w:val="24"/>
        </w:rPr>
        <w:t xml:space="preserve"> by mediation in accordance with the CEDR Model Mediation Procedure. Unless otherwise agreed between the Parties, the mediator shall be nominated by CEDR. To initiate the mediation, a Party must serve notice in writing (</w:t>
      </w:r>
      <w:r w:rsidR="00D74830">
        <w:rPr>
          <w:rFonts w:eastAsia="Arial"/>
          <w:sz w:val="24"/>
          <w:szCs w:val="24"/>
        </w:rPr>
        <w:t>“</w:t>
      </w:r>
      <w:r w:rsidR="00C30F6F" w:rsidRPr="009C5770">
        <w:rPr>
          <w:rFonts w:eastAsia="Arial"/>
          <w:sz w:val="24"/>
          <w:szCs w:val="24"/>
        </w:rPr>
        <w:t>ADR notice</w:t>
      </w:r>
      <w:r w:rsidR="00D74830">
        <w:rPr>
          <w:rFonts w:eastAsia="Arial"/>
          <w:sz w:val="24"/>
          <w:szCs w:val="24"/>
        </w:rPr>
        <w:t>”</w:t>
      </w:r>
      <w:r w:rsidR="00C30F6F" w:rsidRPr="009C5770">
        <w:rPr>
          <w:rFonts w:eastAsia="Arial"/>
          <w:sz w:val="24"/>
          <w:szCs w:val="24"/>
        </w:rPr>
        <w:t xml:space="preserve">) to the other Party to the Dispute, requesting a mediation. A copy of the ADR notice should be sent to CEDR. The mediation shall start not later than </w:t>
      </w:r>
      <w:r w:rsidR="003F638E">
        <w:rPr>
          <w:rFonts w:eastAsia="Arial"/>
          <w:sz w:val="24"/>
          <w:szCs w:val="24"/>
        </w:rPr>
        <w:t>fourteen</w:t>
      </w:r>
      <w:r w:rsidR="00B07933" w:rsidRPr="009C5770">
        <w:rPr>
          <w:rFonts w:eastAsia="Arial"/>
          <w:sz w:val="24"/>
          <w:szCs w:val="24"/>
        </w:rPr>
        <w:t xml:space="preserve"> (</w:t>
      </w:r>
      <w:r w:rsidR="003F638E">
        <w:rPr>
          <w:rFonts w:eastAsia="Arial"/>
          <w:sz w:val="24"/>
          <w:szCs w:val="24"/>
        </w:rPr>
        <w:t>14</w:t>
      </w:r>
      <w:r w:rsidR="00B07933" w:rsidRPr="009C5770">
        <w:rPr>
          <w:rFonts w:eastAsia="Arial"/>
          <w:sz w:val="24"/>
          <w:szCs w:val="24"/>
        </w:rPr>
        <w:t>)</w:t>
      </w:r>
      <w:r w:rsidR="00C30F6F" w:rsidRPr="009C5770">
        <w:rPr>
          <w:rFonts w:eastAsia="Arial"/>
          <w:sz w:val="24"/>
          <w:szCs w:val="24"/>
        </w:rPr>
        <w:t xml:space="preserve"> days after the date of the ADR notice.</w:t>
      </w:r>
    </w:p>
    <w:p w14:paraId="5E7D50E3" w14:textId="406B2EEC" w:rsidR="00C30F6F" w:rsidRPr="005E1A70" w:rsidRDefault="00C30F6F" w:rsidP="005E1A70">
      <w:pPr>
        <w:pStyle w:val="Level2Heading"/>
        <w:rPr>
          <w:rFonts w:eastAsia="Arial" w:cs="Arial"/>
          <w:b w:val="0"/>
          <w:bCs/>
          <w:sz w:val="24"/>
          <w:szCs w:val="24"/>
        </w:rPr>
      </w:pPr>
      <w:r w:rsidRPr="005E1A70">
        <w:rPr>
          <w:rFonts w:eastAsia="Arial" w:cs="Arial"/>
          <w:b w:val="0"/>
          <w:bCs/>
          <w:sz w:val="24"/>
          <w:szCs w:val="24"/>
        </w:rPr>
        <w:t xml:space="preserve">No Party may commence any court proceedings under clause </w:t>
      </w:r>
      <w:r w:rsidR="001512EC" w:rsidRPr="005E1A70">
        <w:rPr>
          <w:rFonts w:eastAsia="Arial" w:cs="Arial"/>
          <w:b w:val="0"/>
          <w:bCs/>
          <w:sz w:val="24"/>
          <w:szCs w:val="24"/>
        </w:rPr>
        <w:fldChar w:fldCharType="begin"/>
      </w:r>
      <w:r w:rsidR="001512EC" w:rsidRPr="005E1A70">
        <w:rPr>
          <w:rFonts w:eastAsia="Arial" w:cs="Arial"/>
          <w:b w:val="0"/>
          <w:bCs/>
          <w:sz w:val="24"/>
          <w:szCs w:val="24"/>
        </w:rPr>
        <w:instrText xml:space="preserve"> REF _Ref165987667 \r \h </w:instrText>
      </w:r>
      <w:r w:rsidR="00082604">
        <w:rPr>
          <w:rFonts w:eastAsia="Arial" w:cs="Arial"/>
          <w:b w:val="0"/>
          <w:bCs/>
          <w:sz w:val="24"/>
          <w:szCs w:val="24"/>
        </w:rPr>
        <w:instrText xml:space="preserve"> \* MERGEFORMAT </w:instrText>
      </w:r>
      <w:r w:rsidR="001512EC" w:rsidRPr="005E1A70">
        <w:rPr>
          <w:rFonts w:eastAsia="Arial" w:cs="Arial"/>
          <w:b w:val="0"/>
          <w:bCs/>
          <w:sz w:val="24"/>
          <w:szCs w:val="24"/>
        </w:rPr>
      </w:r>
      <w:r w:rsidR="001512EC" w:rsidRPr="005E1A70">
        <w:rPr>
          <w:rFonts w:eastAsia="Arial" w:cs="Arial"/>
          <w:b w:val="0"/>
          <w:bCs/>
          <w:sz w:val="24"/>
          <w:szCs w:val="24"/>
        </w:rPr>
        <w:fldChar w:fldCharType="separate"/>
      </w:r>
      <w:r w:rsidR="00FE0BE7">
        <w:rPr>
          <w:rFonts w:eastAsia="Arial" w:cs="Arial"/>
          <w:b w:val="0"/>
          <w:bCs/>
          <w:sz w:val="24"/>
          <w:szCs w:val="24"/>
        </w:rPr>
        <w:t>32</w:t>
      </w:r>
      <w:r w:rsidR="001512EC" w:rsidRPr="005E1A70">
        <w:rPr>
          <w:rFonts w:eastAsia="Arial" w:cs="Arial"/>
          <w:b w:val="0"/>
          <w:bCs/>
          <w:sz w:val="24"/>
          <w:szCs w:val="24"/>
        </w:rPr>
        <w:fldChar w:fldCharType="end"/>
      </w:r>
      <w:r w:rsidRPr="005E1A70">
        <w:rPr>
          <w:rFonts w:eastAsia="Arial" w:cs="Arial"/>
          <w:b w:val="0"/>
          <w:bCs/>
          <w:sz w:val="24"/>
          <w:szCs w:val="24"/>
        </w:rPr>
        <w:t xml:space="preserve"> (Jurisdiction) (in relation to the whole or part of the Dispute</w:t>
      </w:r>
      <w:r w:rsidR="004B1801">
        <w:rPr>
          <w:rFonts w:eastAsia="Arial" w:cs="Arial"/>
          <w:b w:val="0"/>
          <w:bCs/>
          <w:sz w:val="24"/>
          <w:szCs w:val="24"/>
        </w:rPr>
        <w:t>)</w:t>
      </w:r>
      <w:r w:rsidRPr="005E1A70">
        <w:rPr>
          <w:rFonts w:eastAsia="Arial" w:cs="Arial"/>
          <w:b w:val="0"/>
          <w:bCs/>
          <w:sz w:val="24"/>
          <w:szCs w:val="24"/>
        </w:rPr>
        <w:t xml:space="preserve"> until </w:t>
      </w:r>
      <w:r w:rsidR="00082604">
        <w:rPr>
          <w:rFonts w:eastAsia="Arial" w:cs="Arial"/>
          <w:b w:val="0"/>
          <w:bCs/>
          <w:sz w:val="24"/>
          <w:szCs w:val="24"/>
        </w:rPr>
        <w:t>thirty (</w:t>
      </w:r>
      <w:r w:rsidRPr="005E1A70">
        <w:rPr>
          <w:rFonts w:eastAsia="Arial" w:cs="Arial"/>
          <w:b w:val="0"/>
          <w:bCs/>
          <w:sz w:val="24"/>
          <w:szCs w:val="24"/>
        </w:rPr>
        <w:t>30</w:t>
      </w:r>
      <w:r w:rsidR="00082604">
        <w:rPr>
          <w:rFonts w:eastAsia="Arial" w:cs="Arial"/>
          <w:b w:val="0"/>
          <w:bCs/>
          <w:sz w:val="24"/>
          <w:szCs w:val="24"/>
        </w:rPr>
        <w:t>)</w:t>
      </w:r>
      <w:r w:rsidRPr="005E1A70">
        <w:rPr>
          <w:rFonts w:eastAsia="Arial" w:cs="Arial"/>
          <w:b w:val="0"/>
          <w:bCs/>
          <w:sz w:val="24"/>
          <w:szCs w:val="24"/>
        </w:rPr>
        <w:t xml:space="preserve"> Business Days after service of the ADR notice, provided that the right to issue proceedings is not prejudiced by a delay.</w:t>
      </w:r>
    </w:p>
    <w:p w14:paraId="0894EC6F" w14:textId="2D0D39A2" w:rsidR="00C30F6F" w:rsidRPr="005E1A70" w:rsidRDefault="00C30F6F" w:rsidP="005E1A70">
      <w:pPr>
        <w:pStyle w:val="Level2Heading"/>
        <w:rPr>
          <w:rFonts w:eastAsia="Arial" w:cs="Arial"/>
          <w:b w:val="0"/>
          <w:bCs/>
          <w:sz w:val="24"/>
          <w:szCs w:val="24"/>
        </w:rPr>
      </w:pPr>
      <w:r w:rsidRPr="005E1A70">
        <w:rPr>
          <w:rFonts w:eastAsia="Arial" w:cs="Arial"/>
          <w:b w:val="0"/>
          <w:bCs/>
          <w:sz w:val="24"/>
          <w:szCs w:val="24"/>
        </w:rPr>
        <w:t xml:space="preserve">If the Dispute is not resolved within </w:t>
      </w:r>
      <w:r w:rsidR="004C7C53">
        <w:rPr>
          <w:rFonts w:eastAsia="Arial" w:cs="Arial"/>
          <w:b w:val="0"/>
          <w:bCs/>
          <w:sz w:val="24"/>
          <w:szCs w:val="24"/>
        </w:rPr>
        <w:t>thirty (</w:t>
      </w:r>
      <w:r w:rsidRPr="005E1A70">
        <w:rPr>
          <w:rFonts w:eastAsia="Arial" w:cs="Arial"/>
          <w:b w:val="0"/>
          <w:bCs/>
          <w:sz w:val="24"/>
          <w:szCs w:val="24"/>
        </w:rPr>
        <w:t>30</w:t>
      </w:r>
      <w:r w:rsidR="004C7C53">
        <w:rPr>
          <w:rFonts w:eastAsia="Arial" w:cs="Arial"/>
          <w:b w:val="0"/>
          <w:bCs/>
          <w:sz w:val="24"/>
          <w:szCs w:val="24"/>
        </w:rPr>
        <w:t>)</w:t>
      </w:r>
      <w:r w:rsidRPr="005E1A70">
        <w:rPr>
          <w:rFonts w:eastAsia="Arial" w:cs="Arial"/>
          <w:b w:val="0"/>
          <w:bCs/>
          <w:sz w:val="24"/>
          <w:szCs w:val="24"/>
        </w:rPr>
        <w:t xml:space="preserve"> Business Days after service of the ADR notice, or either Party fails to participate or to continue to participate in the mediation before the expiration of the said period of</w:t>
      </w:r>
      <w:r w:rsidR="004C7C53">
        <w:rPr>
          <w:rFonts w:eastAsia="Arial" w:cs="Arial"/>
          <w:b w:val="0"/>
          <w:bCs/>
          <w:sz w:val="24"/>
          <w:szCs w:val="24"/>
        </w:rPr>
        <w:t xml:space="preserve"> thirty</w:t>
      </w:r>
      <w:r w:rsidRPr="005E1A70">
        <w:rPr>
          <w:rFonts w:eastAsia="Arial" w:cs="Arial"/>
          <w:b w:val="0"/>
          <w:bCs/>
          <w:sz w:val="24"/>
          <w:szCs w:val="24"/>
        </w:rPr>
        <w:t xml:space="preserve"> </w:t>
      </w:r>
      <w:r w:rsidR="004C7C53">
        <w:rPr>
          <w:rFonts w:eastAsia="Arial" w:cs="Arial"/>
          <w:b w:val="0"/>
          <w:bCs/>
          <w:sz w:val="24"/>
          <w:szCs w:val="24"/>
        </w:rPr>
        <w:t>(</w:t>
      </w:r>
      <w:r w:rsidRPr="005E1A70">
        <w:rPr>
          <w:rFonts w:eastAsia="Arial" w:cs="Arial"/>
          <w:b w:val="0"/>
          <w:bCs/>
          <w:sz w:val="24"/>
          <w:szCs w:val="24"/>
        </w:rPr>
        <w:t>30</w:t>
      </w:r>
      <w:r w:rsidR="004C7C53">
        <w:rPr>
          <w:rFonts w:eastAsia="Arial" w:cs="Arial"/>
          <w:b w:val="0"/>
          <w:bCs/>
          <w:sz w:val="24"/>
          <w:szCs w:val="24"/>
        </w:rPr>
        <w:t>)</w:t>
      </w:r>
      <w:r w:rsidRPr="005E1A70">
        <w:rPr>
          <w:rFonts w:eastAsia="Arial" w:cs="Arial"/>
          <w:b w:val="0"/>
          <w:bCs/>
          <w:sz w:val="24"/>
          <w:szCs w:val="24"/>
        </w:rPr>
        <w:t xml:space="preserve"> Business Days, or the mediation terminates before the expiration of the said period, the Dispute shall be finally resolved in accordance with clause </w:t>
      </w:r>
      <w:r w:rsidR="001512EC" w:rsidRPr="005E1A70">
        <w:rPr>
          <w:rFonts w:eastAsia="Arial" w:cs="Arial"/>
          <w:b w:val="0"/>
          <w:bCs/>
          <w:sz w:val="24"/>
          <w:szCs w:val="24"/>
        </w:rPr>
        <w:fldChar w:fldCharType="begin"/>
      </w:r>
      <w:r w:rsidR="001512EC" w:rsidRPr="005E1A70">
        <w:rPr>
          <w:rFonts w:eastAsia="Arial" w:cs="Arial"/>
          <w:b w:val="0"/>
          <w:bCs/>
          <w:sz w:val="24"/>
          <w:szCs w:val="24"/>
        </w:rPr>
        <w:instrText xml:space="preserve"> REF _Ref165987667 \r \h </w:instrText>
      </w:r>
      <w:r w:rsidR="00082604">
        <w:rPr>
          <w:rFonts w:eastAsia="Arial" w:cs="Arial"/>
          <w:b w:val="0"/>
          <w:bCs/>
          <w:sz w:val="24"/>
          <w:szCs w:val="24"/>
        </w:rPr>
        <w:instrText xml:space="preserve"> \* MERGEFORMAT </w:instrText>
      </w:r>
      <w:r w:rsidR="001512EC" w:rsidRPr="005E1A70">
        <w:rPr>
          <w:rFonts w:eastAsia="Arial" w:cs="Arial"/>
          <w:b w:val="0"/>
          <w:bCs/>
          <w:sz w:val="24"/>
          <w:szCs w:val="24"/>
        </w:rPr>
      </w:r>
      <w:r w:rsidR="001512EC" w:rsidRPr="005E1A70">
        <w:rPr>
          <w:rFonts w:eastAsia="Arial" w:cs="Arial"/>
          <w:b w:val="0"/>
          <w:bCs/>
          <w:sz w:val="24"/>
          <w:szCs w:val="24"/>
        </w:rPr>
        <w:fldChar w:fldCharType="separate"/>
      </w:r>
      <w:r w:rsidR="00FE0BE7">
        <w:rPr>
          <w:rFonts w:eastAsia="Arial" w:cs="Arial"/>
          <w:b w:val="0"/>
          <w:bCs/>
          <w:sz w:val="24"/>
          <w:szCs w:val="24"/>
        </w:rPr>
        <w:t>32</w:t>
      </w:r>
      <w:r w:rsidR="001512EC" w:rsidRPr="005E1A70">
        <w:rPr>
          <w:rFonts w:eastAsia="Arial" w:cs="Arial"/>
          <w:b w:val="0"/>
          <w:bCs/>
          <w:sz w:val="24"/>
          <w:szCs w:val="24"/>
        </w:rPr>
        <w:fldChar w:fldCharType="end"/>
      </w:r>
      <w:r w:rsidR="001512EC" w:rsidRPr="005E1A70">
        <w:rPr>
          <w:rFonts w:eastAsia="Arial" w:cs="Arial"/>
          <w:b w:val="0"/>
          <w:bCs/>
          <w:sz w:val="24"/>
          <w:szCs w:val="24"/>
        </w:rPr>
        <w:t xml:space="preserve"> </w:t>
      </w:r>
      <w:r w:rsidRPr="005E1A70">
        <w:rPr>
          <w:rFonts w:eastAsia="Arial" w:cs="Arial"/>
          <w:b w:val="0"/>
          <w:bCs/>
          <w:sz w:val="24"/>
          <w:szCs w:val="24"/>
        </w:rPr>
        <w:t>(Jurisdiction).</w:t>
      </w:r>
    </w:p>
    <w:p w14:paraId="1404E6DA" w14:textId="77777777" w:rsidR="000E2C8E" w:rsidRPr="001B28A0" w:rsidRDefault="000E2C8E" w:rsidP="00323DD1">
      <w:pPr>
        <w:pStyle w:val="Level1Heading"/>
        <w:rPr>
          <w:rFonts w:eastAsia="Arial" w:cs="Arial"/>
          <w:sz w:val="24"/>
          <w:szCs w:val="24"/>
        </w:rPr>
      </w:pPr>
      <w:bookmarkStart w:id="129" w:name="_Ref183607565"/>
      <w:bookmarkStart w:id="130" w:name="_Toc199236888"/>
      <w:r w:rsidRPr="001B28A0">
        <w:rPr>
          <w:rFonts w:eastAsia="Arial" w:cs="Arial"/>
          <w:sz w:val="24"/>
          <w:szCs w:val="24"/>
        </w:rPr>
        <w:t>Variation</w:t>
      </w:r>
      <w:bookmarkEnd w:id="129"/>
      <w:bookmarkEnd w:id="130"/>
    </w:p>
    <w:p w14:paraId="1B18FE0F" w14:textId="77777777" w:rsidR="00E455BE" w:rsidRDefault="000E2C8E" w:rsidP="00413BDC">
      <w:pPr>
        <w:pStyle w:val="BodyText2"/>
        <w:rPr>
          <w:rFonts w:eastAsia="Arial" w:cs="Arial"/>
          <w:sz w:val="24"/>
          <w:szCs w:val="24"/>
        </w:rPr>
      </w:pPr>
      <w:r w:rsidRPr="001B28A0">
        <w:rPr>
          <w:rFonts w:eastAsia="Arial" w:cs="Arial"/>
          <w:sz w:val="24"/>
          <w:szCs w:val="24"/>
        </w:rPr>
        <w:t xml:space="preserve">This </w:t>
      </w:r>
      <w:r w:rsidR="00DC7D1E">
        <w:rPr>
          <w:rFonts w:eastAsia="Arial" w:cs="Arial"/>
          <w:sz w:val="24"/>
          <w:szCs w:val="24"/>
        </w:rPr>
        <w:t>Rotation</w:t>
      </w:r>
      <w:r w:rsidRPr="001B28A0">
        <w:rPr>
          <w:rFonts w:eastAsia="Arial" w:cs="Arial"/>
          <w:sz w:val="24"/>
          <w:szCs w:val="24"/>
        </w:rPr>
        <w:t xml:space="preserve"> Agreement may be amended in whole or in part at any time by an agreement </w:t>
      </w:r>
      <w:r w:rsidR="002E15DE">
        <w:rPr>
          <w:rFonts w:eastAsia="Arial" w:cs="Arial"/>
          <w:sz w:val="24"/>
          <w:szCs w:val="24"/>
        </w:rPr>
        <w:t xml:space="preserve">by the Parties </w:t>
      </w:r>
      <w:r w:rsidRPr="001B28A0">
        <w:rPr>
          <w:rFonts w:eastAsia="Arial" w:cs="Arial"/>
          <w:sz w:val="24"/>
          <w:szCs w:val="24"/>
        </w:rPr>
        <w:t xml:space="preserve">in </w:t>
      </w:r>
      <w:r w:rsidRPr="005E1A70">
        <w:rPr>
          <w:rFonts w:eastAsia="Arial" w:cs="Arial"/>
          <w:sz w:val="24"/>
          <w:szCs w:val="24"/>
        </w:rPr>
        <w:t xml:space="preserve">writing, </w:t>
      </w:r>
      <w:r w:rsidR="00FB76C9" w:rsidRPr="005E1A70">
        <w:rPr>
          <w:rFonts w:eastAsia="Arial" w:cs="Arial"/>
          <w:sz w:val="24"/>
          <w:szCs w:val="24"/>
        </w:rPr>
        <w:t xml:space="preserve">as per </w:t>
      </w:r>
      <w:r w:rsidR="002E15DE" w:rsidRPr="005E1A70">
        <w:rPr>
          <w:rFonts w:eastAsia="Arial" w:cs="Arial"/>
          <w:sz w:val="24"/>
          <w:szCs w:val="24"/>
        </w:rPr>
        <w:t xml:space="preserve">Schedule </w:t>
      </w:r>
      <w:r w:rsidR="005E1A70" w:rsidRPr="005E1A70">
        <w:rPr>
          <w:rFonts w:eastAsia="Arial" w:cs="Arial"/>
          <w:sz w:val="24"/>
          <w:szCs w:val="24"/>
        </w:rPr>
        <w:t>4</w:t>
      </w:r>
      <w:r w:rsidR="002E15DE" w:rsidRPr="005E1A70">
        <w:rPr>
          <w:rFonts w:eastAsia="Arial" w:cs="Arial"/>
          <w:sz w:val="24"/>
          <w:szCs w:val="24"/>
        </w:rPr>
        <w:t>.</w:t>
      </w:r>
    </w:p>
    <w:p w14:paraId="28D73628" w14:textId="77777777" w:rsidR="00E455BE" w:rsidRPr="00E455BE" w:rsidRDefault="00E455BE" w:rsidP="00D15E4B">
      <w:pPr>
        <w:pStyle w:val="Level1Heading"/>
        <w:rPr>
          <w:rFonts w:eastAsia="Arial" w:cs="Arial"/>
          <w:sz w:val="24"/>
          <w:szCs w:val="24"/>
        </w:rPr>
      </w:pPr>
      <w:bookmarkStart w:id="131" w:name="a655074"/>
      <w:bookmarkStart w:id="132" w:name="_Toc46736887"/>
      <w:bookmarkStart w:id="133" w:name="_Toc48603747"/>
      <w:bookmarkStart w:id="134" w:name="_Toc53650142"/>
      <w:bookmarkStart w:id="135" w:name="_Toc154579437"/>
      <w:bookmarkStart w:id="136" w:name="_Toc199236889"/>
      <w:r w:rsidRPr="00E455BE">
        <w:rPr>
          <w:rFonts w:eastAsia="Arial" w:cs="Arial"/>
          <w:sz w:val="24"/>
          <w:szCs w:val="24"/>
        </w:rPr>
        <w:t>Waiver</w:t>
      </w:r>
      <w:bookmarkEnd w:id="131"/>
      <w:bookmarkEnd w:id="132"/>
      <w:bookmarkEnd w:id="133"/>
      <w:bookmarkEnd w:id="134"/>
      <w:bookmarkEnd w:id="135"/>
      <w:bookmarkEnd w:id="136"/>
    </w:p>
    <w:p w14:paraId="6345528D" w14:textId="77777777" w:rsidR="00E455BE" w:rsidRPr="00D15E4B" w:rsidRDefault="00E455BE" w:rsidP="00D15E4B">
      <w:pPr>
        <w:pStyle w:val="Level2Heading"/>
        <w:rPr>
          <w:rFonts w:eastAsia="Arial" w:cs="Arial"/>
          <w:b w:val="0"/>
          <w:bCs/>
          <w:sz w:val="24"/>
          <w:szCs w:val="24"/>
        </w:rPr>
      </w:pPr>
      <w:bookmarkStart w:id="137" w:name="a444023"/>
      <w:r w:rsidRPr="00D15E4B">
        <w:rPr>
          <w:rFonts w:eastAsia="Arial" w:cs="Arial"/>
          <w:b w:val="0"/>
          <w:bCs/>
          <w:sz w:val="24"/>
          <w:szCs w:val="24"/>
        </w:rPr>
        <w:t xml:space="preserve">A waiver of any right or remedy under this </w:t>
      </w:r>
      <w:r w:rsidR="00B859D0">
        <w:rPr>
          <w:rFonts w:eastAsia="Arial" w:cs="Arial"/>
          <w:b w:val="0"/>
          <w:bCs/>
          <w:sz w:val="24"/>
          <w:szCs w:val="24"/>
        </w:rPr>
        <w:t>Rotation A</w:t>
      </w:r>
      <w:r w:rsidRPr="00D15E4B">
        <w:rPr>
          <w:rFonts w:eastAsia="Arial" w:cs="Arial"/>
          <w:b w:val="0"/>
          <w:bCs/>
          <w:sz w:val="24"/>
          <w:szCs w:val="24"/>
        </w:rPr>
        <w:t>greement or by law is only effective if given in writing and shall not be deemed a waiver of any subsequent right or remedy.</w:t>
      </w:r>
      <w:bookmarkEnd w:id="137"/>
    </w:p>
    <w:p w14:paraId="757CEA00" w14:textId="77777777" w:rsidR="00E455BE" w:rsidRPr="00D15E4B" w:rsidRDefault="00E455BE" w:rsidP="00D15E4B">
      <w:pPr>
        <w:pStyle w:val="Level2Heading"/>
        <w:rPr>
          <w:rFonts w:eastAsia="Arial" w:cs="Arial"/>
          <w:b w:val="0"/>
          <w:bCs/>
          <w:sz w:val="24"/>
          <w:szCs w:val="24"/>
        </w:rPr>
      </w:pPr>
      <w:bookmarkStart w:id="138" w:name="a161444"/>
      <w:r w:rsidRPr="00D15E4B">
        <w:rPr>
          <w:rFonts w:eastAsia="Arial" w:cs="Arial"/>
          <w:b w:val="0"/>
          <w:bCs/>
          <w:sz w:val="24"/>
          <w:szCs w:val="24"/>
        </w:rPr>
        <w:t xml:space="preserve">A failure or delay by a Party to exercise any right or remedy provided under this </w:t>
      </w:r>
      <w:r w:rsidR="00B859D0">
        <w:rPr>
          <w:rFonts w:eastAsia="Arial" w:cs="Arial"/>
          <w:b w:val="0"/>
          <w:bCs/>
          <w:sz w:val="24"/>
          <w:szCs w:val="24"/>
        </w:rPr>
        <w:t>Rotation A</w:t>
      </w:r>
      <w:r w:rsidRPr="00D15E4B">
        <w:rPr>
          <w:rFonts w:eastAsia="Arial" w:cs="Arial"/>
          <w:b w:val="0"/>
          <w:bCs/>
          <w:sz w:val="24"/>
          <w:szCs w:val="24"/>
        </w:rPr>
        <w:t xml:space="preserve">greement or by law shall not constitute a waiver of that or any other right or remedy, nor shall it prevent or restrict any further exercise of that or any other right or remedy. No single or partial exercise of any right or remedy provided under this </w:t>
      </w:r>
      <w:r w:rsidR="00B859D0" w:rsidRPr="00B859D0">
        <w:rPr>
          <w:rFonts w:eastAsia="Arial" w:cs="Arial"/>
          <w:b w:val="0"/>
          <w:bCs/>
          <w:sz w:val="24"/>
          <w:szCs w:val="24"/>
        </w:rPr>
        <w:lastRenderedPageBreak/>
        <w:t>Rotation Agreement</w:t>
      </w:r>
      <w:r w:rsidRPr="00D15E4B">
        <w:rPr>
          <w:rFonts w:eastAsia="Arial" w:cs="Arial"/>
          <w:b w:val="0"/>
          <w:bCs/>
          <w:sz w:val="24"/>
          <w:szCs w:val="24"/>
        </w:rPr>
        <w:t xml:space="preserve"> or by law shall prevent or restrict the further exercise of that or any other right or remedy.</w:t>
      </w:r>
      <w:bookmarkEnd w:id="138"/>
    </w:p>
    <w:p w14:paraId="66D2029B" w14:textId="68EC4157" w:rsidR="00E455BE" w:rsidRPr="00E455BE" w:rsidRDefault="00E455BE" w:rsidP="00D15E4B">
      <w:pPr>
        <w:pStyle w:val="Level1Heading"/>
        <w:rPr>
          <w:rFonts w:eastAsia="Arial" w:cs="Arial"/>
          <w:sz w:val="24"/>
          <w:szCs w:val="24"/>
        </w:rPr>
      </w:pPr>
      <w:bookmarkStart w:id="139" w:name="a962612"/>
      <w:bookmarkStart w:id="140" w:name="_Toc46736888"/>
      <w:bookmarkStart w:id="141" w:name="_Toc48603748"/>
      <w:bookmarkStart w:id="142" w:name="_Toc53650143"/>
      <w:bookmarkStart w:id="143" w:name="_Toc154579438"/>
      <w:bookmarkStart w:id="144" w:name="_Toc199236890"/>
      <w:r w:rsidRPr="00E455BE">
        <w:rPr>
          <w:rFonts w:eastAsia="Arial" w:cs="Arial"/>
          <w:sz w:val="24"/>
          <w:szCs w:val="24"/>
        </w:rPr>
        <w:t>Rights and remedies</w:t>
      </w:r>
      <w:bookmarkEnd w:id="139"/>
      <w:bookmarkEnd w:id="140"/>
      <w:bookmarkEnd w:id="141"/>
      <w:bookmarkEnd w:id="142"/>
      <w:bookmarkEnd w:id="143"/>
      <w:bookmarkEnd w:id="144"/>
    </w:p>
    <w:p w14:paraId="21BAE8C0" w14:textId="77777777" w:rsidR="00E455BE" w:rsidRPr="00E455BE" w:rsidRDefault="00E455BE" w:rsidP="00E455BE">
      <w:pPr>
        <w:pStyle w:val="BodyText2"/>
        <w:rPr>
          <w:rFonts w:eastAsia="Arial" w:cs="Arial"/>
          <w:sz w:val="24"/>
          <w:szCs w:val="24"/>
        </w:rPr>
      </w:pPr>
      <w:bookmarkStart w:id="145" w:name="a357822"/>
      <w:r w:rsidRPr="00E455BE">
        <w:rPr>
          <w:rFonts w:eastAsia="Arial" w:cs="Arial"/>
          <w:sz w:val="24"/>
          <w:szCs w:val="24"/>
        </w:rPr>
        <w:t xml:space="preserve">The rights and remedies provided under this </w:t>
      </w:r>
      <w:r w:rsidR="00B859D0" w:rsidRPr="00D15E4B">
        <w:rPr>
          <w:rFonts w:eastAsia="Arial" w:cs="Arial"/>
          <w:sz w:val="24"/>
          <w:szCs w:val="24"/>
        </w:rPr>
        <w:t>Rotation A</w:t>
      </w:r>
      <w:r w:rsidR="00B859D0" w:rsidRPr="00B859D0">
        <w:rPr>
          <w:rFonts w:eastAsia="Arial" w:cs="Arial"/>
          <w:sz w:val="24"/>
          <w:szCs w:val="24"/>
        </w:rPr>
        <w:t>greement</w:t>
      </w:r>
      <w:r w:rsidRPr="00E455BE">
        <w:rPr>
          <w:rFonts w:eastAsia="Arial" w:cs="Arial"/>
          <w:sz w:val="24"/>
          <w:szCs w:val="24"/>
        </w:rPr>
        <w:t xml:space="preserve"> are in addition to, and not exclusive of, any rights or remedies provided by law.</w:t>
      </w:r>
      <w:bookmarkEnd w:id="145"/>
    </w:p>
    <w:p w14:paraId="1A7FCB92" w14:textId="77777777" w:rsidR="00E455BE" w:rsidRPr="00E455BE" w:rsidRDefault="00E455BE" w:rsidP="00D15E4B">
      <w:pPr>
        <w:pStyle w:val="Level1Heading"/>
        <w:rPr>
          <w:rFonts w:eastAsia="Arial" w:cs="Arial"/>
          <w:sz w:val="24"/>
          <w:szCs w:val="24"/>
        </w:rPr>
      </w:pPr>
      <w:bookmarkStart w:id="146" w:name="a273531"/>
      <w:bookmarkStart w:id="147" w:name="_Toc46736889"/>
      <w:bookmarkStart w:id="148" w:name="_Toc48603749"/>
      <w:bookmarkStart w:id="149" w:name="_Toc53650144"/>
      <w:bookmarkStart w:id="150" w:name="_Toc154579439"/>
      <w:bookmarkStart w:id="151" w:name="_Toc199236891"/>
      <w:r w:rsidRPr="00E455BE">
        <w:rPr>
          <w:rFonts w:eastAsia="Arial" w:cs="Arial"/>
          <w:sz w:val="24"/>
          <w:szCs w:val="24"/>
        </w:rPr>
        <w:t>Severance</w:t>
      </w:r>
      <w:bookmarkEnd w:id="146"/>
      <w:bookmarkEnd w:id="147"/>
      <w:bookmarkEnd w:id="148"/>
      <w:bookmarkEnd w:id="149"/>
      <w:bookmarkEnd w:id="150"/>
      <w:bookmarkEnd w:id="151"/>
    </w:p>
    <w:p w14:paraId="33B14DE5" w14:textId="77777777" w:rsidR="00E455BE" w:rsidRPr="00D15E4B" w:rsidRDefault="00E455BE" w:rsidP="00D15E4B">
      <w:pPr>
        <w:pStyle w:val="Level2Heading"/>
        <w:rPr>
          <w:rFonts w:eastAsia="Arial" w:cs="Arial"/>
          <w:b w:val="0"/>
          <w:bCs/>
          <w:sz w:val="24"/>
          <w:szCs w:val="24"/>
        </w:rPr>
      </w:pPr>
      <w:bookmarkStart w:id="152" w:name="a656170"/>
      <w:r w:rsidRPr="00D15E4B">
        <w:rPr>
          <w:rFonts w:eastAsia="Arial" w:cs="Arial"/>
          <w:b w:val="0"/>
          <w:bCs/>
          <w:sz w:val="24"/>
          <w:szCs w:val="24"/>
        </w:rPr>
        <w:t xml:space="preserve">If any provision or part-provision of this </w:t>
      </w:r>
      <w:r w:rsidR="00B859D0" w:rsidRPr="00B859D0">
        <w:rPr>
          <w:rFonts w:eastAsia="Arial" w:cs="Arial"/>
          <w:b w:val="0"/>
          <w:bCs/>
          <w:sz w:val="24"/>
          <w:szCs w:val="24"/>
        </w:rPr>
        <w:t>Rotation Agreement</w:t>
      </w:r>
      <w:r w:rsidRPr="00D15E4B">
        <w:rPr>
          <w:rFonts w:eastAsia="Arial" w:cs="Arial"/>
          <w:b w:val="0"/>
          <w:bCs/>
          <w:sz w:val="24"/>
          <w:szCs w:val="24"/>
        </w:rPr>
        <w:t xml:space="preserve"> is or becomes invalid, illegal or unenforceable, it shall be deemed deleted, but that shall not affect the validity and enforceability of the rest of this </w:t>
      </w:r>
      <w:r w:rsidR="00B859D0" w:rsidRPr="00B859D0">
        <w:rPr>
          <w:rFonts w:eastAsia="Arial" w:cs="Arial"/>
          <w:b w:val="0"/>
          <w:bCs/>
          <w:sz w:val="24"/>
          <w:szCs w:val="24"/>
        </w:rPr>
        <w:t>Rotation Agreement</w:t>
      </w:r>
      <w:r w:rsidRPr="00D15E4B">
        <w:rPr>
          <w:rFonts w:eastAsia="Arial" w:cs="Arial"/>
          <w:b w:val="0"/>
          <w:bCs/>
          <w:sz w:val="24"/>
          <w:szCs w:val="24"/>
        </w:rPr>
        <w:t>.</w:t>
      </w:r>
      <w:bookmarkEnd w:id="152"/>
    </w:p>
    <w:p w14:paraId="34062A53" w14:textId="3A7D2935" w:rsidR="00E455BE" w:rsidRPr="00D15E4B" w:rsidRDefault="00E455BE" w:rsidP="00D15E4B">
      <w:pPr>
        <w:pStyle w:val="Level2Heading"/>
        <w:rPr>
          <w:rFonts w:eastAsia="Arial" w:cs="Arial"/>
          <w:b w:val="0"/>
          <w:bCs/>
          <w:sz w:val="24"/>
          <w:szCs w:val="24"/>
        </w:rPr>
      </w:pPr>
      <w:bookmarkStart w:id="153" w:name="a1051379"/>
      <w:r w:rsidRPr="00D15E4B">
        <w:rPr>
          <w:rFonts w:eastAsia="Arial" w:cs="Arial"/>
          <w:b w:val="0"/>
          <w:bCs/>
          <w:sz w:val="24"/>
          <w:szCs w:val="24"/>
        </w:rPr>
        <w:t xml:space="preserve">If any provision or part-provision of this </w:t>
      </w:r>
      <w:r w:rsidR="00431528" w:rsidRPr="00431528">
        <w:rPr>
          <w:rFonts w:cs="Arial"/>
          <w:b w:val="0"/>
          <w:bCs/>
          <w:sz w:val="24"/>
          <w:szCs w:val="24"/>
        </w:rPr>
        <w:t>Rotation</w:t>
      </w:r>
      <w:r w:rsidR="00431528">
        <w:rPr>
          <w:rFonts w:cs="Arial"/>
          <w:sz w:val="24"/>
          <w:szCs w:val="24"/>
        </w:rPr>
        <w:t xml:space="preserve"> </w:t>
      </w:r>
      <w:r w:rsidR="00431528">
        <w:rPr>
          <w:rFonts w:eastAsia="Arial" w:cs="Arial"/>
          <w:b w:val="0"/>
          <w:bCs/>
          <w:sz w:val="24"/>
          <w:szCs w:val="24"/>
        </w:rPr>
        <w:t>A</w:t>
      </w:r>
      <w:r w:rsidRPr="00D15E4B">
        <w:rPr>
          <w:rFonts w:eastAsia="Arial" w:cs="Arial"/>
          <w:b w:val="0"/>
          <w:bCs/>
          <w:sz w:val="24"/>
          <w:szCs w:val="24"/>
        </w:rPr>
        <w:t>greement is deemed deleted under clause </w:t>
      </w:r>
      <w:r w:rsidR="00B859D0">
        <w:rPr>
          <w:rFonts w:eastAsia="Arial" w:cs="Arial"/>
          <w:b w:val="0"/>
          <w:bCs/>
          <w:sz w:val="24"/>
          <w:szCs w:val="24"/>
        </w:rPr>
        <w:fldChar w:fldCharType="begin"/>
      </w:r>
      <w:r w:rsidR="00B859D0">
        <w:rPr>
          <w:rFonts w:eastAsia="Arial" w:cs="Arial"/>
          <w:b w:val="0"/>
          <w:bCs/>
          <w:sz w:val="24"/>
          <w:szCs w:val="24"/>
        </w:rPr>
        <w:instrText xml:space="preserve"> REF a656170 \r \h </w:instrText>
      </w:r>
      <w:r w:rsidR="00B859D0">
        <w:rPr>
          <w:rFonts w:eastAsia="Arial" w:cs="Arial"/>
          <w:b w:val="0"/>
          <w:bCs/>
          <w:sz w:val="24"/>
          <w:szCs w:val="24"/>
        </w:rPr>
      </w:r>
      <w:r w:rsidR="00B859D0">
        <w:rPr>
          <w:rFonts w:eastAsia="Arial" w:cs="Arial"/>
          <w:b w:val="0"/>
          <w:bCs/>
          <w:sz w:val="24"/>
          <w:szCs w:val="24"/>
        </w:rPr>
        <w:fldChar w:fldCharType="separate"/>
      </w:r>
      <w:r w:rsidR="00FE0BE7">
        <w:rPr>
          <w:rFonts w:eastAsia="Arial" w:cs="Arial"/>
          <w:b w:val="0"/>
          <w:bCs/>
          <w:sz w:val="24"/>
          <w:szCs w:val="24"/>
        </w:rPr>
        <w:t>23.1</w:t>
      </w:r>
      <w:r w:rsidR="00B859D0">
        <w:rPr>
          <w:rFonts w:eastAsia="Arial" w:cs="Arial"/>
          <w:b w:val="0"/>
          <w:bCs/>
          <w:sz w:val="24"/>
          <w:szCs w:val="24"/>
        </w:rPr>
        <w:fldChar w:fldCharType="end"/>
      </w:r>
      <w:r w:rsidR="00B859D0">
        <w:rPr>
          <w:rFonts w:eastAsia="Arial" w:cs="Arial"/>
          <w:b w:val="0"/>
          <w:bCs/>
          <w:sz w:val="24"/>
          <w:szCs w:val="24"/>
        </w:rPr>
        <w:t>,</w:t>
      </w:r>
      <w:r w:rsidRPr="00D15E4B">
        <w:rPr>
          <w:rFonts w:eastAsia="Arial" w:cs="Arial"/>
          <w:b w:val="0"/>
          <w:bCs/>
          <w:sz w:val="24"/>
          <w:szCs w:val="24"/>
        </w:rPr>
        <w:t xml:space="preserve"> the Parties shall negotiate in good faith to agree a replacement provision that, to the greatest extent possible, achieves the intended commercial result of the original provision.</w:t>
      </w:r>
      <w:bookmarkEnd w:id="153"/>
    </w:p>
    <w:p w14:paraId="6B928DB6" w14:textId="77777777" w:rsidR="00E455BE" w:rsidRPr="00E455BE" w:rsidRDefault="00E455BE" w:rsidP="00D15E4B">
      <w:pPr>
        <w:pStyle w:val="Level1Heading"/>
        <w:rPr>
          <w:rFonts w:eastAsia="Arial" w:cs="Arial"/>
          <w:sz w:val="24"/>
          <w:szCs w:val="24"/>
        </w:rPr>
      </w:pPr>
      <w:bookmarkStart w:id="154" w:name="a915683"/>
      <w:bookmarkStart w:id="155" w:name="_Toc46736890"/>
      <w:bookmarkStart w:id="156" w:name="_Toc48603750"/>
      <w:bookmarkStart w:id="157" w:name="_Toc53650145"/>
      <w:bookmarkStart w:id="158" w:name="_Toc154579440"/>
      <w:bookmarkStart w:id="159" w:name="_Toc199236892"/>
      <w:r w:rsidRPr="00E455BE">
        <w:rPr>
          <w:rFonts w:eastAsia="Arial" w:cs="Arial"/>
          <w:sz w:val="24"/>
          <w:szCs w:val="24"/>
        </w:rPr>
        <w:t>Entire agreement</w:t>
      </w:r>
      <w:bookmarkEnd w:id="154"/>
      <w:bookmarkEnd w:id="155"/>
      <w:bookmarkEnd w:id="156"/>
      <w:bookmarkEnd w:id="157"/>
      <w:bookmarkEnd w:id="158"/>
      <w:bookmarkEnd w:id="159"/>
    </w:p>
    <w:p w14:paraId="70537DF8" w14:textId="77777777" w:rsidR="00E455BE" w:rsidRPr="00D15E4B" w:rsidRDefault="00E455BE" w:rsidP="00D15E4B">
      <w:pPr>
        <w:pStyle w:val="Level2Heading"/>
        <w:rPr>
          <w:rFonts w:eastAsia="Arial" w:cs="Arial"/>
          <w:b w:val="0"/>
          <w:bCs/>
          <w:sz w:val="24"/>
          <w:szCs w:val="24"/>
        </w:rPr>
      </w:pPr>
      <w:bookmarkStart w:id="160" w:name="a1018741"/>
      <w:r w:rsidRPr="00D15E4B">
        <w:rPr>
          <w:rFonts w:eastAsia="Arial" w:cs="Arial"/>
          <w:b w:val="0"/>
          <w:bCs/>
          <w:sz w:val="24"/>
          <w:szCs w:val="24"/>
        </w:rPr>
        <w:t xml:space="preserve">This </w:t>
      </w:r>
      <w:r w:rsidR="00B859D0" w:rsidRPr="00B859D0">
        <w:rPr>
          <w:rFonts w:eastAsia="Arial" w:cs="Arial"/>
          <w:b w:val="0"/>
          <w:bCs/>
          <w:sz w:val="24"/>
          <w:szCs w:val="24"/>
        </w:rPr>
        <w:t>Rotation Agreement</w:t>
      </w:r>
      <w:r w:rsidRPr="00D15E4B">
        <w:rPr>
          <w:rFonts w:eastAsia="Arial" w:cs="Arial"/>
          <w:b w:val="0"/>
          <w:bCs/>
          <w:sz w:val="24"/>
          <w:szCs w:val="24"/>
        </w:rPr>
        <w:t xml:space="preserve"> constitutes the entire agreement between the Parties and supersedes and extinguishes all previous agreements, promises, assurances, warranties, representations and understandings between them, whether written or oral, relating to its subject matter.</w:t>
      </w:r>
      <w:bookmarkEnd w:id="160"/>
    </w:p>
    <w:p w14:paraId="4E1480DD" w14:textId="77777777" w:rsidR="00E455BE" w:rsidRPr="00D15E4B" w:rsidRDefault="00E455BE" w:rsidP="00D15E4B">
      <w:pPr>
        <w:pStyle w:val="Level2Heading"/>
        <w:rPr>
          <w:rFonts w:eastAsia="Arial" w:cs="Arial"/>
          <w:b w:val="0"/>
          <w:bCs/>
          <w:sz w:val="24"/>
          <w:szCs w:val="24"/>
        </w:rPr>
      </w:pPr>
      <w:bookmarkStart w:id="161" w:name="a279959"/>
      <w:r w:rsidRPr="00D15E4B">
        <w:rPr>
          <w:rFonts w:eastAsia="Arial" w:cs="Arial"/>
          <w:b w:val="0"/>
          <w:bCs/>
          <w:sz w:val="24"/>
          <w:szCs w:val="24"/>
        </w:rPr>
        <w:t xml:space="preserve">Each Party agrees that it shall have no remedies in respect of any statement, representation, assurance or warranty (whether made innocently or negligently) that is not set out in this </w:t>
      </w:r>
      <w:r w:rsidR="00B859D0" w:rsidRPr="00B859D0">
        <w:rPr>
          <w:rFonts w:eastAsia="Arial" w:cs="Arial"/>
          <w:b w:val="0"/>
          <w:bCs/>
          <w:sz w:val="24"/>
          <w:szCs w:val="24"/>
        </w:rPr>
        <w:t>Rotation Agreement</w:t>
      </w:r>
      <w:r w:rsidRPr="00D15E4B">
        <w:rPr>
          <w:rFonts w:eastAsia="Arial" w:cs="Arial"/>
          <w:b w:val="0"/>
          <w:bCs/>
          <w:sz w:val="24"/>
          <w:szCs w:val="24"/>
        </w:rPr>
        <w:t xml:space="preserve">. Each Party agrees that it shall have no claim for innocent or negligent misrepresentation or negligent misstatement based on any statement in this </w:t>
      </w:r>
      <w:r w:rsidR="00B859D0" w:rsidRPr="00B859D0">
        <w:rPr>
          <w:rFonts w:eastAsia="Arial" w:cs="Arial"/>
          <w:b w:val="0"/>
          <w:bCs/>
          <w:sz w:val="24"/>
          <w:szCs w:val="24"/>
        </w:rPr>
        <w:t>Rotation Agreement</w:t>
      </w:r>
      <w:r w:rsidRPr="00D15E4B">
        <w:rPr>
          <w:rFonts w:eastAsia="Arial" w:cs="Arial"/>
          <w:b w:val="0"/>
          <w:bCs/>
          <w:sz w:val="24"/>
          <w:szCs w:val="24"/>
        </w:rPr>
        <w:t>.</w:t>
      </w:r>
      <w:bookmarkEnd w:id="161"/>
    </w:p>
    <w:p w14:paraId="03A07C2D" w14:textId="77777777" w:rsidR="00B859D0" w:rsidRPr="00D15E4B" w:rsidRDefault="00B859D0" w:rsidP="00B859D0">
      <w:pPr>
        <w:pStyle w:val="Level1Number"/>
        <w:rPr>
          <w:rFonts w:eastAsia="Arial" w:cs="Arial"/>
          <w:b/>
          <w:caps/>
          <w:sz w:val="24"/>
          <w:szCs w:val="24"/>
        </w:rPr>
      </w:pPr>
      <w:bookmarkStart w:id="162" w:name="a600014"/>
      <w:bookmarkStart w:id="163" w:name="_Toc46736891"/>
      <w:bookmarkStart w:id="164" w:name="_Toc48603751"/>
      <w:bookmarkStart w:id="165" w:name="_Toc53650146"/>
      <w:bookmarkStart w:id="166" w:name="_Toc154579441"/>
      <w:bookmarkStart w:id="167" w:name="_Toc199236893"/>
      <w:r w:rsidRPr="00D15E4B">
        <w:rPr>
          <w:rFonts w:eastAsia="Arial" w:cs="Arial"/>
          <w:b/>
          <w:caps/>
          <w:sz w:val="24"/>
          <w:szCs w:val="24"/>
        </w:rPr>
        <w:t>Conflict</w:t>
      </w:r>
      <w:bookmarkEnd w:id="162"/>
      <w:bookmarkEnd w:id="163"/>
      <w:bookmarkEnd w:id="164"/>
      <w:bookmarkEnd w:id="165"/>
      <w:bookmarkEnd w:id="166"/>
      <w:bookmarkEnd w:id="167"/>
    </w:p>
    <w:p w14:paraId="3EC86E50" w14:textId="77777777" w:rsidR="00B859D0" w:rsidRDefault="00B859D0" w:rsidP="00CC1930">
      <w:pPr>
        <w:pStyle w:val="ParaClause"/>
        <w:spacing w:before="0" w:after="240" w:line="240" w:lineRule="auto"/>
        <w:jc w:val="both"/>
        <w:rPr>
          <w:rFonts w:ascii="Arial" w:hAnsi="Arial" w:cs="Arial"/>
          <w:szCs w:val="24"/>
        </w:rPr>
      </w:pPr>
      <w:r w:rsidRPr="008252B6">
        <w:rPr>
          <w:rFonts w:ascii="Arial" w:hAnsi="Arial" w:cs="Arial"/>
          <w:szCs w:val="24"/>
        </w:rPr>
        <w:t xml:space="preserve">If there is an inconsistency between any of the provisions of the main body of </w:t>
      </w:r>
      <w:r>
        <w:rPr>
          <w:rFonts w:ascii="Arial" w:hAnsi="Arial" w:cs="Arial"/>
          <w:szCs w:val="24"/>
        </w:rPr>
        <w:t xml:space="preserve">this </w:t>
      </w:r>
      <w:r w:rsidR="009C5770">
        <w:rPr>
          <w:rFonts w:ascii="Arial" w:hAnsi="Arial" w:cs="Arial"/>
          <w:szCs w:val="24"/>
        </w:rPr>
        <w:t>Rotation Ag</w:t>
      </w:r>
      <w:r>
        <w:rPr>
          <w:rFonts w:ascii="Arial" w:hAnsi="Arial" w:cs="Arial"/>
          <w:szCs w:val="24"/>
        </w:rPr>
        <w:t>reement</w:t>
      </w:r>
      <w:r w:rsidRPr="008252B6">
        <w:rPr>
          <w:rFonts w:ascii="Arial" w:hAnsi="Arial" w:cs="Arial"/>
          <w:szCs w:val="24"/>
        </w:rPr>
        <w:t xml:space="preserve"> and the provisions of the Schedules, the provisions of the main body of </w:t>
      </w:r>
      <w:r>
        <w:rPr>
          <w:rFonts w:ascii="Arial" w:hAnsi="Arial" w:cs="Arial"/>
          <w:szCs w:val="24"/>
        </w:rPr>
        <w:t xml:space="preserve">this </w:t>
      </w:r>
      <w:r w:rsidR="009C5770">
        <w:rPr>
          <w:rFonts w:ascii="Arial" w:hAnsi="Arial" w:cs="Arial"/>
          <w:szCs w:val="24"/>
        </w:rPr>
        <w:t>Rotation A</w:t>
      </w:r>
      <w:r>
        <w:rPr>
          <w:rFonts w:ascii="Arial" w:hAnsi="Arial" w:cs="Arial"/>
          <w:szCs w:val="24"/>
        </w:rPr>
        <w:t>greement</w:t>
      </w:r>
      <w:r w:rsidRPr="008252B6">
        <w:rPr>
          <w:rFonts w:ascii="Arial" w:hAnsi="Arial" w:cs="Arial"/>
          <w:szCs w:val="24"/>
        </w:rPr>
        <w:t xml:space="preserve"> shall prevail.</w:t>
      </w:r>
    </w:p>
    <w:p w14:paraId="7AA17F2C" w14:textId="77777777" w:rsidR="00B859D0" w:rsidRPr="00D15E4B" w:rsidRDefault="00B859D0" w:rsidP="00B859D0">
      <w:pPr>
        <w:pStyle w:val="Level1Number"/>
        <w:rPr>
          <w:rFonts w:eastAsia="Arial" w:cs="Arial"/>
          <w:b/>
          <w:caps/>
          <w:sz w:val="24"/>
          <w:szCs w:val="24"/>
        </w:rPr>
      </w:pPr>
      <w:bookmarkStart w:id="168" w:name="a1041278"/>
      <w:bookmarkStart w:id="169" w:name="_Toc46736892"/>
      <w:bookmarkStart w:id="170" w:name="_Toc48603752"/>
      <w:bookmarkStart w:id="171" w:name="_Toc53650147"/>
      <w:bookmarkStart w:id="172" w:name="_Toc154579442"/>
      <w:bookmarkStart w:id="173" w:name="_Toc199236894"/>
      <w:r w:rsidRPr="00D15E4B">
        <w:rPr>
          <w:rFonts w:eastAsia="Arial" w:cs="Arial"/>
          <w:b/>
          <w:caps/>
          <w:sz w:val="24"/>
          <w:szCs w:val="24"/>
        </w:rPr>
        <w:t>No partnership or agency</w:t>
      </w:r>
      <w:bookmarkEnd w:id="168"/>
      <w:bookmarkEnd w:id="169"/>
      <w:bookmarkEnd w:id="170"/>
      <w:bookmarkEnd w:id="171"/>
      <w:bookmarkEnd w:id="172"/>
      <w:bookmarkEnd w:id="173"/>
    </w:p>
    <w:p w14:paraId="2098AEC0" w14:textId="1B6D796E" w:rsidR="00B859D0" w:rsidRPr="00D15E4B" w:rsidRDefault="00B859D0" w:rsidP="00B859D0">
      <w:pPr>
        <w:pStyle w:val="Level2Number"/>
        <w:rPr>
          <w:sz w:val="24"/>
          <w:szCs w:val="24"/>
        </w:rPr>
      </w:pPr>
      <w:bookmarkStart w:id="174" w:name="a803887"/>
      <w:r w:rsidRPr="00D15E4B">
        <w:rPr>
          <w:sz w:val="24"/>
          <w:szCs w:val="24"/>
        </w:rPr>
        <w:t xml:space="preserve">Nothing in this </w:t>
      </w:r>
      <w:r w:rsidRPr="00B859D0">
        <w:rPr>
          <w:bCs/>
          <w:sz w:val="24"/>
          <w:szCs w:val="24"/>
        </w:rPr>
        <w:t>Rotation Agreement</w:t>
      </w:r>
      <w:r w:rsidRPr="00D15E4B">
        <w:rPr>
          <w:sz w:val="24"/>
          <w:szCs w:val="24"/>
        </w:rPr>
        <w:t xml:space="preserve"> is intended to, or shall be deemed to, establish any partnership or joint venture between the Parties, constitute any Party the agent of </w:t>
      </w:r>
      <w:r w:rsidR="00B66F9F">
        <w:rPr>
          <w:sz w:val="24"/>
          <w:szCs w:val="24"/>
        </w:rPr>
        <w:t xml:space="preserve">the </w:t>
      </w:r>
      <w:r w:rsidR="00B66F9F" w:rsidRPr="00D15E4B">
        <w:rPr>
          <w:sz w:val="24"/>
          <w:szCs w:val="24"/>
        </w:rPr>
        <w:t xml:space="preserve">other </w:t>
      </w:r>
      <w:r w:rsidRPr="00D15E4B">
        <w:rPr>
          <w:sz w:val="24"/>
          <w:szCs w:val="24"/>
        </w:rPr>
        <w:t xml:space="preserve">Party, or authorise </w:t>
      </w:r>
      <w:r w:rsidR="00B66F9F">
        <w:rPr>
          <w:sz w:val="24"/>
          <w:szCs w:val="24"/>
        </w:rPr>
        <w:t>either</w:t>
      </w:r>
      <w:r w:rsidR="00B66F9F" w:rsidRPr="00D15E4B">
        <w:rPr>
          <w:sz w:val="24"/>
          <w:szCs w:val="24"/>
        </w:rPr>
        <w:t xml:space="preserve"> </w:t>
      </w:r>
      <w:r w:rsidRPr="00D15E4B">
        <w:rPr>
          <w:sz w:val="24"/>
          <w:szCs w:val="24"/>
        </w:rPr>
        <w:t xml:space="preserve">Party to make or </w:t>
      </w:r>
      <w:proofErr w:type="gramStart"/>
      <w:r w:rsidRPr="00D15E4B">
        <w:rPr>
          <w:sz w:val="24"/>
          <w:szCs w:val="24"/>
        </w:rPr>
        <w:t>enter into</w:t>
      </w:r>
      <w:proofErr w:type="gramEnd"/>
      <w:r w:rsidRPr="00D15E4B">
        <w:rPr>
          <w:sz w:val="24"/>
          <w:szCs w:val="24"/>
        </w:rPr>
        <w:t xml:space="preserve"> any commitments for or on behalf of </w:t>
      </w:r>
      <w:r w:rsidR="00B66F9F">
        <w:rPr>
          <w:sz w:val="24"/>
          <w:szCs w:val="24"/>
        </w:rPr>
        <w:t>the</w:t>
      </w:r>
      <w:r w:rsidR="00B66F9F" w:rsidRPr="00D15E4B">
        <w:rPr>
          <w:sz w:val="24"/>
          <w:szCs w:val="24"/>
        </w:rPr>
        <w:t xml:space="preserve"> </w:t>
      </w:r>
      <w:r w:rsidRPr="00D15E4B">
        <w:rPr>
          <w:sz w:val="24"/>
          <w:szCs w:val="24"/>
        </w:rPr>
        <w:t>other Party.</w:t>
      </w:r>
      <w:bookmarkEnd w:id="174"/>
    </w:p>
    <w:p w14:paraId="1C74C7A8" w14:textId="77777777" w:rsidR="00B859D0" w:rsidRPr="00D15E4B" w:rsidRDefault="00B859D0" w:rsidP="00673852">
      <w:pPr>
        <w:pStyle w:val="Level2Number"/>
        <w:rPr>
          <w:sz w:val="24"/>
          <w:szCs w:val="24"/>
        </w:rPr>
      </w:pPr>
      <w:bookmarkStart w:id="175" w:name="a304896"/>
      <w:r w:rsidRPr="00D15E4B">
        <w:rPr>
          <w:sz w:val="24"/>
          <w:szCs w:val="24"/>
        </w:rPr>
        <w:t>Each Party confirms it is acting on its own behalf and not for the benefit of any other person.</w:t>
      </w:r>
      <w:bookmarkEnd w:id="175"/>
    </w:p>
    <w:p w14:paraId="471C2B95" w14:textId="77777777" w:rsidR="00B859D0" w:rsidRPr="00D15E4B" w:rsidRDefault="00B859D0" w:rsidP="00B859D0">
      <w:pPr>
        <w:pStyle w:val="Level1Number"/>
        <w:rPr>
          <w:rFonts w:eastAsia="Arial" w:cs="Arial"/>
          <w:b/>
          <w:caps/>
          <w:sz w:val="24"/>
          <w:szCs w:val="24"/>
        </w:rPr>
      </w:pPr>
      <w:bookmarkStart w:id="176" w:name="a472577"/>
      <w:bookmarkStart w:id="177" w:name="_Toc46736893"/>
      <w:bookmarkStart w:id="178" w:name="_Toc48603753"/>
      <w:bookmarkStart w:id="179" w:name="_Toc53650148"/>
      <w:bookmarkStart w:id="180" w:name="_Toc154579443"/>
      <w:bookmarkStart w:id="181" w:name="_Toc199236895"/>
      <w:r w:rsidRPr="00D15E4B">
        <w:rPr>
          <w:rFonts w:eastAsia="Arial" w:cs="Arial"/>
          <w:b/>
          <w:caps/>
          <w:sz w:val="24"/>
          <w:szCs w:val="24"/>
        </w:rPr>
        <w:lastRenderedPageBreak/>
        <w:t>Third party rights</w:t>
      </w:r>
      <w:bookmarkEnd w:id="176"/>
      <w:bookmarkEnd w:id="177"/>
      <w:bookmarkEnd w:id="178"/>
      <w:bookmarkEnd w:id="179"/>
      <w:bookmarkEnd w:id="180"/>
      <w:bookmarkEnd w:id="181"/>
    </w:p>
    <w:p w14:paraId="1EC0CBC5" w14:textId="77777777" w:rsidR="00B859D0" w:rsidRPr="00D15E4B" w:rsidRDefault="00B859D0" w:rsidP="00B859D0">
      <w:pPr>
        <w:pStyle w:val="Level2Number"/>
        <w:rPr>
          <w:sz w:val="24"/>
          <w:szCs w:val="24"/>
        </w:rPr>
      </w:pPr>
      <w:bookmarkStart w:id="182" w:name="_Toc46410522"/>
      <w:bookmarkStart w:id="183" w:name="_Toc46494314"/>
      <w:bookmarkStart w:id="184" w:name="_Toc46494909"/>
      <w:bookmarkStart w:id="185" w:name="_Toc46509339"/>
      <w:bookmarkStart w:id="186" w:name="_Toc46736894"/>
      <w:bookmarkStart w:id="187" w:name="a500576"/>
      <w:r w:rsidRPr="00D15E4B">
        <w:rPr>
          <w:sz w:val="24"/>
          <w:szCs w:val="24"/>
        </w:rPr>
        <w:t>U</w:t>
      </w:r>
      <w:bookmarkEnd w:id="182"/>
      <w:bookmarkEnd w:id="183"/>
      <w:bookmarkEnd w:id="184"/>
      <w:bookmarkEnd w:id="185"/>
      <w:bookmarkEnd w:id="186"/>
      <w:r w:rsidRPr="00D15E4B">
        <w:rPr>
          <w:sz w:val="24"/>
          <w:szCs w:val="24"/>
        </w:rPr>
        <w:t xml:space="preserve">nless it expressly states otherwise, this </w:t>
      </w:r>
      <w:r w:rsidRPr="00B859D0">
        <w:rPr>
          <w:bCs/>
          <w:sz w:val="24"/>
          <w:szCs w:val="24"/>
        </w:rPr>
        <w:t>Rotation Agreement</w:t>
      </w:r>
      <w:r w:rsidRPr="00D15E4B">
        <w:rPr>
          <w:sz w:val="24"/>
          <w:szCs w:val="24"/>
        </w:rPr>
        <w:t xml:space="preserve"> does not give rise to any rights under the Contracts (Rights of Third Parties) Act 1999 to enforce any term of this </w:t>
      </w:r>
      <w:r w:rsidRPr="00B859D0">
        <w:rPr>
          <w:bCs/>
          <w:sz w:val="24"/>
          <w:szCs w:val="24"/>
        </w:rPr>
        <w:t>Rotation Agreement</w:t>
      </w:r>
      <w:r w:rsidRPr="00D15E4B">
        <w:rPr>
          <w:sz w:val="24"/>
          <w:szCs w:val="24"/>
        </w:rPr>
        <w:t>.</w:t>
      </w:r>
      <w:bookmarkEnd w:id="187"/>
    </w:p>
    <w:p w14:paraId="655619D5" w14:textId="77777777" w:rsidR="00B859D0" w:rsidRPr="00D15E4B" w:rsidRDefault="00B859D0" w:rsidP="00673852">
      <w:pPr>
        <w:pStyle w:val="Level2Number"/>
        <w:rPr>
          <w:sz w:val="24"/>
          <w:szCs w:val="24"/>
        </w:rPr>
      </w:pPr>
      <w:bookmarkStart w:id="188" w:name="a547809"/>
      <w:r w:rsidRPr="00D15E4B">
        <w:rPr>
          <w:sz w:val="24"/>
          <w:szCs w:val="24"/>
        </w:rPr>
        <w:t xml:space="preserve">The rights of the Parties to rescind or vary this </w:t>
      </w:r>
      <w:r w:rsidRPr="00B859D0">
        <w:rPr>
          <w:bCs/>
          <w:sz w:val="24"/>
          <w:szCs w:val="24"/>
        </w:rPr>
        <w:t>Rotation Agreement</w:t>
      </w:r>
      <w:r w:rsidRPr="00D15E4B">
        <w:rPr>
          <w:sz w:val="24"/>
          <w:szCs w:val="24"/>
        </w:rPr>
        <w:t xml:space="preserve"> are not subject to the consent of any other person.</w:t>
      </w:r>
      <w:bookmarkEnd w:id="188"/>
    </w:p>
    <w:p w14:paraId="3329F558" w14:textId="77777777" w:rsidR="00B859D0" w:rsidRPr="00D15E4B" w:rsidRDefault="00B859D0" w:rsidP="00B859D0">
      <w:pPr>
        <w:pStyle w:val="Level1Number"/>
        <w:rPr>
          <w:b/>
          <w:sz w:val="24"/>
          <w:szCs w:val="24"/>
        </w:rPr>
      </w:pPr>
      <w:bookmarkStart w:id="189" w:name="a682158"/>
      <w:bookmarkStart w:id="190" w:name="_Toc46736895"/>
      <w:bookmarkStart w:id="191" w:name="_Toc48603754"/>
      <w:bookmarkStart w:id="192" w:name="_Toc53650149"/>
      <w:bookmarkStart w:id="193" w:name="_Toc154579444"/>
      <w:bookmarkStart w:id="194" w:name="_Toc199236896"/>
      <w:r w:rsidRPr="00D15E4B">
        <w:rPr>
          <w:rFonts w:eastAsia="Arial" w:cs="Arial"/>
          <w:b/>
          <w:caps/>
          <w:sz w:val="24"/>
          <w:szCs w:val="24"/>
        </w:rPr>
        <w:t>Notices</w:t>
      </w:r>
      <w:bookmarkEnd w:id="189"/>
      <w:bookmarkEnd w:id="190"/>
      <w:bookmarkEnd w:id="191"/>
      <w:bookmarkEnd w:id="192"/>
      <w:bookmarkEnd w:id="193"/>
      <w:bookmarkEnd w:id="194"/>
    </w:p>
    <w:p w14:paraId="6BB5F933" w14:textId="77777777" w:rsidR="00B859D0" w:rsidRPr="00D15E4B" w:rsidRDefault="00B859D0" w:rsidP="00B859D0">
      <w:pPr>
        <w:pStyle w:val="Level2Number"/>
        <w:rPr>
          <w:sz w:val="24"/>
          <w:szCs w:val="24"/>
        </w:rPr>
      </w:pPr>
      <w:bookmarkStart w:id="195" w:name="a87527"/>
      <w:r w:rsidRPr="00D15E4B">
        <w:rPr>
          <w:sz w:val="24"/>
          <w:szCs w:val="24"/>
        </w:rPr>
        <w:t xml:space="preserve">Any notice or other communication given to a Party under or in connection with this </w:t>
      </w:r>
      <w:r w:rsidRPr="00B859D0">
        <w:rPr>
          <w:bCs/>
          <w:sz w:val="24"/>
          <w:szCs w:val="24"/>
        </w:rPr>
        <w:t>Rotation Agreement</w:t>
      </w:r>
      <w:r w:rsidRPr="00D15E4B">
        <w:rPr>
          <w:sz w:val="24"/>
          <w:szCs w:val="24"/>
        </w:rPr>
        <w:t xml:space="preserve"> shall be in writing and shall be:</w:t>
      </w:r>
      <w:bookmarkEnd w:id="195"/>
    </w:p>
    <w:p w14:paraId="3F25F743" w14:textId="77777777" w:rsidR="00B859D0" w:rsidRPr="00D15E4B" w:rsidRDefault="00B859D0" w:rsidP="00B859D0">
      <w:pPr>
        <w:pStyle w:val="Level3Number"/>
        <w:rPr>
          <w:sz w:val="24"/>
          <w:szCs w:val="24"/>
        </w:rPr>
      </w:pPr>
      <w:bookmarkStart w:id="196" w:name="a343839"/>
      <w:r w:rsidRPr="00D15E4B">
        <w:rPr>
          <w:sz w:val="24"/>
          <w:szCs w:val="24"/>
        </w:rPr>
        <w:t xml:space="preserve">delivered by hand or by pre-paid first-class post or other next Business Day delivery service at its registered office (if a company) or its principal place of business (in any other case); or </w:t>
      </w:r>
      <w:bookmarkEnd w:id="196"/>
    </w:p>
    <w:p w14:paraId="4447D79D" w14:textId="7FD9FA1C" w:rsidR="0084733E" w:rsidRDefault="00B859D0" w:rsidP="00B859D0">
      <w:pPr>
        <w:pStyle w:val="Level3Number"/>
        <w:rPr>
          <w:sz w:val="24"/>
          <w:szCs w:val="24"/>
        </w:rPr>
      </w:pPr>
      <w:bookmarkStart w:id="197" w:name="a739048"/>
      <w:r w:rsidRPr="00D15E4B">
        <w:rPr>
          <w:sz w:val="24"/>
          <w:szCs w:val="24"/>
        </w:rPr>
        <w:t xml:space="preserve">sent by email to the address specified </w:t>
      </w:r>
      <w:bookmarkEnd w:id="197"/>
      <w:r w:rsidR="0084733E">
        <w:rPr>
          <w:sz w:val="24"/>
          <w:szCs w:val="24"/>
        </w:rPr>
        <w:t>for the relevant Party</w:t>
      </w:r>
      <w:r w:rsidR="00C61176">
        <w:rPr>
          <w:sz w:val="24"/>
          <w:szCs w:val="24"/>
        </w:rPr>
        <w:t>’s lead for the Services</w:t>
      </w:r>
      <w:r w:rsidR="0084733E">
        <w:rPr>
          <w:sz w:val="24"/>
          <w:szCs w:val="24"/>
        </w:rPr>
        <w:t xml:space="preserve"> </w:t>
      </w:r>
      <w:r w:rsidR="00BD60FB" w:rsidRPr="00C61176">
        <w:rPr>
          <w:sz w:val="24"/>
          <w:szCs w:val="24"/>
        </w:rPr>
        <w:t xml:space="preserve">in Schedule 1 </w:t>
      </w:r>
      <w:r w:rsidR="00C61176" w:rsidRPr="00C61176">
        <w:rPr>
          <w:sz w:val="24"/>
          <w:szCs w:val="24"/>
        </w:rPr>
        <w:t xml:space="preserve">(or </w:t>
      </w:r>
      <w:r w:rsidR="000E64F4">
        <w:rPr>
          <w:sz w:val="24"/>
          <w:szCs w:val="24"/>
        </w:rPr>
        <w:t xml:space="preserve">to </w:t>
      </w:r>
      <w:r w:rsidR="00C61176" w:rsidRPr="00C61176">
        <w:rPr>
          <w:sz w:val="24"/>
          <w:szCs w:val="24"/>
        </w:rPr>
        <w:t xml:space="preserve">such </w:t>
      </w:r>
      <w:r w:rsidR="00133E2C">
        <w:rPr>
          <w:sz w:val="24"/>
          <w:szCs w:val="24"/>
        </w:rPr>
        <w:t>alternative address</w:t>
      </w:r>
      <w:r w:rsidR="00C61176" w:rsidRPr="00C61176">
        <w:rPr>
          <w:sz w:val="24"/>
          <w:szCs w:val="24"/>
        </w:rPr>
        <w:t xml:space="preserve"> as may be notified in writing</w:t>
      </w:r>
      <w:r w:rsidR="008A0567">
        <w:rPr>
          <w:sz w:val="24"/>
          <w:szCs w:val="24"/>
        </w:rPr>
        <w:t xml:space="preserve"> to the other Party</w:t>
      </w:r>
      <w:r w:rsidR="00C61176" w:rsidRPr="00C61176">
        <w:rPr>
          <w:sz w:val="24"/>
          <w:szCs w:val="24"/>
        </w:rPr>
        <w:t xml:space="preserve"> from time to time</w:t>
      </w:r>
      <w:r w:rsidR="008A0567">
        <w:rPr>
          <w:sz w:val="24"/>
          <w:szCs w:val="24"/>
        </w:rPr>
        <w:t>)</w:t>
      </w:r>
      <w:r w:rsidR="00BD60FB">
        <w:rPr>
          <w:sz w:val="24"/>
          <w:szCs w:val="24"/>
        </w:rPr>
        <w:t>.</w:t>
      </w:r>
    </w:p>
    <w:p w14:paraId="3EBF69DD" w14:textId="77777777" w:rsidR="00B859D0" w:rsidRPr="00D15E4B" w:rsidRDefault="00B859D0" w:rsidP="00B859D0">
      <w:pPr>
        <w:pStyle w:val="Level2Number"/>
        <w:rPr>
          <w:sz w:val="24"/>
          <w:szCs w:val="24"/>
        </w:rPr>
      </w:pPr>
      <w:bookmarkStart w:id="198" w:name="a659520"/>
      <w:r w:rsidRPr="00D15E4B">
        <w:rPr>
          <w:sz w:val="24"/>
          <w:szCs w:val="24"/>
        </w:rPr>
        <w:t>Any notice or communication shall be deemed to have been received:</w:t>
      </w:r>
      <w:bookmarkEnd w:id="198"/>
    </w:p>
    <w:p w14:paraId="504D20DF" w14:textId="77777777" w:rsidR="00B859D0" w:rsidRPr="00D15E4B" w:rsidRDefault="00B859D0" w:rsidP="00B859D0">
      <w:pPr>
        <w:pStyle w:val="Level3Number"/>
        <w:rPr>
          <w:sz w:val="24"/>
          <w:szCs w:val="24"/>
        </w:rPr>
      </w:pPr>
      <w:bookmarkStart w:id="199" w:name="a553420"/>
      <w:r w:rsidRPr="00D15E4B">
        <w:rPr>
          <w:sz w:val="24"/>
          <w:szCs w:val="24"/>
        </w:rPr>
        <w:t xml:space="preserve">if delivered by hand, at the time the notice is left at the proper </w:t>
      </w:r>
      <w:proofErr w:type="gramStart"/>
      <w:r w:rsidRPr="00D15E4B">
        <w:rPr>
          <w:sz w:val="24"/>
          <w:szCs w:val="24"/>
        </w:rPr>
        <w:t>address;</w:t>
      </w:r>
      <w:bookmarkEnd w:id="199"/>
      <w:proofErr w:type="gramEnd"/>
    </w:p>
    <w:p w14:paraId="39F2DFD5" w14:textId="77777777" w:rsidR="00B859D0" w:rsidRPr="00D15E4B" w:rsidRDefault="00B859D0" w:rsidP="00B859D0">
      <w:pPr>
        <w:pStyle w:val="Level3Number"/>
        <w:rPr>
          <w:sz w:val="24"/>
          <w:szCs w:val="24"/>
        </w:rPr>
      </w:pPr>
      <w:bookmarkStart w:id="200" w:name="a375883"/>
      <w:r w:rsidRPr="00D15E4B">
        <w:rPr>
          <w:sz w:val="24"/>
          <w:szCs w:val="24"/>
        </w:rPr>
        <w:t>if sent by pre-paid first-class post or other next Business Day delivery service, at 9.00 am on the second Business Day after posting; or</w:t>
      </w:r>
      <w:bookmarkEnd w:id="200"/>
    </w:p>
    <w:p w14:paraId="3581B988" w14:textId="77777777" w:rsidR="00B859D0" w:rsidRPr="00D15E4B" w:rsidRDefault="00B859D0" w:rsidP="00B859D0">
      <w:pPr>
        <w:pStyle w:val="Level3Number"/>
        <w:rPr>
          <w:sz w:val="24"/>
          <w:szCs w:val="24"/>
        </w:rPr>
      </w:pPr>
      <w:bookmarkStart w:id="201" w:name="a607025"/>
      <w:bookmarkStart w:id="202" w:name="_Ref53596466"/>
      <w:r w:rsidRPr="00D15E4B">
        <w:rPr>
          <w:sz w:val="24"/>
          <w:szCs w:val="24"/>
        </w:rPr>
        <w:t xml:space="preserve">if sent by email, at the time of transmission, or, if this time falls outside Business Hours in the place of receipt, when Business Hours resume. </w:t>
      </w:r>
      <w:bookmarkEnd w:id="201"/>
      <w:bookmarkEnd w:id="202"/>
    </w:p>
    <w:p w14:paraId="4CB7775D" w14:textId="77777777" w:rsidR="000E2C8E" w:rsidRPr="00D049E4" w:rsidRDefault="00B859D0" w:rsidP="00D15E4B">
      <w:pPr>
        <w:pStyle w:val="Level2Number"/>
        <w:rPr>
          <w:rFonts w:eastAsia="Arial" w:cs="Arial"/>
          <w:sz w:val="24"/>
          <w:szCs w:val="24"/>
        </w:rPr>
      </w:pPr>
      <w:bookmarkStart w:id="203" w:name="a954485"/>
      <w:r w:rsidRPr="00D15E4B">
        <w:rPr>
          <w:sz w:val="24"/>
          <w:szCs w:val="24"/>
        </w:rPr>
        <w:t>This clause does not apply to the service of any proceedings or any documents in any legal action or, where applicable, any arbitration or other method of dispute resolution.</w:t>
      </w:r>
      <w:bookmarkEnd w:id="203"/>
    </w:p>
    <w:p w14:paraId="356B0646" w14:textId="77777777" w:rsidR="005E5442" w:rsidRPr="00D15E4B" w:rsidRDefault="005E5442" w:rsidP="005E5442">
      <w:pPr>
        <w:pStyle w:val="Level1Number"/>
        <w:rPr>
          <w:rFonts w:eastAsia="Arial" w:cs="Arial"/>
          <w:b/>
          <w:caps/>
          <w:sz w:val="24"/>
          <w:szCs w:val="24"/>
        </w:rPr>
      </w:pPr>
      <w:bookmarkStart w:id="204" w:name="a243939"/>
      <w:bookmarkStart w:id="205" w:name="_Toc46736870"/>
      <w:bookmarkStart w:id="206" w:name="_Toc48603740"/>
      <w:bookmarkStart w:id="207" w:name="_Toc53650136"/>
      <w:bookmarkStart w:id="208" w:name="_Toc154579430"/>
      <w:bookmarkStart w:id="209" w:name="_Toc199236897"/>
      <w:r w:rsidRPr="00D15E4B">
        <w:rPr>
          <w:rFonts w:eastAsia="Arial" w:cs="Arial"/>
          <w:b/>
          <w:caps/>
          <w:sz w:val="24"/>
          <w:szCs w:val="24"/>
        </w:rPr>
        <w:t>Assignment, sub-contracting, and other dealings</w:t>
      </w:r>
      <w:bookmarkEnd w:id="204"/>
      <w:bookmarkEnd w:id="205"/>
      <w:bookmarkEnd w:id="206"/>
      <w:bookmarkEnd w:id="207"/>
      <w:bookmarkEnd w:id="208"/>
      <w:bookmarkEnd w:id="209"/>
    </w:p>
    <w:p w14:paraId="65DC7CF3" w14:textId="08CA2A6C" w:rsidR="005E5442" w:rsidRPr="00D15E4B" w:rsidRDefault="007D64DB" w:rsidP="005E5442">
      <w:pPr>
        <w:pStyle w:val="Level2Number"/>
        <w:rPr>
          <w:sz w:val="24"/>
          <w:szCs w:val="24"/>
        </w:rPr>
      </w:pPr>
      <w:bookmarkStart w:id="210" w:name="a489894"/>
      <w:bookmarkStart w:id="211" w:name="_Ref183696811"/>
      <w:r>
        <w:rPr>
          <w:sz w:val="24"/>
          <w:szCs w:val="24"/>
        </w:rPr>
        <w:t>Neither Party</w:t>
      </w:r>
      <w:r w:rsidR="005E5442" w:rsidRPr="00D15E4B">
        <w:rPr>
          <w:sz w:val="24"/>
          <w:szCs w:val="24"/>
        </w:rPr>
        <w:t xml:space="preserve"> may assign, transfer, mortgage, charge, subcontract, declare a trust over or deal in any other manner </w:t>
      </w:r>
      <w:r w:rsidR="0084733E">
        <w:rPr>
          <w:sz w:val="24"/>
          <w:szCs w:val="24"/>
        </w:rPr>
        <w:t xml:space="preserve">with </w:t>
      </w:r>
      <w:r w:rsidR="005E5442" w:rsidRPr="00D15E4B">
        <w:rPr>
          <w:sz w:val="24"/>
          <w:szCs w:val="24"/>
        </w:rPr>
        <w:t xml:space="preserve">any or </w:t>
      </w:r>
      <w:proofErr w:type="gramStart"/>
      <w:r w:rsidR="005E5442" w:rsidRPr="00D15E4B">
        <w:rPr>
          <w:sz w:val="24"/>
          <w:szCs w:val="24"/>
        </w:rPr>
        <w:t>all of</w:t>
      </w:r>
      <w:proofErr w:type="gramEnd"/>
      <w:r w:rsidR="005E5442" w:rsidRPr="00D15E4B">
        <w:rPr>
          <w:sz w:val="24"/>
          <w:szCs w:val="24"/>
        </w:rPr>
        <w:t xml:space="preserve"> its rights and obligations under </w:t>
      </w:r>
      <w:bookmarkEnd w:id="210"/>
      <w:r w:rsidR="005E5442" w:rsidRPr="00D15E4B">
        <w:rPr>
          <w:sz w:val="24"/>
          <w:szCs w:val="24"/>
        </w:rPr>
        <w:t xml:space="preserve">this </w:t>
      </w:r>
      <w:r w:rsidR="005E5442">
        <w:rPr>
          <w:sz w:val="24"/>
          <w:szCs w:val="24"/>
        </w:rPr>
        <w:t>Rotation Ag</w:t>
      </w:r>
      <w:r w:rsidR="005E5442" w:rsidRPr="00D15E4B">
        <w:rPr>
          <w:sz w:val="24"/>
          <w:szCs w:val="24"/>
        </w:rPr>
        <w:t xml:space="preserve">reement </w:t>
      </w:r>
      <w:r w:rsidR="00731A85">
        <w:rPr>
          <w:sz w:val="24"/>
          <w:szCs w:val="24"/>
        </w:rPr>
        <w:t>without the prior written consent of the other Party (such consent not to be unreasonably withheld or delayed)</w:t>
      </w:r>
      <w:r w:rsidR="005E5442" w:rsidRPr="00D15E4B">
        <w:rPr>
          <w:sz w:val="24"/>
          <w:szCs w:val="24"/>
        </w:rPr>
        <w:t xml:space="preserve">. </w:t>
      </w:r>
      <w:bookmarkEnd w:id="211"/>
    </w:p>
    <w:p w14:paraId="15503730" w14:textId="67621D2D" w:rsidR="005E5442" w:rsidRPr="00D15E4B" w:rsidRDefault="00DC3F33" w:rsidP="005E5442">
      <w:pPr>
        <w:pStyle w:val="Level2Number"/>
        <w:rPr>
          <w:sz w:val="24"/>
          <w:szCs w:val="24"/>
        </w:rPr>
      </w:pPr>
      <w:r>
        <w:rPr>
          <w:sz w:val="24"/>
          <w:szCs w:val="24"/>
        </w:rPr>
        <w:t>Without prejudice to</w:t>
      </w:r>
      <w:r w:rsidR="00731A85">
        <w:rPr>
          <w:sz w:val="24"/>
          <w:szCs w:val="24"/>
        </w:rPr>
        <w:t xml:space="preserve"> clause</w:t>
      </w:r>
      <w:r w:rsidR="004E0AAB">
        <w:rPr>
          <w:sz w:val="24"/>
          <w:szCs w:val="24"/>
        </w:rPr>
        <w:t xml:space="preserve"> </w:t>
      </w:r>
      <w:r>
        <w:rPr>
          <w:sz w:val="24"/>
          <w:szCs w:val="24"/>
        </w:rPr>
        <w:fldChar w:fldCharType="begin"/>
      </w:r>
      <w:r>
        <w:rPr>
          <w:sz w:val="24"/>
          <w:szCs w:val="24"/>
        </w:rPr>
        <w:instrText xml:space="preserve"> REF _Ref183696811 \r \h </w:instrText>
      </w:r>
      <w:r>
        <w:rPr>
          <w:sz w:val="24"/>
          <w:szCs w:val="24"/>
        </w:rPr>
      </w:r>
      <w:r>
        <w:rPr>
          <w:sz w:val="24"/>
          <w:szCs w:val="24"/>
        </w:rPr>
        <w:fldChar w:fldCharType="separate"/>
      </w:r>
      <w:r w:rsidR="00FE0BE7">
        <w:rPr>
          <w:sz w:val="24"/>
          <w:szCs w:val="24"/>
        </w:rPr>
        <w:t>29.1</w:t>
      </w:r>
      <w:r>
        <w:rPr>
          <w:sz w:val="24"/>
          <w:szCs w:val="24"/>
        </w:rPr>
        <w:fldChar w:fldCharType="end"/>
      </w:r>
      <w:r w:rsidR="00731A85">
        <w:rPr>
          <w:sz w:val="24"/>
          <w:szCs w:val="24"/>
        </w:rPr>
        <w:t>, s</w:t>
      </w:r>
      <w:r w:rsidR="005E5442" w:rsidRPr="00D15E4B">
        <w:rPr>
          <w:sz w:val="24"/>
          <w:szCs w:val="24"/>
        </w:rPr>
        <w:t xml:space="preserve">ub-contracting any part of this </w:t>
      </w:r>
      <w:r w:rsidR="005E5442">
        <w:rPr>
          <w:sz w:val="24"/>
          <w:szCs w:val="24"/>
        </w:rPr>
        <w:t>Rotation A</w:t>
      </w:r>
      <w:r w:rsidR="005E5442" w:rsidRPr="00D15E4B">
        <w:rPr>
          <w:sz w:val="24"/>
          <w:szCs w:val="24"/>
        </w:rPr>
        <w:t xml:space="preserve">greement will not relieve the </w:t>
      </w:r>
      <w:r w:rsidR="005E5442">
        <w:rPr>
          <w:sz w:val="24"/>
          <w:szCs w:val="24"/>
        </w:rPr>
        <w:t xml:space="preserve">Rotation </w:t>
      </w:r>
      <w:r w:rsidR="005E5442" w:rsidRPr="00D15E4B">
        <w:rPr>
          <w:sz w:val="24"/>
          <w:szCs w:val="24"/>
        </w:rPr>
        <w:t xml:space="preserve">Provider of any of its obligations or duties under this </w:t>
      </w:r>
      <w:r w:rsidR="005E5442" w:rsidRPr="005E5442">
        <w:rPr>
          <w:sz w:val="24"/>
          <w:szCs w:val="24"/>
        </w:rPr>
        <w:t xml:space="preserve">Rotation </w:t>
      </w:r>
      <w:r w:rsidR="005E5442">
        <w:rPr>
          <w:sz w:val="24"/>
          <w:szCs w:val="24"/>
        </w:rPr>
        <w:t>A</w:t>
      </w:r>
      <w:r w:rsidR="005E5442" w:rsidRPr="00D15E4B">
        <w:rPr>
          <w:sz w:val="24"/>
          <w:szCs w:val="24"/>
        </w:rPr>
        <w:t xml:space="preserve">greement. The </w:t>
      </w:r>
      <w:r w:rsidR="005E5442" w:rsidRPr="005E5442">
        <w:rPr>
          <w:sz w:val="24"/>
          <w:szCs w:val="24"/>
        </w:rPr>
        <w:t xml:space="preserve">Rotation </w:t>
      </w:r>
      <w:r w:rsidR="005E5442" w:rsidRPr="00D15E4B">
        <w:rPr>
          <w:sz w:val="24"/>
          <w:szCs w:val="24"/>
        </w:rPr>
        <w:t xml:space="preserve">Provider will be responsible for the performance of and will be liable to </w:t>
      </w:r>
      <w:r w:rsidR="005E5442">
        <w:rPr>
          <w:sz w:val="24"/>
          <w:szCs w:val="24"/>
        </w:rPr>
        <w:t>the Employer</w:t>
      </w:r>
      <w:r w:rsidR="005E5442" w:rsidRPr="00D15E4B">
        <w:rPr>
          <w:sz w:val="24"/>
          <w:szCs w:val="24"/>
        </w:rPr>
        <w:t xml:space="preserve"> for the acts and/or omissions of all Sub-Contractors as though they were its own. </w:t>
      </w:r>
    </w:p>
    <w:p w14:paraId="4161F771" w14:textId="42536C13" w:rsidR="005E5442" w:rsidRPr="00D15E4B" w:rsidRDefault="005E5442" w:rsidP="005E5442">
      <w:pPr>
        <w:pStyle w:val="Level2Number"/>
        <w:rPr>
          <w:sz w:val="24"/>
          <w:szCs w:val="24"/>
        </w:rPr>
      </w:pPr>
      <w:r w:rsidRPr="00D15E4B">
        <w:rPr>
          <w:sz w:val="24"/>
          <w:szCs w:val="24"/>
        </w:rPr>
        <w:t xml:space="preserve">Any positive obligation or duty on the part of the </w:t>
      </w:r>
      <w:r w:rsidRPr="005E5442">
        <w:rPr>
          <w:sz w:val="24"/>
          <w:szCs w:val="24"/>
        </w:rPr>
        <w:t xml:space="preserve">Rotation </w:t>
      </w:r>
      <w:r w:rsidRPr="00D15E4B">
        <w:rPr>
          <w:sz w:val="24"/>
          <w:szCs w:val="24"/>
        </w:rPr>
        <w:t xml:space="preserve">Provider under this </w:t>
      </w:r>
      <w:r w:rsidRPr="005E5442">
        <w:rPr>
          <w:sz w:val="24"/>
          <w:szCs w:val="24"/>
        </w:rPr>
        <w:t xml:space="preserve">Rotation </w:t>
      </w:r>
      <w:r>
        <w:rPr>
          <w:sz w:val="24"/>
          <w:szCs w:val="24"/>
        </w:rPr>
        <w:t>A</w:t>
      </w:r>
      <w:r w:rsidRPr="00D15E4B">
        <w:rPr>
          <w:sz w:val="24"/>
          <w:szCs w:val="24"/>
        </w:rPr>
        <w:t xml:space="preserve">greement includes an obligation or duty to ensure that all Sub-Contractors comply with that positive obligation or duty. Any negative duty or obligation on the part of the </w:t>
      </w:r>
      <w:r w:rsidRPr="005E5442">
        <w:rPr>
          <w:sz w:val="24"/>
          <w:szCs w:val="24"/>
        </w:rPr>
        <w:lastRenderedPageBreak/>
        <w:t xml:space="preserve">Rotation </w:t>
      </w:r>
      <w:r w:rsidRPr="00D15E4B">
        <w:rPr>
          <w:sz w:val="24"/>
          <w:szCs w:val="24"/>
        </w:rPr>
        <w:t xml:space="preserve">Provider under this </w:t>
      </w:r>
      <w:r>
        <w:rPr>
          <w:sz w:val="24"/>
          <w:szCs w:val="24"/>
        </w:rPr>
        <w:t>Rotation A</w:t>
      </w:r>
      <w:r w:rsidRPr="00D15E4B">
        <w:rPr>
          <w:sz w:val="24"/>
          <w:szCs w:val="24"/>
        </w:rPr>
        <w:t xml:space="preserve">greement includes an obligation or duty to ensure that all Sub-Contractors comply with that negative obligation or duty.  </w:t>
      </w:r>
    </w:p>
    <w:p w14:paraId="665E7D12" w14:textId="77777777" w:rsidR="005E5442" w:rsidRPr="00D15E4B" w:rsidRDefault="005E5442" w:rsidP="005E5442">
      <w:pPr>
        <w:pStyle w:val="Level2Number"/>
        <w:rPr>
          <w:sz w:val="24"/>
          <w:szCs w:val="24"/>
        </w:rPr>
      </w:pPr>
      <w:r w:rsidRPr="00D15E4B">
        <w:rPr>
          <w:sz w:val="24"/>
          <w:szCs w:val="24"/>
        </w:rPr>
        <w:t xml:space="preserve">If the </w:t>
      </w:r>
      <w:r w:rsidRPr="005E5442">
        <w:rPr>
          <w:sz w:val="24"/>
          <w:szCs w:val="24"/>
        </w:rPr>
        <w:t xml:space="preserve">Rotation </w:t>
      </w:r>
      <w:r w:rsidRPr="00D15E4B">
        <w:rPr>
          <w:sz w:val="24"/>
          <w:szCs w:val="24"/>
        </w:rPr>
        <w:t xml:space="preserve">Provider </w:t>
      </w:r>
      <w:proofErr w:type="gramStart"/>
      <w:r w:rsidRPr="00D15E4B">
        <w:rPr>
          <w:sz w:val="24"/>
          <w:szCs w:val="24"/>
        </w:rPr>
        <w:t>enters into</w:t>
      </w:r>
      <w:proofErr w:type="gramEnd"/>
      <w:r w:rsidRPr="00D15E4B">
        <w:rPr>
          <w:sz w:val="24"/>
          <w:szCs w:val="24"/>
        </w:rPr>
        <w:t xml:space="preserve"> a Sub-</w:t>
      </w:r>
      <w:proofErr w:type="gramStart"/>
      <w:r w:rsidRPr="00D15E4B">
        <w:rPr>
          <w:sz w:val="24"/>
          <w:szCs w:val="24"/>
        </w:rPr>
        <w:t>Contract</w:t>
      </w:r>
      <w:proofErr w:type="gramEnd"/>
      <w:r w:rsidRPr="00D15E4B">
        <w:rPr>
          <w:sz w:val="24"/>
          <w:szCs w:val="24"/>
        </w:rPr>
        <w:t xml:space="preserve"> it must ensure that the Sub-Contractor does not further sub-contract its obligations under the Sub-contract without the approval of </w:t>
      </w:r>
      <w:r>
        <w:rPr>
          <w:sz w:val="24"/>
          <w:szCs w:val="24"/>
        </w:rPr>
        <w:t>the Employer</w:t>
      </w:r>
      <w:r w:rsidRPr="00D15E4B">
        <w:rPr>
          <w:sz w:val="24"/>
          <w:szCs w:val="24"/>
        </w:rPr>
        <w:t>.</w:t>
      </w:r>
    </w:p>
    <w:p w14:paraId="51F0FF45" w14:textId="77777777" w:rsidR="005E5442" w:rsidRPr="00D15E4B" w:rsidRDefault="005E5442" w:rsidP="00A23518">
      <w:pPr>
        <w:pStyle w:val="Level2Number"/>
        <w:rPr>
          <w:rFonts w:eastAsia="Arial"/>
          <w:b/>
          <w:sz w:val="24"/>
          <w:szCs w:val="24"/>
        </w:rPr>
      </w:pPr>
      <w:r w:rsidRPr="00D15E4B">
        <w:rPr>
          <w:sz w:val="24"/>
          <w:szCs w:val="24"/>
        </w:rPr>
        <w:t xml:space="preserve">The </w:t>
      </w:r>
      <w:r w:rsidRPr="005E5442">
        <w:rPr>
          <w:sz w:val="24"/>
          <w:szCs w:val="24"/>
        </w:rPr>
        <w:t xml:space="preserve">Rotation </w:t>
      </w:r>
      <w:r w:rsidRPr="00D15E4B">
        <w:rPr>
          <w:sz w:val="24"/>
          <w:szCs w:val="24"/>
        </w:rPr>
        <w:t xml:space="preserve">Provider will remain responsible for the performance and will be liable to </w:t>
      </w:r>
      <w:r>
        <w:rPr>
          <w:sz w:val="24"/>
          <w:szCs w:val="24"/>
        </w:rPr>
        <w:t xml:space="preserve">the Employer for </w:t>
      </w:r>
      <w:r w:rsidRPr="00D15E4B">
        <w:rPr>
          <w:sz w:val="24"/>
          <w:szCs w:val="24"/>
        </w:rPr>
        <w:t xml:space="preserve">the acts and omissions of any third party to which the </w:t>
      </w:r>
      <w:r w:rsidRPr="005E5442">
        <w:rPr>
          <w:sz w:val="24"/>
          <w:szCs w:val="24"/>
        </w:rPr>
        <w:t xml:space="preserve">Rotation </w:t>
      </w:r>
      <w:r w:rsidRPr="00D15E4B">
        <w:rPr>
          <w:sz w:val="24"/>
          <w:szCs w:val="24"/>
        </w:rPr>
        <w:t xml:space="preserve">Provider assigns or transfers any obligation or duty under this </w:t>
      </w:r>
      <w:r w:rsidRPr="005E5442">
        <w:rPr>
          <w:sz w:val="24"/>
          <w:szCs w:val="24"/>
        </w:rPr>
        <w:t xml:space="preserve">Rotation </w:t>
      </w:r>
      <w:r>
        <w:rPr>
          <w:sz w:val="24"/>
          <w:szCs w:val="24"/>
        </w:rPr>
        <w:t>A</w:t>
      </w:r>
      <w:r w:rsidRPr="00D15E4B">
        <w:rPr>
          <w:sz w:val="24"/>
          <w:szCs w:val="24"/>
        </w:rPr>
        <w:t xml:space="preserve">greement, unless and until the terms of that assignment, or transfer have been accepted by the third party so that the third party is liable to </w:t>
      </w:r>
      <w:r>
        <w:rPr>
          <w:sz w:val="24"/>
          <w:szCs w:val="24"/>
        </w:rPr>
        <w:t>the Employer</w:t>
      </w:r>
      <w:r w:rsidRPr="00D15E4B">
        <w:rPr>
          <w:sz w:val="24"/>
          <w:szCs w:val="24"/>
        </w:rPr>
        <w:t xml:space="preserve"> for its acts and omissions.</w:t>
      </w:r>
    </w:p>
    <w:p w14:paraId="257DCAD7" w14:textId="1BFCE783" w:rsidR="00C24EAB" w:rsidRPr="00D15E4B" w:rsidRDefault="00C24EAB" w:rsidP="00C24EAB">
      <w:pPr>
        <w:pStyle w:val="Level1Number"/>
        <w:rPr>
          <w:b/>
          <w:bCs/>
          <w:sz w:val="24"/>
          <w:szCs w:val="24"/>
        </w:rPr>
      </w:pPr>
      <w:bookmarkStart w:id="212" w:name="a125030"/>
      <w:bookmarkStart w:id="213" w:name="_Toc46736902"/>
      <w:bookmarkStart w:id="214" w:name="_Toc48603760"/>
      <w:bookmarkStart w:id="215" w:name="_Toc53650153"/>
      <w:bookmarkStart w:id="216" w:name="_Toc154579448"/>
      <w:bookmarkStart w:id="217" w:name="_Toc199236898"/>
      <w:r w:rsidRPr="00C24EAB">
        <w:rPr>
          <w:b/>
          <w:bCs/>
          <w:sz w:val="24"/>
          <w:szCs w:val="24"/>
        </w:rPr>
        <w:t>COUNTERPARTS</w:t>
      </w:r>
      <w:bookmarkEnd w:id="212"/>
      <w:bookmarkEnd w:id="213"/>
      <w:bookmarkEnd w:id="214"/>
      <w:bookmarkEnd w:id="215"/>
      <w:bookmarkEnd w:id="216"/>
      <w:r w:rsidR="00792338">
        <w:rPr>
          <w:b/>
          <w:bCs/>
          <w:sz w:val="24"/>
          <w:szCs w:val="24"/>
        </w:rPr>
        <w:t xml:space="preserve"> AND ELECTRONIC SIGNATURE</w:t>
      </w:r>
      <w:bookmarkEnd w:id="217"/>
    </w:p>
    <w:p w14:paraId="65DB6C99" w14:textId="77777777" w:rsidR="00C24EAB" w:rsidRPr="00D15E4B" w:rsidRDefault="00C24EAB" w:rsidP="00C24EAB">
      <w:pPr>
        <w:pStyle w:val="Level2Number"/>
        <w:rPr>
          <w:sz w:val="24"/>
          <w:szCs w:val="24"/>
        </w:rPr>
      </w:pPr>
      <w:bookmarkStart w:id="218" w:name="a810511"/>
      <w:r w:rsidRPr="00D15E4B">
        <w:rPr>
          <w:sz w:val="24"/>
          <w:szCs w:val="24"/>
        </w:rPr>
        <w:t xml:space="preserve">This </w:t>
      </w:r>
      <w:r>
        <w:rPr>
          <w:sz w:val="24"/>
          <w:szCs w:val="24"/>
        </w:rPr>
        <w:t>Rotation A</w:t>
      </w:r>
      <w:r w:rsidRPr="00D15E4B">
        <w:rPr>
          <w:sz w:val="24"/>
          <w:szCs w:val="24"/>
        </w:rPr>
        <w:t xml:space="preserve">greement may be executed in any number of counterparts, each of which shall constitute a duplicate original, but all the counterparts shall together constitute the one </w:t>
      </w:r>
      <w:bookmarkEnd w:id="218"/>
      <w:r w:rsidRPr="00D15E4B">
        <w:rPr>
          <w:sz w:val="24"/>
          <w:szCs w:val="24"/>
        </w:rPr>
        <w:t>contract.</w:t>
      </w:r>
    </w:p>
    <w:p w14:paraId="2DE22943" w14:textId="6DF7C375" w:rsidR="00C24EAB" w:rsidRPr="00D15E4B" w:rsidRDefault="00C24EAB" w:rsidP="00C24EAB">
      <w:pPr>
        <w:pStyle w:val="Level2Number"/>
        <w:rPr>
          <w:sz w:val="24"/>
          <w:szCs w:val="24"/>
        </w:rPr>
      </w:pPr>
      <w:r w:rsidRPr="00D15E4B">
        <w:rPr>
          <w:sz w:val="24"/>
          <w:szCs w:val="24"/>
        </w:rPr>
        <w:fldChar w:fldCharType="begin"/>
      </w:r>
      <w:r w:rsidRPr="00D15E4B">
        <w:rPr>
          <w:sz w:val="24"/>
          <w:szCs w:val="24"/>
        </w:rPr>
        <w:fldChar w:fldCharType="end"/>
      </w:r>
      <w:bookmarkStart w:id="219" w:name="a590248"/>
      <w:r w:rsidRPr="00D15E4B">
        <w:rPr>
          <w:sz w:val="24"/>
          <w:szCs w:val="24"/>
        </w:rPr>
        <w:t>Transmission of an executed counterpart of this</w:t>
      </w:r>
      <w:r w:rsidRPr="00C24EAB">
        <w:rPr>
          <w:rFonts w:eastAsia="SimSun"/>
          <w:sz w:val="24"/>
          <w:szCs w:val="24"/>
        </w:rPr>
        <w:t xml:space="preserve"> </w:t>
      </w:r>
      <w:r w:rsidRPr="00C24EAB">
        <w:rPr>
          <w:sz w:val="24"/>
          <w:szCs w:val="24"/>
        </w:rPr>
        <w:t>Rotation</w:t>
      </w:r>
      <w:r w:rsidRPr="00D15E4B">
        <w:rPr>
          <w:sz w:val="24"/>
          <w:szCs w:val="24"/>
        </w:rPr>
        <w:t xml:space="preserve"> </w:t>
      </w:r>
      <w:r>
        <w:rPr>
          <w:sz w:val="24"/>
          <w:szCs w:val="24"/>
        </w:rPr>
        <w:t>A</w:t>
      </w:r>
      <w:r w:rsidRPr="00D15E4B">
        <w:rPr>
          <w:sz w:val="24"/>
          <w:szCs w:val="24"/>
        </w:rPr>
        <w:t xml:space="preserve">greement (but for the avoidance of doubt not just a signature page) by email (in PDF, JPEG or other agreed format) shall take effect as the transmission of an executed counterpart of this </w:t>
      </w:r>
      <w:r>
        <w:rPr>
          <w:sz w:val="24"/>
          <w:szCs w:val="24"/>
        </w:rPr>
        <w:t>Rotation A</w:t>
      </w:r>
      <w:r w:rsidRPr="00D15E4B">
        <w:rPr>
          <w:sz w:val="24"/>
          <w:szCs w:val="24"/>
        </w:rPr>
        <w:t xml:space="preserve">greement. </w:t>
      </w:r>
      <w:bookmarkEnd w:id="219"/>
    </w:p>
    <w:p w14:paraId="656CA7FB" w14:textId="77777777" w:rsidR="00792338" w:rsidRDefault="00C24EAB" w:rsidP="001B21B4">
      <w:pPr>
        <w:pStyle w:val="Level2Number"/>
        <w:tabs>
          <w:tab w:val="clear" w:pos="862"/>
          <w:tab w:val="num" w:pos="720"/>
        </w:tabs>
        <w:ind w:left="720"/>
        <w:rPr>
          <w:rFonts w:eastAsia="Arial" w:cs="Arial"/>
          <w:sz w:val="24"/>
          <w:szCs w:val="24"/>
        </w:rPr>
      </w:pPr>
      <w:bookmarkStart w:id="220" w:name="a985457"/>
      <w:r w:rsidRPr="00D15E4B">
        <w:rPr>
          <w:sz w:val="24"/>
          <w:szCs w:val="24"/>
        </w:rPr>
        <w:t>No counterpart shall be effective until each Party has executed at least one counterpart</w:t>
      </w:r>
      <w:bookmarkEnd w:id="220"/>
      <w:r w:rsidRPr="00D15E4B">
        <w:rPr>
          <w:sz w:val="24"/>
          <w:szCs w:val="24"/>
        </w:rPr>
        <w:t>.</w:t>
      </w:r>
      <w:r w:rsidR="00792338" w:rsidRPr="00792338">
        <w:rPr>
          <w:rFonts w:eastAsia="Arial" w:cs="Arial"/>
          <w:sz w:val="24"/>
          <w:szCs w:val="24"/>
        </w:rPr>
        <w:t xml:space="preserve"> </w:t>
      </w:r>
    </w:p>
    <w:p w14:paraId="4B8C1E45" w14:textId="456CD370" w:rsidR="00792338" w:rsidRPr="001B28A0" w:rsidRDefault="00792338" w:rsidP="001B21B4">
      <w:pPr>
        <w:pStyle w:val="Level2Number"/>
        <w:tabs>
          <w:tab w:val="clear" w:pos="862"/>
          <w:tab w:val="num" w:pos="720"/>
        </w:tabs>
        <w:ind w:left="720"/>
        <w:rPr>
          <w:rFonts w:eastAsia="Arial" w:cs="Arial"/>
          <w:sz w:val="24"/>
          <w:szCs w:val="24"/>
        </w:rPr>
      </w:pPr>
      <w:r w:rsidRPr="00792338">
        <w:rPr>
          <w:rFonts w:eastAsia="Arial" w:cs="Arial"/>
          <w:sz w:val="24"/>
          <w:szCs w:val="24"/>
        </w:rPr>
        <w:t xml:space="preserve">Each </w:t>
      </w:r>
      <w:r w:rsidR="001B21B4">
        <w:rPr>
          <w:rFonts w:eastAsia="Arial" w:cs="Arial"/>
          <w:sz w:val="24"/>
          <w:szCs w:val="24"/>
        </w:rPr>
        <w:t>P</w:t>
      </w:r>
      <w:r w:rsidRPr="00792338">
        <w:rPr>
          <w:rFonts w:eastAsia="Arial" w:cs="Arial"/>
          <w:sz w:val="24"/>
          <w:szCs w:val="24"/>
        </w:rPr>
        <w:t xml:space="preserve">arty </w:t>
      </w:r>
      <w:r w:rsidR="009C618A">
        <w:rPr>
          <w:rFonts w:eastAsia="Arial" w:cs="Arial"/>
          <w:sz w:val="24"/>
          <w:szCs w:val="24"/>
        </w:rPr>
        <w:t>may</w:t>
      </w:r>
      <w:r w:rsidRPr="00792338">
        <w:rPr>
          <w:rFonts w:eastAsia="Arial" w:cs="Arial"/>
          <w:sz w:val="24"/>
          <w:szCs w:val="24"/>
        </w:rPr>
        <w:t xml:space="preserve"> sign this </w:t>
      </w:r>
      <w:r>
        <w:rPr>
          <w:rFonts w:eastAsia="Arial" w:cs="Arial"/>
          <w:sz w:val="24"/>
          <w:szCs w:val="24"/>
        </w:rPr>
        <w:t>Rotation Agreement</w:t>
      </w:r>
      <w:r w:rsidRPr="00792338">
        <w:rPr>
          <w:rFonts w:eastAsia="Arial" w:cs="Arial"/>
          <w:sz w:val="24"/>
          <w:szCs w:val="24"/>
        </w:rPr>
        <w:t xml:space="preserve"> by electronic signature (whatever form the electronic signature takes) and </w:t>
      </w:r>
      <w:r w:rsidR="00831213">
        <w:rPr>
          <w:rFonts w:eastAsia="Arial" w:cs="Arial"/>
          <w:sz w:val="24"/>
          <w:szCs w:val="24"/>
        </w:rPr>
        <w:t xml:space="preserve">agrees </w:t>
      </w:r>
      <w:r w:rsidRPr="00792338">
        <w:rPr>
          <w:rFonts w:eastAsia="Arial" w:cs="Arial"/>
          <w:sz w:val="24"/>
          <w:szCs w:val="24"/>
        </w:rPr>
        <w:t>that this method of signature is</w:t>
      </w:r>
      <w:r w:rsidR="00831213">
        <w:rPr>
          <w:rFonts w:eastAsia="Arial" w:cs="Arial"/>
          <w:sz w:val="24"/>
          <w:szCs w:val="24"/>
        </w:rPr>
        <w:t xml:space="preserve"> </w:t>
      </w:r>
      <w:r w:rsidRPr="00792338">
        <w:rPr>
          <w:rFonts w:eastAsia="Arial" w:cs="Arial"/>
          <w:sz w:val="24"/>
          <w:szCs w:val="24"/>
        </w:rPr>
        <w:t xml:space="preserve">as conclusive of </w:t>
      </w:r>
      <w:r>
        <w:rPr>
          <w:rFonts w:eastAsia="Arial" w:cs="Arial"/>
          <w:sz w:val="24"/>
          <w:szCs w:val="24"/>
        </w:rPr>
        <w:t>the Parties’</w:t>
      </w:r>
      <w:r w:rsidRPr="00792338">
        <w:rPr>
          <w:rFonts w:eastAsia="Arial" w:cs="Arial"/>
          <w:sz w:val="24"/>
          <w:szCs w:val="24"/>
        </w:rPr>
        <w:t xml:space="preserve"> intention to be bound by this </w:t>
      </w:r>
      <w:r>
        <w:rPr>
          <w:rFonts w:eastAsia="Arial" w:cs="Arial"/>
          <w:sz w:val="24"/>
          <w:szCs w:val="24"/>
        </w:rPr>
        <w:t>Rotation Agreement</w:t>
      </w:r>
      <w:r w:rsidRPr="00792338">
        <w:rPr>
          <w:rFonts w:eastAsia="Arial" w:cs="Arial"/>
          <w:sz w:val="24"/>
          <w:szCs w:val="24"/>
        </w:rPr>
        <w:t xml:space="preserve"> as if signed by </w:t>
      </w:r>
      <w:r>
        <w:rPr>
          <w:rFonts w:eastAsia="Arial" w:cs="Arial"/>
          <w:sz w:val="24"/>
          <w:szCs w:val="24"/>
        </w:rPr>
        <w:t xml:space="preserve">each Party’s </w:t>
      </w:r>
      <w:r w:rsidRPr="00792338">
        <w:rPr>
          <w:rFonts w:eastAsia="Arial" w:cs="Arial"/>
          <w:sz w:val="24"/>
          <w:szCs w:val="24"/>
        </w:rPr>
        <w:t>manuscript signature</w:t>
      </w:r>
      <w:r>
        <w:rPr>
          <w:rFonts w:eastAsia="Arial" w:cs="Arial"/>
          <w:sz w:val="24"/>
          <w:szCs w:val="24"/>
        </w:rPr>
        <w:t>.</w:t>
      </w:r>
    </w:p>
    <w:p w14:paraId="6B4ADB74" w14:textId="77777777" w:rsidR="00EC0896" w:rsidRPr="001B28A0" w:rsidRDefault="004712DB" w:rsidP="00C3233D">
      <w:pPr>
        <w:pStyle w:val="Level1Number"/>
        <w:rPr>
          <w:rFonts w:eastAsia="Arial" w:cs="Arial"/>
          <w:b/>
          <w:sz w:val="24"/>
          <w:szCs w:val="24"/>
        </w:rPr>
      </w:pPr>
      <w:bookmarkStart w:id="221" w:name="_Toc199236899"/>
      <w:r w:rsidRPr="001B28A0">
        <w:rPr>
          <w:rFonts w:cs="Arial"/>
          <w:b/>
          <w:sz w:val="24"/>
          <w:szCs w:val="24"/>
        </w:rPr>
        <w:t>GOVERNING LAW</w:t>
      </w:r>
      <w:bookmarkEnd w:id="221"/>
      <w:r w:rsidRPr="001B28A0">
        <w:rPr>
          <w:rFonts w:cs="Arial"/>
          <w:b/>
          <w:sz w:val="24"/>
          <w:szCs w:val="24"/>
        </w:rPr>
        <w:t xml:space="preserve"> </w:t>
      </w:r>
    </w:p>
    <w:p w14:paraId="31D1E31C" w14:textId="77777777" w:rsidR="00856E88" w:rsidRPr="001B28A0" w:rsidRDefault="00856E88" w:rsidP="00C3233D">
      <w:pPr>
        <w:pStyle w:val="Level2Number"/>
        <w:rPr>
          <w:rFonts w:eastAsia="Arial" w:cs="Arial"/>
          <w:sz w:val="24"/>
          <w:szCs w:val="24"/>
        </w:rPr>
      </w:pPr>
      <w:r w:rsidRPr="001B28A0">
        <w:rPr>
          <w:rFonts w:cs="Arial"/>
          <w:sz w:val="24"/>
          <w:szCs w:val="24"/>
        </w:rPr>
        <w:t xml:space="preserve">This </w:t>
      </w:r>
      <w:r w:rsidR="00DC7D1E">
        <w:rPr>
          <w:rFonts w:cs="Arial"/>
          <w:sz w:val="24"/>
          <w:szCs w:val="24"/>
        </w:rPr>
        <w:t>Rotation</w:t>
      </w:r>
      <w:r w:rsidR="00D933B1" w:rsidRPr="001B28A0">
        <w:rPr>
          <w:rFonts w:cs="Arial"/>
          <w:sz w:val="24"/>
          <w:szCs w:val="24"/>
        </w:rPr>
        <w:t xml:space="preserve"> </w:t>
      </w:r>
      <w:r w:rsidR="00EC0896" w:rsidRPr="001B28A0">
        <w:rPr>
          <w:rFonts w:cs="Arial"/>
          <w:sz w:val="24"/>
          <w:szCs w:val="24"/>
        </w:rPr>
        <w:t xml:space="preserve">Agreement </w:t>
      </w:r>
      <w:r w:rsidRPr="001B28A0">
        <w:rPr>
          <w:rFonts w:cs="Arial"/>
          <w:sz w:val="24"/>
          <w:szCs w:val="24"/>
        </w:rPr>
        <w:t xml:space="preserve">and any dispute or claim (including non-contractual disputes or claims) arising out of or in connection with it or its subject matter or formation shall be governed by and construed in accordance with the law of England and Wales. </w:t>
      </w:r>
    </w:p>
    <w:p w14:paraId="5C026749" w14:textId="77777777" w:rsidR="00EC0896" w:rsidRPr="001B28A0" w:rsidRDefault="004712DB" w:rsidP="00C3233D">
      <w:pPr>
        <w:pStyle w:val="Level1Number"/>
        <w:rPr>
          <w:rFonts w:eastAsia="Arial" w:cs="Arial"/>
          <w:b/>
          <w:sz w:val="24"/>
          <w:szCs w:val="24"/>
        </w:rPr>
      </w:pPr>
      <w:bookmarkStart w:id="222" w:name="_Ref165987667"/>
      <w:bookmarkStart w:id="223" w:name="_Toc199236900"/>
      <w:r w:rsidRPr="001B28A0">
        <w:rPr>
          <w:rFonts w:cs="Arial"/>
          <w:b/>
          <w:sz w:val="24"/>
          <w:szCs w:val="24"/>
        </w:rPr>
        <w:t>JURISDICTION</w:t>
      </w:r>
      <w:bookmarkEnd w:id="222"/>
      <w:bookmarkEnd w:id="223"/>
      <w:r w:rsidRPr="001B28A0">
        <w:rPr>
          <w:rFonts w:cs="Arial"/>
          <w:b/>
          <w:sz w:val="24"/>
          <w:szCs w:val="24"/>
        </w:rPr>
        <w:t xml:space="preserve"> </w:t>
      </w:r>
    </w:p>
    <w:p w14:paraId="63414B9C" w14:textId="59BDFB14" w:rsidR="00EC0896" w:rsidRPr="001B28A0" w:rsidRDefault="005E1A70" w:rsidP="00C3233D">
      <w:pPr>
        <w:pStyle w:val="Level2Number"/>
        <w:rPr>
          <w:rFonts w:eastAsia="Arial" w:cs="Arial"/>
          <w:sz w:val="24"/>
          <w:szCs w:val="24"/>
        </w:rPr>
      </w:pPr>
      <w:r w:rsidRPr="009C5770">
        <w:rPr>
          <w:rFonts w:cs="Arial"/>
          <w:sz w:val="24"/>
          <w:szCs w:val="24"/>
        </w:rPr>
        <w:t xml:space="preserve">Subject to clause </w:t>
      </w:r>
      <w:r w:rsidRPr="009C5770">
        <w:rPr>
          <w:rFonts w:cs="Arial"/>
          <w:sz w:val="24"/>
          <w:szCs w:val="24"/>
        </w:rPr>
        <w:fldChar w:fldCharType="begin"/>
      </w:r>
      <w:r w:rsidRPr="009C5770">
        <w:rPr>
          <w:rFonts w:cs="Arial"/>
          <w:sz w:val="24"/>
          <w:szCs w:val="24"/>
        </w:rPr>
        <w:instrText xml:space="preserve"> REF _Ref166009706 \r \h  \* MERGEFORMAT </w:instrText>
      </w:r>
      <w:r w:rsidRPr="009C5770">
        <w:rPr>
          <w:rFonts w:cs="Arial"/>
          <w:sz w:val="24"/>
          <w:szCs w:val="24"/>
        </w:rPr>
      </w:r>
      <w:r w:rsidRPr="009C5770">
        <w:rPr>
          <w:rFonts w:cs="Arial"/>
          <w:sz w:val="24"/>
          <w:szCs w:val="24"/>
        </w:rPr>
        <w:fldChar w:fldCharType="separate"/>
      </w:r>
      <w:r w:rsidR="00896233">
        <w:rPr>
          <w:rFonts w:cs="Arial"/>
          <w:sz w:val="24"/>
          <w:szCs w:val="24"/>
        </w:rPr>
        <w:t>19</w:t>
      </w:r>
      <w:r w:rsidRPr="009C5770">
        <w:rPr>
          <w:rFonts w:cs="Arial"/>
          <w:sz w:val="24"/>
          <w:szCs w:val="24"/>
        </w:rPr>
        <w:fldChar w:fldCharType="end"/>
      </w:r>
      <w:r w:rsidRPr="009C5770">
        <w:rPr>
          <w:rFonts w:cs="Arial"/>
          <w:sz w:val="24"/>
          <w:szCs w:val="24"/>
        </w:rPr>
        <w:t>, e</w:t>
      </w:r>
      <w:r w:rsidR="00856E88" w:rsidRPr="009C5770">
        <w:rPr>
          <w:rFonts w:cs="Arial"/>
          <w:sz w:val="24"/>
          <w:szCs w:val="24"/>
        </w:rPr>
        <w:t>ach</w:t>
      </w:r>
      <w:r w:rsidR="00856E88" w:rsidRPr="001B28A0">
        <w:rPr>
          <w:rFonts w:cs="Arial"/>
          <w:sz w:val="24"/>
          <w:szCs w:val="24"/>
        </w:rPr>
        <w:t xml:space="preserve"> Party irrevocably agrees that the courts of England and Wales shall have exclusive jurisdiction to settle any dispute or claim (including non-contractual disputes or claims) arising out of or in connection with this </w:t>
      </w:r>
      <w:r w:rsidR="00DC7D1E">
        <w:rPr>
          <w:rFonts w:cs="Arial"/>
          <w:sz w:val="24"/>
          <w:szCs w:val="24"/>
        </w:rPr>
        <w:t>Rotation</w:t>
      </w:r>
      <w:r w:rsidR="00D933B1" w:rsidRPr="001B28A0">
        <w:rPr>
          <w:rFonts w:cs="Arial"/>
          <w:sz w:val="24"/>
          <w:szCs w:val="24"/>
        </w:rPr>
        <w:t xml:space="preserve"> </w:t>
      </w:r>
      <w:r w:rsidR="00EC0896" w:rsidRPr="001B28A0">
        <w:rPr>
          <w:rFonts w:cs="Arial"/>
          <w:sz w:val="24"/>
          <w:szCs w:val="24"/>
        </w:rPr>
        <w:t>Agreement</w:t>
      </w:r>
      <w:r w:rsidR="00856E88" w:rsidRPr="001B28A0">
        <w:rPr>
          <w:rFonts w:cs="Arial"/>
          <w:sz w:val="24"/>
          <w:szCs w:val="24"/>
        </w:rPr>
        <w:t xml:space="preserve"> or its subject matter or formation. </w:t>
      </w:r>
    </w:p>
    <w:p w14:paraId="5AFE95AF" w14:textId="32EA48B2" w:rsidR="00856E88" w:rsidRDefault="00856E88" w:rsidP="00C3233D">
      <w:pPr>
        <w:pStyle w:val="Level2Number"/>
        <w:numPr>
          <w:ilvl w:val="0"/>
          <w:numId w:val="0"/>
        </w:numPr>
        <w:ind w:left="720"/>
        <w:rPr>
          <w:rFonts w:cs="Arial"/>
          <w:sz w:val="24"/>
          <w:szCs w:val="24"/>
        </w:rPr>
      </w:pPr>
      <w:r w:rsidRPr="001B28A0">
        <w:rPr>
          <w:rFonts w:cs="Arial"/>
          <w:sz w:val="24"/>
          <w:szCs w:val="24"/>
        </w:rPr>
        <w:t>This</w:t>
      </w:r>
      <w:r w:rsidR="00EC0896" w:rsidRPr="001B28A0">
        <w:rPr>
          <w:rFonts w:cs="Arial"/>
          <w:sz w:val="24"/>
          <w:szCs w:val="24"/>
        </w:rPr>
        <w:t xml:space="preserve"> </w:t>
      </w:r>
      <w:r w:rsidR="00DC7D1E">
        <w:rPr>
          <w:rFonts w:cs="Arial"/>
          <w:sz w:val="24"/>
          <w:szCs w:val="24"/>
        </w:rPr>
        <w:t>Rotation</w:t>
      </w:r>
      <w:r w:rsidR="00D933B1" w:rsidRPr="001B28A0">
        <w:rPr>
          <w:rFonts w:cs="Arial"/>
          <w:sz w:val="24"/>
          <w:szCs w:val="24"/>
        </w:rPr>
        <w:t xml:space="preserve"> </w:t>
      </w:r>
      <w:r w:rsidR="00EC0896" w:rsidRPr="001B28A0">
        <w:rPr>
          <w:rFonts w:cs="Arial"/>
          <w:sz w:val="24"/>
          <w:szCs w:val="24"/>
        </w:rPr>
        <w:t>Agreement</w:t>
      </w:r>
      <w:r w:rsidRPr="001B28A0">
        <w:rPr>
          <w:rFonts w:cs="Arial"/>
          <w:sz w:val="24"/>
          <w:szCs w:val="24"/>
        </w:rPr>
        <w:t xml:space="preserve"> has been entered into on the date stated at the beginning of it</w:t>
      </w:r>
      <w:r w:rsidR="00F16BBD" w:rsidRPr="001B28A0">
        <w:rPr>
          <w:rFonts w:cs="Arial"/>
          <w:sz w:val="24"/>
          <w:szCs w:val="24"/>
        </w:rPr>
        <w:t>.</w:t>
      </w:r>
      <w:r w:rsidR="00792338">
        <w:rPr>
          <w:rFonts w:cs="Arial"/>
          <w:sz w:val="24"/>
          <w:szCs w:val="24"/>
        </w:rPr>
        <w:t xml:space="preserve">  </w:t>
      </w:r>
    </w:p>
    <w:p w14:paraId="73C137A2" w14:textId="77777777" w:rsidR="008F452D" w:rsidRPr="00C30F6F" w:rsidRDefault="008F452D" w:rsidP="008F452D">
      <w:pPr>
        <w:pStyle w:val="BodyText1"/>
        <w:rPr>
          <w:rFonts w:eastAsia="Arial" w:cs="Arial"/>
          <w:b/>
          <w:bCs/>
          <w:sz w:val="24"/>
          <w:szCs w:val="24"/>
          <w:highlight w:val="cyan"/>
        </w:rPr>
      </w:pPr>
      <w:r w:rsidRPr="00C30F6F">
        <w:rPr>
          <w:rFonts w:eastAsia="Arial" w:cs="Arial"/>
          <w:b/>
          <w:bCs/>
          <w:sz w:val="24"/>
          <w:szCs w:val="24"/>
          <w:highlight w:val="cyan"/>
        </w:rPr>
        <w:t>Signed by [NAME OF DIRECTOR] for an</w:t>
      </w:r>
      <w:r w:rsidR="0060135E" w:rsidRPr="00C30F6F">
        <w:rPr>
          <w:rFonts w:eastAsia="Arial" w:cs="Arial"/>
          <w:b/>
          <w:bCs/>
          <w:sz w:val="24"/>
          <w:szCs w:val="24"/>
          <w:highlight w:val="cyan"/>
        </w:rPr>
        <w:t>d</w:t>
      </w:r>
      <w:r w:rsidRPr="00C30F6F">
        <w:rPr>
          <w:rFonts w:eastAsia="Arial" w:cs="Arial"/>
          <w:b/>
          <w:bCs/>
          <w:sz w:val="24"/>
          <w:szCs w:val="24"/>
          <w:highlight w:val="cyan"/>
        </w:rPr>
        <w:t xml:space="preserve"> on behalf of [NAME OF </w:t>
      </w:r>
      <w:r w:rsidR="0060135E" w:rsidRPr="00C30F6F">
        <w:rPr>
          <w:rFonts w:eastAsia="Arial" w:cs="Arial"/>
          <w:b/>
          <w:bCs/>
          <w:sz w:val="24"/>
          <w:szCs w:val="24"/>
          <w:highlight w:val="cyan"/>
        </w:rPr>
        <w:t>EMPLOYER</w:t>
      </w:r>
      <w:r w:rsidRPr="00C30F6F">
        <w:rPr>
          <w:rFonts w:eastAsia="Arial" w:cs="Arial"/>
          <w:b/>
          <w:bCs/>
          <w:sz w:val="24"/>
          <w:szCs w:val="24"/>
          <w:highlight w:val="cyan"/>
        </w:rPr>
        <w:t>]</w:t>
      </w:r>
    </w:p>
    <w:p w14:paraId="5680329E" w14:textId="77777777" w:rsidR="008F452D" w:rsidRPr="00C2245D" w:rsidRDefault="008F452D" w:rsidP="008F452D">
      <w:pPr>
        <w:pStyle w:val="BodyText1"/>
        <w:rPr>
          <w:rFonts w:eastAsia="Arial" w:cs="Arial"/>
          <w:sz w:val="24"/>
          <w:szCs w:val="24"/>
          <w:highlight w:val="cyan"/>
        </w:rPr>
      </w:pPr>
      <w:r w:rsidRPr="00C2245D">
        <w:rPr>
          <w:rFonts w:eastAsia="Arial" w:cs="Arial"/>
          <w:sz w:val="24"/>
          <w:szCs w:val="24"/>
          <w:highlight w:val="cyan"/>
        </w:rPr>
        <w:t>Signature:</w:t>
      </w:r>
    </w:p>
    <w:p w14:paraId="0F22BF7A" w14:textId="77777777" w:rsidR="008F452D" w:rsidRPr="00C2245D" w:rsidRDefault="008F452D" w:rsidP="008F452D">
      <w:pPr>
        <w:pStyle w:val="BodyText1"/>
        <w:rPr>
          <w:rFonts w:eastAsia="Arial" w:cs="Arial"/>
          <w:sz w:val="24"/>
          <w:szCs w:val="24"/>
          <w:highlight w:val="cyan"/>
        </w:rPr>
      </w:pPr>
      <w:r w:rsidRPr="00C2245D">
        <w:rPr>
          <w:rFonts w:eastAsia="Arial" w:cs="Arial"/>
          <w:sz w:val="24"/>
          <w:szCs w:val="24"/>
          <w:highlight w:val="cyan"/>
        </w:rPr>
        <w:lastRenderedPageBreak/>
        <w:t>Date:</w:t>
      </w:r>
    </w:p>
    <w:p w14:paraId="43186A43" w14:textId="67756738" w:rsidR="008F452D" w:rsidRPr="00C30F6F" w:rsidRDefault="008F452D" w:rsidP="008F452D">
      <w:pPr>
        <w:pStyle w:val="BodyText1"/>
        <w:rPr>
          <w:rFonts w:eastAsia="Arial" w:cs="Arial"/>
          <w:b/>
          <w:bCs/>
          <w:sz w:val="24"/>
          <w:szCs w:val="24"/>
          <w:highlight w:val="cyan"/>
        </w:rPr>
      </w:pPr>
      <w:r w:rsidRPr="00C30F6F">
        <w:rPr>
          <w:rFonts w:eastAsia="Arial" w:cs="Arial"/>
          <w:b/>
          <w:bCs/>
          <w:sz w:val="24"/>
          <w:szCs w:val="24"/>
          <w:highlight w:val="cyan"/>
        </w:rPr>
        <w:t>Signed by [NAME OF DIRECTOR] for an</w:t>
      </w:r>
      <w:r w:rsidR="00207AB3">
        <w:rPr>
          <w:rFonts w:eastAsia="Arial" w:cs="Arial"/>
          <w:b/>
          <w:bCs/>
          <w:sz w:val="24"/>
          <w:szCs w:val="24"/>
          <w:highlight w:val="cyan"/>
        </w:rPr>
        <w:t>d</w:t>
      </w:r>
      <w:r w:rsidRPr="00C30F6F">
        <w:rPr>
          <w:rFonts w:eastAsia="Arial" w:cs="Arial"/>
          <w:b/>
          <w:bCs/>
          <w:sz w:val="24"/>
          <w:szCs w:val="24"/>
          <w:highlight w:val="cyan"/>
        </w:rPr>
        <w:t xml:space="preserve"> on behalf of [NAME OF </w:t>
      </w:r>
      <w:r w:rsidR="00DC7D1E" w:rsidRPr="00C30F6F">
        <w:rPr>
          <w:rFonts w:eastAsia="Arial" w:cs="Arial"/>
          <w:b/>
          <w:bCs/>
          <w:sz w:val="24"/>
          <w:szCs w:val="24"/>
          <w:highlight w:val="cyan"/>
        </w:rPr>
        <w:t>ROTATION</w:t>
      </w:r>
      <w:r w:rsidRPr="00C30F6F">
        <w:rPr>
          <w:rFonts w:eastAsia="Arial" w:cs="Arial"/>
          <w:b/>
          <w:bCs/>
          <w:sz w:val="24"/>
          <w:szCs w:val="24"/>
          <w:highlight w:val="cyan"/>
        </w:rPr>
        <w:t xml:space="preserve"> PROVIDER]</w:t>
      </w:r>
    </w:p>
    <w:p w14:paraId="1AB155FF" w14:textId="77777777" w:rsidR="008F452D" w:rsidRPr="00C2245D" w:rsidRDefault="008F452D" w:rsidP="008F452D">
      <w:pPr>
        <w:pStyle w:val="BodyText1"/>
        <w:rPr>
          <w:rFonts w:eastAsia="Arial" w:cs="Arial"/>
          <w:sz w:val="24"/>
          <w:szCs w:val="24"/>
          <w:highlight w:val="cyan"/>
        </w:rPr>
      </w:pPr>
      <w:r w:rsidRPr="00C2245D">
        <w:rPr>
          <w:rFonts w:eastAsia="Arial" w:cs="Arial"/>
          <w:sz w:val="24"/>
          <w:szCs w:val="24"/>
          <w:highlight w:val="cyan"/>
        </w:rPr>
        <w:t>Signature:</w:t>
      </w:r>
    </w:p>
    <w:p w14:paraId="5A76649B" w14:textId="1F1520F3" w:rsidR="004227D1" w:rsidRDefault="008F452D" w:rsidP="00BF4914">
      <w:pPr>
        <w:pStyle w:val="BodyText1"/>
        <w:rPr>
          <w:rFonts w:eastAsia="Arial" w:cs="Arial"/>
          <w:sz w:val="24"/>
          <w:szCs w:val="24"/>
        </w:rPr>
      </w:pPr>
      <w:r w:rsidRPr="00C2245D">
        <w:rPr>
          <w:rFonts w:eastAsia="Arial" w:cs="Arial"/>
          <w:sz w:val="24"/>
          <w:szCs w:val="24"/>
          <w:highlight w:val="cyan"/>
        </w:rPr>
        <w:t>Date:</w:t>
      </w:r>
      <w:r w:rsidR="004227D1">
        <w:rPr>
          <w:rFonts w:eastAsia="Arial" w:cs="Arial"/>
          <w:sz w:val="24"/>
          <w:szCs w:val="24"/>
        </w:rPr>
        <w:br w:type="page"/>
      </w:r>
    </w:p>
    <w:p w14:paraId="0AFE7EB4" w14:textId="53446604" w:rsidR="00483B82" w:rsidRDefault="00483B82" w:rsidP="003B3CCD">
      <w:pPr>
        <w:pStyle w:val="Schmainhead"/>
        <w:ind w:hanging="1"/>
        <w:rPr>
          <w:rFonts w:eastAsia="Arial"/>
        </w:rPr>
      </w:pPr>
      <w:bookmarkStart w:id="224" w:name="_Toc199236901"/>
      <w:bookmarkEnd w:id="224"/>
    </w:p>
    <w:p w14:paraId="52392925" w14:textId="77777777" w:rsidR="00BD4840" w:rsidRDefault="00BD4840" w:rsidP="00BD4840">
      <w:pPr>
        <w:pStyle w:val="Schmainhead"/>
        <w:numPr>
          <w:ilvl w:val="0"/>
          <w:numId w:val="0"/>
        </w:numPr>
        <w:ind w:left="1844"/>
        <w:rPr>
          <w:rFonts w:eastAsia="Arial"/>
          <w:b/>
          <w:bCs/>
          <w:sz w:val="24"/>
          <w:szCs w:val="24"/>
        </w:rPr>
      </w:pPr>
    </w:p>
    <w:p w14:paraId="604F848C" w14:textId="79126853" w:rsidR="00643BD6" w:rsidRDefault="00643BD6" w:rsidP="00BD4840">
      <w:pPr>
        <w:pStyle w:val="Schmainhead"/>
        <w:numPr>
          <w:ilvl w:val="0"/>
          <w:numId w:val="0"/>
        </w:numPr>
        <w:ind w:left="1844"/>
        <w:rPr>
          <w:rFonts w:eastAsia="Arial"/>
          <w:b/>
          <w:bCs/>
          <w:sz w:val="24"/>
          <w:szCs w:val="24"/>
        </w:rPr>
      </w:pPr>
      <w:bookmarkStart w:id="225" w:name="_Toc199236902"/>
      <w:r w:rsidRPr="00BD4840">
        <w:rPr>
          <w:rFonts w:eastAsia="Arial"/>
          <w:b/>
          <w:bCs/>
          <w:sz w:val="24"/>
          <w:szCs w:val="24"/>
        </w:rPr>
        <w:t>SERVICES</w:t>
      </w:r>
      <w:r w:rsidRPr="00CC2C61">
        <w:rPr>
          <w:rFonts w:eastAsia="Arial"/>
          <w:b/>
          <w:bCs/>
          <w:sz w:val="24"/>
          <w:szCs w:val="24"/>
        </w:rPr>
        <w:t xml:space="preserve"> AND MILESTONES</w:t>
      </w:r>
      <w:bookmarkEnd w:id="225"/>
    </w:p>
    <w:p w14:paraId="659CE1CC" w14:textId="77777777" w:rsidR="00643BD6" w:rsidRDefault="00643BD6" w:rsidP="008F452D">
      <w:pPr>
        <w:pStyle w:val="BodyText1"/>
        <w:rPr>
          <w:rFonts w:eastAsia="Arial" w:cs="Arial"/>
          <w:b/>
          <w:bCs/>
          <w:sz w:val="24"/>
          <w:szCs w:val="24"/>
        </w:rPr>
      </w:pPr>
    </w:p>
    <w:p w14:paraId="4E8F4160" w14:textId="77777777" w:rsidR="004227D1" w:rsidRPr="00C30F6F" w:rsidRDefault="00643BD6" w:rsidP="008F452D">
      <w:pPr>
        <w:pStyle w:val="BodyText1"/>
        <w:rPr>
          <w:rFonts w:eastAsia="Arial" w:cs="Arial"/>
          <w:b/>
          <w:bCs/>
          <w:sz w:val="24"/>
          <w:szCs w:val="24"/>
          <w:u w:val="single"/>
        </w:rPr>
      </w:pPr>
      <w:r w:rsidRPr="00C30F6F">
        <w:rPr>
          <w:rFonts w:eastAsia="Arial" w:cs="Arial"/>
          <w:b/>
          <w:bCs/>
          <w:sz w:val="24"/>
          <w:szCs w:val="24"/>
          <w:u w:val="single"/>
        </w:rPr>
        <w:t>Part 1 The Services</w:t>
      </w:r>
    </w:p>
    <w:p w14:paraId="7EBEAF22" w14:textId="16F63D59" w:rsidR="00A21CAB" w:rsidRDefault="00A21CAB" w:rsidP="00A21CAB">
      <w:pPr>
        <w:pStyle w:val="BodyText1"/>
        <w:rPr>
          <w:rFonts w:eastAsia="Arial" w:cs="Arial"/>
          <w:sz w:val="24"/>
          <w:szCs w:val="24"/>
        </w:rPr>
      </w:pPr>
      <w:r w:rsidRPr="00CC1930">
        <w:rPr>
          <w:rFonts w:eastAsia="Arial" w:cs="Arial"/>
          <w:sz w:val="24"/>
          <w:szCs w:val="24"/>
        </w:rPr>
        <w:t xml:space="preserve">The Rotation Provider will provide Rotations for the Foundation Trainee Pharmacists in accordance with the </w:t>
      </w:r>
      <w:r w:rsidR="000F45E6">
        <w:rPr>
          <w:rFonts w:eastAsia="Arial" w:cs="Arial"/>
          <w:sz w:val="24"/>
          <w:szCs w:val="24"/>
        </w:rPr>
        <w:t>t</w:t>
      </w:r>
      <w:r w:rsidRPr="00CC1930">
        <w:rPr>
          <w:rFonts w:eastAsia="Arial" w:cs="Arial"/>
          <w:sz w:val="24"/>
          <w:szCs w:val="24"/>
        </w:rPr>
        <w:t>erms of this Agreement.</w:t>
      </w:r>
    </w:p>
    <w:p w14:paraId="58D91490" w14:textId="7B433004" w:rsidR="00525ECE" w:rsidRPr="00525ECE" w:rsidRDefault="00525ECE" w:rsidP="00525ECE">
      <w:pPr>
        <w:pStyle w:val="BodyText1"/>
        <w:rPr>
          <w:rFonts w:eastAsia="Arial" w:cs="Arial"/>
          <w:sz w:val="24"/>
          <w:szCs w:val="24"/>
        </w:rPr>
      </w:pPr>
      <w:r w:rsidRPr="00525ECE">
        <w:rPr>
          <w:rFonts w:eastAsia="Arial" w:cs="Arial"/>
          <w:sz w:val="24"/>
          <w:szCs w:val="24"/>
        </w:rPr>
        <w:t>Whether occurring during or after any Rotation, or before or after the Term, the Rotation Provider will use reasonable endeavours to respond in a timely manner to any reasonable que</w:t>
      </w:r>
      <w:r>
        <w:rPr>
          <w:rFonts w:eastAsia="Arial" w:cs="Arial"/>
          <w:sz w:val="24"/>
          <w:szCs w:val="24"/>
        </w:rPr>
        <w:t>ries</w:t>
      </w:r>
      <w:r w:rsidRPr="00525ECE">
        <w:rPr>
          <w:rFonts w:eastAsia="Arial" w:cs="Arial"/>
          <w:sz w:val="24"/>
          <w:szCs w:val="24"/>
        </w:rPr>
        <w:t xml:space="preserve"> raised by the Employer </w:t>
      </w:r>
      <w:r>
        <w:rPr>
          <w:rFonts w:eastAsia="Arial" w:cs="Arial"/>
          <w:sz w:val="24"/>
          <w:szCs w:val="24"/>
        </w:rPr>
        <w:t>relating to</w:t>
      </w:r>
      <w:r w:rsidRPr="00525ECE">
        <w:rPr>
          <w:rFonts w:eastAsia="Arial" w:cs="Arial"/>
          <w:sz w:val="24"/>
          <w:szCs w:val="24"/>
        </w:rPr>
        <w:t xml:space="preserve"> a </w:t>
      </w:r>
      <w:r>
        <w:rPr>
          <w:rFonts w:eastAsia="Arial" w:cs="Arial"/>
          <w:sz w:val="24"/>
          <w:szCs w:val="24"/>
        </w:rPr>
        <w:t xml:space="preserve">Foundation </w:t>
      </w:r>
      <w:r w:rsidRPr="00525ECE">
        <w:rPr>
          <w:rFonts w:eastAsia="Arial" w:cs="Arial"/>
          <w:sz w:val="24"/>
          <w:szCs w:val="24"/>
        </w:rPr>
        <w:t xml:space="preserve">Trainee Pharmacist </w:t>
      </w:r>
      <w:r w:rsidR="00FD4777">
        <w:rPr>
          <w:rFonts w:eastAsia="Arial" w:cs="Arial"/>
          <w:sz w:val="24"/>
          <w:szCs w:val="24"/>
        </w:rPr>
        <w:t xml:space="preserve">or a Rotation </w:t>
      </w:r>
      <w:r w:rsidRPr="00525ECE">
        <w:rPr>
          <w:rFonts w:eastAsia="Arial" w:cs="Arial"/>
          <w:sz w:val="24"/>
          <w:szCs w:val="24"/>
        </w:rPr>
        <w:t>and/or to respond to any que</w:t>
      </w:r>
      <w:r w:rsidR="00FD4777">
        <w:rPr>
          <w:rFonts w:eastAsia="Arial" w:cs="Arial"/>
          <w:sz w:val="24"/>
          <w:szCs w:val="24"/>
        </w:rPr>
        <w:t>ries</w:t>
      </w:r>
      <w:r w:rsidRPr="00525ECE">
        <w:rPr>
          <w:rFonts w:eastAsia="Arial" w:cs="Arial"/>
          <w:sz w:val="24"/>
          <w:szCs w:val="24"/>
        </w:rPr>
        <w:t xml:space="preserve"> raised by any Regulator touching on this</w:t>
      </w:r>
      <w:r>
        <w:rPr>
          <w:rFonts w:eastAsia="Arial" w:cs="Arial"/>
          <w:sz w:val="24"/>
          <w:szCs w:val="24"/>
        </w:rPr>
        <w:t xml:space="preserve"> Rotation</w:t>
      </w:r>
      <w:r w:rsidRPr="00525ECE">
        <w:rPr>
          <w:rFonts w:eastAsia="Arial" w:cs="Arial"/>
          <w:sz w:val="24"/>
          <w:szCs w:val="24"/>
        </w:rPr>
        <w:t xml:space="preserve"> </w:t>
      </w:r>
      <w:r>
        <w:rPr>
          <w:rFonts w:eastAsia="Arial" w:cs="Arial"/>
          <w:sz w:val="24"/>
          <w:szCs w:val="24"/>
        </w:rPr>
        <w:t>A</w:t>
      </w:r>
      <w:r w:rsidRPr="00525ECE">
        <w:rPr>
          <w:rFonts w:eastAsia="Arial" w:cs="Arial"/>
          <w:sz w:val="24"/>
          <w:szCs w:val="24"/>
        </w:rPr>
        <w:t xml:space="preserve">greement. </w:t>
      </w:r>
    </w:p>
    <w:p w14:paraId="7451B178" w14:textId="371B2A78" w:rsidR="00A21CAB" w:rsidRPr="00CC1930" w:rsidRDefault="00A21CAB" w:rsidP="00A21CAB">
      <w:pPr>
        <w:pStyle w:val="BodyText1"/>
        <w:rPr>
          <w:rFonts w:eastAsia="Arial" w:cs="Arial"/>
          <w:i/>
          <w:iCs/>
          <w:sz w:val="24"/>
          <w:szCs w:val="24"/>
        </w:rPr>
      </w:pPr>
      <w:r w:rsidRPr="00CC1930">
        <w:rPr>
          <w:rFonts w:eastAsia="Arial" w:cs="Arial"/>
          <w:sz w:val="24"/>
          <w:szCs w:val="24"/>
        </w:rPr>
        <w:t>[</w:t>
      </w:r>
      <w:r w:rsidR="000F45E6" w:rsidRPr="00CC1930">
        <w:rPr>
          <w:rFonts w:eastAsia="Arial" w:cs="Arial"/>
          <w:i/>
          <w:iCs/>
          <w:sz w:val="24"/>
          <w:szCs w:val="24"/>
          <w:highlight w:val="yellow"/>
        </w:rPr>
        <w:t>SET OUT</w:t>
      </w:r>
      <w:r w:rsidRPr="00CC1930">
        <w:rPr>
          <w:rFonts w:eastAsia="Arial" w:cs="Arial"/>
          <w:i/>
          <w:iCs/>
          <w:sz w:val="24"/>
          <w:szCs w:val="24"/>
          <w:highlight w:val="yellow"/>
        </w:rPr>
        <w:t xml:space="preserve"> ANY INDIVIDUAL FURTHER SERVICES AGREED</w:t>
      </w:r>
      <w:r w:rsidRPr="00CC1930">
        <w:rPr>
          <w:rFonts w:eastAsia="Arial" w:cs="Arial"/>
          <w:i/>
          <w:iCs/>
          <w:sz w:val="24"/>
          <w:szCs w:val="24"/>
        </w:rPr>
        <w:t>.</w:t>
      </w:r>
      <w:r w:rsidRPr="00CC1930">
        <w:rPr>
          <w:rFonts w:eastAsia="Arial" w:cs="Arial"/>
          <w:sz w:val="24"/>
          <w:szCs w:val="24"/>
        </w:rPr>
        <w:t>]</w:t>
      </w:r>
    </w:p>
    <w:p w14:paraId="3200975F" w14:textId="77777777" w:rsidR="00FD4777" w:rsidRPr="00A21CAB" w:rsidRDefault="00FD4777" w:rsidP="00A21CAB">
      <w:pPr>
        <w:pStyle w:val="BodyText1"/>
        <w:rPr>
          <w:rFonts w:eastAsia="Arial" w:cs="Arial"/>
          <w:b/>
          <w:bCs/>
          <w:sz w:val="24"/>
          <w:szCs w:val="24"/>
        </w:rPr>
      </w:pPr>
    </w:p>
    <w:tbl>
      <w:tblPr>
        <w:tblStyle w:val="TableGrid"/>
        <w:tblW w:w="0" w:type="auto"/>
        <w:tblLook w:val="04A0" w:firstRow="1" w:lastRow="0" w:firstColumn="1" w:lastColumn="0" w:noHBand="0" w:noVBand="1"/>
      </w:tblPr>
      <w:tblGrid>
        <w:gridCol w:w="4885"/>
        <w:gridCol w:w="4886"/>
      </w:tblGrid>
      <w:tr w:rsidR="00A21CAB" w:rsidRPr="00A21CAB" w14:paraId="0C9DE970" w14:textId="77777777" w:rsidTr="007553C9">
        <w:tc>
          <w:tcPr>
            <w:tcW w:w="4885" w:type="dxa"/>
          </w:tcPr>
          <w:p w14:paraId="7D124E30" w14:textId="77777777" w:rsidR="00A21CAB" w:rsidRPr="00A21CAB" w:rsidRDefault="00A21CAB" w:rsidP="00A21CAB">
            <w:pPr>
              <w:pStyle w:val="BodyText1"/>
              <w:rPr>
                <w:rFonts w:eastAsia="Arial" w:cs="Arial"/>
                <w:b/>
                <w:bCs/>
                <w:sz w:val="24"/>
                <w:szCs w:val="24"/>
              </w:rPr>
            </w:pPr>
            <w:r w:rsidRPr="00A21CAB">
              <w:rPr>
                <w:rFonts w:eastAsia="Arial" w:cs="Arial"/>
                <w:b/>
                <w:bCs/>
                <w:sz w:val="24"/>
                <w:szCs w:val="24"/>
              </w:rPr>
              <w:t>Employer Lead for Services</w:t>
            </w:r>
          </w:p>
        </w:tc>
        <w:tc>
          <w:tcPr>
            <w:tcW w:w="4886" w:type="dxa"/>
          </w:tcPr>
          <w:p w14:paraId="424E828B" w14:textId="5408AB57" w:rsidR="00A21CAB" w:rsidRPr="00A21CAB" w:rsidRDefault="00A21CAB" w:rsidP="00A21CAB">
            <w:pPr>
              <w:pStyle w:val="BodyText1"/>
              <w:rPr>
                <w:rFonts w:eastAsia="Arial" w:cs="Arial"/>
                <w:b/>
                <w:bCs/>
                <w:sz w:val="24"/>
                <w:szCs w:val="24"/>
              </w:rPr>
            </w:pPr>
            <w:r w:rsidRPr="00A21CAB">
              <w:rPr>
                <w:rFonts w:eastAsia="Arial" w:cs="Arial"/>
                <w:b/>
                <w:bCs/>
                <w:sz w:val="24"/>
                <w:szCs w:val="24"/>
              </w:rPr>
              <w:t>NAME:</w:t>
            </w:r>
            <w:r w:rsidR="00FD4777">
              <w:rPr>
                <w:rFonts w:eastAsia="Arial" w:cs="Arial"/>
                <w:b/>
                <w:bCs/>
                <w:sz w:val="24"/>
                <w:szCs w:val="24"/>
              </w:rPr>
              <w:t xml:space="preserve"> </w:t>
            </w:r>
            <w:r w:rsidR="00FD4777" w:rsidRPr="00CC1930">
              <w:rPr>
                <w:rFonts w:eastAsia="Arial" w:cs="Arial"/>
                <w:b/>
                <w:bCs/>
                <w:sz w:val="24"/>
                <w:szCs w:val="24"/>
                <w:highlight w:val="yellow"/>
              </w:rPr>
              <w:t xml:space="preserve">[                               </w:t>
            </w:r>
            <w:proofErr w:type="gramStart"/>
            <w:r w:rsidR="00FD4777" w:rsidRPr="00CC1930">
              <w:rPr>
                <w:rFonts w:eastAsia="Arial" w:cs="Arial"/>
                <w:b/>
                <w:bCs/>
                <w:sz w:val="24"/>
                <w:szCs w:val="24"/>
                <w:highlight w:val="yellow"/>
              </w:rPr>
              <w:t xml:space="preserve">  ]</w:t>
            </w:r>
            <w:proofErr w:type="gramEnd"/>
          </w:p>
          <w:p w14:paraId="58F2F91E" w14:textId="2843EA54" w:rsidR="00A21CAB" w:rsidRPr="00CC1930" w:rsidRDefault="00A21CAB" w:rsidP="00A21CAB">
            <w:pPr>
              <w:pStyle w:val="BodyText1"/>
              <w:rPr>
                <w:rFonts w:eastAsia="Arial" w:cs="Arial"/>
                <w:sz w:val="24"/>
                <w:szCs w:val="24"/>
              </w:rPr>
            </w:pPr>
            <w:r w:rsidRPr="00CC1930">
              <w:rPr>
                <w:rFonts w:eastAsia="Arial" w:cs="Arial"/>
                <w:sz w:val="24"/>
                <w:szCs w:val="24"/>
                <w:highlight w:val="yellow"/>
              </w:rPr>
              <w:t>[</w:t>
            </w:r>
            <w:r w:rsidRPr="00CC1930">
              <w:rPr>
                <w:rFonts w:eastAsia="Arial" w:cs="Arial"/>
                <w:i/>
                <w:iCs/>
                <w:sz w:val="24"/>
                <w:szCs w:val="24"/>
                <w:highlight w:val="yellow"/>
              </w:rPr>
              <w:t>To add the name of the lead for the Services appointed by the Employer in accordance with Clause 6.1.1</w:t>
            </w:r>
            <w:r w:rsidRPr="00CC1930">
              <w:rPr>
                <w:rFonts w:eastAsia="Arial" w:cs="Arial"/>
                <w:sz w:val="24"/>
                <w:szCs w:val="24"/>
                <w:highlight w:val="yellow"/>
              </w:rPr>
              <w:t>]</w:t>
            </w:r>
            <w:r w:rsidRPr="00CC1930">
              <w:rPr>
                <w:rFonts w:eastAsia="Arial" w:cs="Arial"/>
                <w:sz w:val="24"/>
                <w:szCs w:val="24"/>
              </w:rPr>
              <w:t xml:space="preserve"> </w:t>
            </w:r>
          </w:p>
          <w:p w14:paraId="4588AD7C" w14:textId="77777777" w:rsidR="00FD4777" w:rsidRPr="00FD4777" w:rsidRDefault="00A21CAB" w:rsidP="00FD4777">
            <w:pPr>
              <w:pStyle w:val="BodyText1"/>
              <w:rPr>
                <w:rFonts w:eastAsia="Arial" w:cs="Arial"/>
                <w:b/>
                <w:bCs/>
                <w:sz w:val="24"/>
                <w:szCs w:val="24"/>
              </w:rPr>
            </w:pPr>
            <w:r w:rsidRPr="00A21CAB">
              <w:rPr>
                <w:rFonts w:eastAsia="Arial" w:cs="Arial"/>
                <w:b/>
                <w:bCs/>
                <w:sz w:val="24"/>
                <w:szCs w:val="24"/>
              </w:rPr>
              <w:t>EMAIL:</w:t>
            </w:r>
            <w:r w:rsidR="00FD4777">
              <w:rPr>
                <w:rFonts w:eastAsia="Arial" w:cs="Arial"/>
                <w:b/>
                <w:bCs/>
                <w:sz w:val="24"/>
                <w:szCs w:val="24"/>
              </w:rPr>
              <w:t xml:space="preserve"> </w:t>
            </w:r>
            <w:r w:rsidR="00FD4777" w:rsidRPr="00CC1930">
              <w:rPr>
                <w:rFonts w:eastAsia="Arial" w:cs="Arial"/>
                <w:b/>
                <w:bCs/>
                <w:sz w:val="24"/>
                <w:szCs w:val="24"/>
                <w:highlight w:val="yellow"/>
              </w:rPr>
              <w:t xml:space="preserve">[                               </w:t>
            </w:r>
            <w:proofErr w:type="gramStart"/>
            <w:r w:rsidR="00FD4777" w:rsidRPr="00CC1930">
              <w:rPr>
                <w:rFonts w:eastAsia="Arial" w:cs="Arial"/>
                <w:b/>
                <w:bCs/>
                <w:sz w:val="24"/>
                <w:szCs w:val="24"/>
                <w:highlight w:val="yellow"/>
              </w:rPr>
              <w:t xml:space="preserve">  ]</w:t>
            </w:r>
            <w:proofErr w:type="gramEnd"/>
          </w:p>
          <w:p w14:paraId="05DB1DE9" w14:textId="51F91C6C" w:rsidR="00A21CAB" w:rsidRPr="00F73892" w:rsidRDefault="00A21CAB" w:rsidP="00A21CAB">
            <w:pPr>
              <w:pStyle w:val="BodyText1"/>
              <w:rPr>
                <w:rFonts w:eastAsia="Arial" w:cs="Arial"/>
                <w:sz w:val="24"/>
                <w:szCs w:val="24"/>
              </w:rPr>
            </w:pPr>
            <w:r w:rsidRPr="00F73892">
              <w:rPr>
                <w:rFonts w:eastAsia="Arial" w:cs="Arial"/>
                <w:sz w:val="24"/>
                <w:szCs w:val="24"/>
              </w:rPr>
              <w:t>[</w:t>
            </w:r>
            <w:r w:rsidRPr="00F73892">
              <w:rPr>
                <w:rFonts w:eastAsia="Arial" w:cs="Arial"/>
                <w:i/>
                <w:iCs/>
                <w:sz w:val="24"/>
                <w:szCs w:val="24"/>
                <w:highlight w:val="yellow"/>
              </w:rPr>
              <w:t>To add the email of the lead for the Services appointed by the Employer in accordance with Clause 28.1.2</w:t>
            </w:r>
            <w:r w:rsidRPr="00F73892">
              <w:rPr>
                <w:rFonts w:eastAsia="Arial" w:cs="Arial"/>
                <w:sz w:val="24"/>
                <w:szCs w:val="24"/>
              </w:rPr>
              <w:t xml:space="preserve">] </w:t>
            </w:r>
          </w:p>
          <w:p w14:paraId="421722C6" w14:textId="77777777" w:rsidR="00A21CAB" w:rsidRPr="00A21CAB" w:rsidRDefault="00A21CAB" w:rsidP="00A21CAB">
            <w:pPr>
              <w:pStyle w:val="BodyText1"/>
              <w:rPr>
                <w:rFonts w:eastAsia="Arial" w:cs="Arial"/>
                <w:b/>
                <w:bCs/>
                <w:sz w:val="24"/>
                <w:szCs w:val="24"/>
              </w:rPr>
            </w:pPr>
          </w:p>
        </w:tc>
      </w:tr>
      <w:tr w:rsidR="00A21CAB" w:rsidRPr="00A21CAB" w14:paraId="5D5776A5" w14:textId="77777777" w:rsidTr="007553C9">
        <w:tc>
          <w:tcPr>
            <w:tcW w:w="4885" w:type="dxa"/>
          </w:tcPr>
          <w:p w14:paraId="2111298F" w14:textId="77777777" w:rsidR="00A21CAB" w:rsidRPr="00A21CAB" w:rsidRDefault="00A21CAB" w:rsidP="00A21CAB">
            <w:pPr>
              <w:pStyle w:val="BodyText1"/>
              <w:rPr>
                <w:rFonts w:eastAsia="Arial" w:cs="Arial"/>
                <w:b/>
                <w:bCs/>
                <w:sz w:val="24"/>
                <w:szCs w:val="24"/>
              </w:rPr>
            </w:pPr>
            <w:r w:rsidRPr="00A21CAB">
              <w:rPr>
                <w:rFonts w:eastAsia="Arial" w:cs="Arial"/>
                <w:b/>
                <w:bCs/>
                <w:sz w:val="24"/>
                <w:szCs w:val="24"/>
              </w:rPr>
              <w:t xml:space="preserve">Rotation Provider </w:t>
            </w:r>
          </w:p>
        </w:tc>
        <w:tc>
          <w:tcPr>
            <w:tcW w:w="4886" w:type="dxa"/>
          </w:tcPr>
          <w:p w14:paraId="2A740B72" w14:textId="70B151CE" w:rsidR="00A21CAB" w:rsidRPr="00A21CAB" w:rsidRDefault="00A21CAB" w:rsidP="00A21CAB">
            <w:pPr>
              <w:pStyle w:val="BodyText1"/>
              <w:rPr>
                <w:rFonts w:eastAsia="Arial" w:cs="Arial"/>
                <w:b/>
                <w:bCs/>
                <w:sz w:val="24"/>
                <w:szCs w:val="24"/>
              </w:rPr>
            </w:pPr>
            <w:r w:rsidRPr="00A21CAB">
              <w:rPr>
                <w:rFonts w:eastAsia="Arial" w:cs="Arial"/>
                <w:b/>
                <w:bCs/>
                <w:sz w:val="24"/>
                <w:szCs w:val="24"/>
              </w:rPr>
              <w:t>NAME:</w:t>
            </w:r>
            <w:r w:rsidR="00FD4777">
              <w:rPr>
                <w:rFonts w:eastAsia="Arial" w:cs="Arial"/>
                <w:b/>
                <w:bCs/>
                <w:sz w:val="24"/>
                <w:szCs w:val="24"/>
              </w:rPr>
              <w:t xml:space="preserve"> </w:t>
            </w:r>
            <w:r w:rsidR="00FD4777" w:rsidRPr="00CC1930">
              <w:rPr>
                <w:rFonts w:eastAsia="Arial" w:cs="Arial"/>
                <w:b/>
                <w:bCs/>
                <w:sz w:val="24"/>
                <w:szCs w:val="24"/>
                <w:highlight w:val="yellow"/>
              </w:rPr>
              <w:t xml:space="preserve">[                               </w:t>
            </w:r>
            <w:proofErr w:type="gramStart"/>
            <w:r w:rsidR="00FD4777" w:rsidRPr="00CC1930">
              <w:rPr>
                <w:rFonts w:eastAsia="Arial" w:cs="Arial"/>
                <w:b/>
                <w:bCs/>
                <w:sz w:val="24"/>
                <w:szCs w:val="24"/>
                <w:highlight w:val="yellow"/>
              </w:rPr>
              <w:t xml:space="preserve">  ]</w:t>
            </w:r>
            <w:proofErr w:type="gramEnd"/>
          </w:p>
          <w:p w14:paraId="40E7EC9B" w14:textId="77777777" w:rsidR="00A21CAB" w:rsidRPr="00CC1930" w:rsidRDefault="00A21CAB" w:rsidP="00A21CAB">
            <w:pPr>
              <w:pStyle w:val="BodyText1"/>
              <w:rPr>
                <w:rFonts w:eastAsia="Arial" w:cs="Arial"/>
                <w:sz w:val="24"/>
                <w:szCs w:val="24"/>
              </w:rPr>
            </w:pPr>
            <w:r w:rsidRPr="00CC1930">
              <w:rPr>
                <w:rFonts w:eastAsia="Arial" w:cs="Arial"/>
                <w:sz w:val="24"/>
                <w:szCs w:val="24"/>
                <w:highlight w:val="yellow"/>
              </w:rPr>
              <w:t>[</w:t>
            </w:r>
            <w:r w:rsidRPr="00CC1930">
              <w:rPr>
                <w:rFonts w:eastAsia="Arial" w:cs="Arial"/>
                <w:i/>
                <w:iCs/>
                <w:sz w:val="24"/>
                <w:szCs w:val="24"/>
                <w:highlight w:val="yellow"/>
              </w:rPr>
              <w:t>To add the name of the lead for the Services appointed by the Rotation Provider in accordance with Clause 7.2</w:t>
            </w:r>
            <w:r w:rsidRPr="00CC1930">
              <w:rPr>
                <w:rFonts w:eastAsia="Arial" w:cs="Arial"/>
                <w:sz w:val="24"/>
                <w:szCs w:val="24"/>
                <w:highlight w:val="yellow"/>
              </w:rPr>
              <w:t>]</w:t>
            </w:r>
            <w:r w:rsidRPr="00CC1930">
              <w:rPr>
                <w:rFonts w:eastAsia="Arial" w:cs="Arial"/>
                <w:sz w:val="24"/>
                <w:szCs w:val="24"/>
              </w:rPr>
              <w:t xml:space="preserve"> </w:t>
            </w:r>
          </w:p>
          <w:p w14:paraId="1C6CC822" w14:textId="3C5338F6" w:rsidR="00A21CAB" w:rsidRPr="00A21CAB" w:rsidRDefault="00A21CAB" w:rsidP="00A21CAB">
            <w:pPr>
              <w:pStyle w:val="BodyText1"/>
              <w:rPr>
                <w:rFonts w:eastAsia="Arial" w:cs="Arial"/>
                <w:b/>
                <w:bCs/>
                <w:sz w:val="24"/>
                <w:szCs w:val="24"/>
              </w:rPr>
            </w:pPr>
            <w:r w:rsidRPr="00A21CAB">
              <w:rPr>
                <w:rFonts w:eastAsia="Arial" w:cs="Arial"/>
                <w:b/>
                <w:bCs/>
                <w:sz w:val="24"/>
                <w:szCs w:val="24"/>
              </w:rPr>
              <w:t>EMAIL:</w:t>
            </w:r>
            <w:r w:rsidR="00FD4777">
              <w:rPr>
                <w:rFonts w:eastAsia="Arial" w:cs="Arial"/>
                <w:b/>
                <w:bCs/>
                <w:sz w:val="24"/>
                <w:szCs w:val="24"/>
              </w:rPr>
              <w:t xml:space="preserve"> </w:t>
            </w:r>
            <w:r w:rsidR="00FD4777" w:rsidRPr="00CC1930">
              <w:rPr>
                <w:rFonts w:eastAsia="Arial" w:cs="Arial"/>
                <w:b/>
                <w:bCs/>
                <w:sz w:val="24"/>
                <w:szCs w:val="24"/>
                <w:highlight w:val="yellow"/>
              </w:rPr>
              <w:t xml:space="preserve">[                               </w:t>
            </w:r>
            <w:proofErr w:type="gramStart"/>
            <w:r w:rsidR="00FD4777" w:rsidRPr="00CC1930">
              <w:rPr>
                <w:rFonts w:eastAsia="Arial" w:cs="Arial"/>
                <w:b/>
                <w:bCs/>
                <w:sz w:val="24"/>
                <w:szCs w:val="24"/>
                <w:highlight w:val="yellow"/>
              </w:rPr>
              <w:t xml:space="preserve">  ]</w:t>
            </w:r>
            <w:proofErr w:type="gramEnd"/>
          </w:p>
          <w:p w14:paraId="14468151" w14:textId="77777777" w:rsidR="00A21CAB" w:rsidRPr="00A21CAB" w:rsidRDefault="00A21CAB" w:rsidP="00A21CAB">
            <w:pPr>
              <w:pStyle w:val="BodyText1"/>
              <w:rPr>
                <w:rFonts w:eastAsia="Arial" w:cs="Arial"/>
                <w:b/>
                <w:bCs/>
                <w:sz w:val="24"/>
                <w:szCs w:val="24"/>
              </w:rPr>
            </w:pPr>
            <w:r w:rsidRPr="00CC1930">
              <w:rPr>
                <w:rFonts w:eastAsia="Arial" w:cs="Arial"/>
                <w:sz w:val="24"/>
                <w:szCs w:val="24"/>
              </w:rPr>
              <w:t>[</w:t>
            </w:r>
            <w:r w:rsidRPr="00CC1930">
              <w:rPr>
                <w:rFonts w:eastAsia="Arial" w:cs="Arial"/>
                <w:i/>
                <w:iCs/>
                <w:sz w:val="24"/>
                <w:szCs w:val="24"/>
                <w:highlight w:val="yellow"/>
              </w:rPr>
              <w:t>To add the email of the lead for the Services appointed by the Rotation Provider in accordance with Clause 28.1.2</w:t>
            </w:r>
            <w:r w:rsidRPr="00CC1930">
              <w:rPr>
                <w:rFonts w:eastAsia="Arial" w:cs="Arial"/>
                <w:sz w:val="24"/>
                <w:szCs w:val="24"/>
                <w:highlight w:val="yellow"/>
              </w:rPr>
              <w:t>]</w:t>
            </w:r>
            <w:r w:rsidRPr="00A21CAB">
              <w:rPr>
                <w:rFonts w:eastAsia="Arial" w:cs="Arial"/>
                <w:b/>
                <w:bCs/>
                <w:sz w:val="24"/>
                <w:szCs w:val="24"/>
              </w:rPr>
              <w:t xml:space="preserve"> </w:t>
            </w:r>
          </w:p>
          <w:p w14:paraId="6FDBC668" w14:textId="77777777" w:rsidR="00A21CAB" w:rsidRPr="00A21CAB" w:rsidRDefault="00A21CAB" w:rsidP="00A21CAB">
            <w:pPr>
              <w:pStyle w:val="BodyText1"/>
              <w:rPr>
                <w:rFonts w:eastAsia="Arial" w:cs="Arial"/>
                <w:b/>
                <w:bCs/>
                <w:sz w:val="24"/>
                <w:szCs w:val="24"/>
              </w:rPr>
            </w:pPr>
          </w:p>
        </w:tc>
      </w:tr>
    </w:tbl>
    <w:p w14:paraId="3A2A135A" w14:textId="77777777" w:rsidR="00471D14" w:rsidRDefault="00471D14" w:rsidP="008F452D">
      <w:pPr>
        <w:pStyle w:val="BodyText1"/>
        <w:rPr>
          <w:rFonts w:eastAsia="Arial" w:cs="Arial"/>
          <w:b/>
          <w:bCs/>
          <w:sz w:val="24"/>
          <w:szCs w:val="24"/>
        </w:rPr>
        <w:sectPr w:rsidR="00471D14" w:rsidSect="00E01C36">
          <w:footerReference w:type="default" r:id="rId13"/>
          <w:pgSz w:w="11907" w:h="16840" w:code="9"/>
          <w:pgMar w:top="1440" w:right="708" w:bottom="1440" w:left="1418" w:header="720" w:footer="720" w:gutter="0"/>
          <w:cols w:space="720"/>
          <w:docGrid w:linePitch="299"/>
        </w:sectPr>
      </w:pPr>
    </w:p>
    <w:p w14:paraId="6F6EF305" w14:textId="77777777" w:rsidR="00643BD6" w:rsidRDefault="00643BD6" w:rsidP="008F452D">
      <w:pPr>
        <w:pStyle w:val="BodyText1"/>
        <w:rPr>
          <w:rFonts w:eastAsia="Arial" w:cs="Arial"/>
          <w:b/>
          <w:bCs/>
          <w:sz w:val="24"/>
          <w:szCs w:val="24"/>
        </w:rPr>
      </w:pPr>
    </w:p>
    <w:p w14:paraId="0E6E0274" w14:textId="77777777" w:rsidR="00643BD6" w:rsidRDefault="00643BD6" w:rsidP="008F452D">
      <w:pPr>
        <w:pStyle w:val="BodyText1"/>
        <w:rPr>
          <w:rFonts w:eastAsia="Arial" w:cs="Arial"/>
          <w:b/>
          <w:bCs/>
          <w:sz w:val="24"/>
          <w:szCs w:val="24"/>
          <w:u w:val="single"/>
        </w:rPr>
      </w:pPr>
      <w:r w:rsidRPr="00C30F6F">
        <w:rPr>
          <w:rFonts w:eastAsia="Arial" w:cs="Arial"/>
          <w:b/>
          <w:bCs/>
          <w:sz w:val="24"/>
          <w:szCs w:val="24"/>
          <w:u w:val="single"/>
        </w:rPr>
        <w:t>Part 2 Milestones</w:t>
      </w:r>
    </w:p>
    <w:p w14:paraId="2D60C487" w14:textId="77777777" w:rsidR="00483B82" w:rsidRPr="00C30F6F" w:rsidRDefault="00483B82" w:rsidP="008F452D">
      <w:pPr>
        <w:pStyle w:val="BodyText1"/>
        <w:rPr>
          <w:rFonts w:eastAsia="Arial" w:cs="Arial"/>
          <w:sz w:val="24"/>
          <w:szCs w:val="24"/>
        </w:rPr>
      </w:pPr>
      <w:r w:rsidRPr="02B0760F">
        <w:rPr>
          <w:rFonts w:eastAsia="Arial" w:cs="Arial"/>
          <w:sz w:val="24"/>
          <w:szCs w:val="24"/>
          <w:highlight w:val="yellow"/>
        </w:rPr>
        <w:t>[</w:t>
      </w:r>
      <w:r w:rsidRPr="02B0760F">
        <w:rPr>
          <w:rFonts w:eastAsia="Arial" w:cs="Arial"/>
          <w:i/>
          <w:iCs/>
          <w:sz w:val="24"/>
          <w:szCs w:val="24"/>
          <w:highlight w:val="yellow"/>
        </w:rPr>
        <w:t>To add any agreed milestones to be delivered by the Rotation Provider</w:t>
      </w:r>
      <w:r w:rsidRPr="02B0760F">
        <w:rPr>
          <w:rFonts w:eastAsia="Arial" w:cs="Arial"/>
          <w:sz w:val="24"/>
          <w:szCs w:val="24"/>
          <w:highlight w:val="yellow"/>
        </w:rPr>
        <w:t>].</w:t>
      </w:r>
    </w:p>
    <w:p w14:paraId="010DB7A5" w14:textId="6E0236BC" w:rsidR="05875FD5" w:rsidRPr="00CC1930" w:rsidRDefault="05875FD5" w:rsidP="02B0760F">
      <w:pPr>
        <w:pStyle w:val="BodyText1"/>
        <w:rPr>
          <w:rFonts w:eastAsia="Arial" w:cs="Arial"/>
          <w:i/>
          <w:iCs/>
          <w:sz w:val="24"/>
          <w:szCs w:val="24"/>
        </w:rPr>
      </w:pPr>
      <w:r w:rsidRPr="00CC1930">
        <w:rPr>
          <w:rFonts w:eastAsia="Arial" w:cs="Arial"/>
          <w:i/>
          <w:iCs/>
          <w:sz w:val="24"/>
          <w:szCs w:val="24"/>
        </w:rPr>
        <w:t>e.g.</w:t>
      </w:r>
    </w:p>
    <w:p w14:paraId="034AB807" w14:textId="5782EDDB" w:rsidR="05875FD5" w:rsidRPr="00CC1930" w:rsidRDefault="05875FD5" w:rsidP="02B0760F">
      <w:pPr>
        <w:pStyle w:val="BodyText1"/>
        <w:rPr>
          <w:rFonts w:eastAsia="Arial" w:cs="Arial"/>
          <w:i/>
          <w:iCs/>
          <w:sz w:val="24"/>
          <w:szCs w:val="24"/>
        </w:rPr>
      </w:pPr>
      <w:r w:rsidRPr="00CC1930">
        <w:rPr>
          <w:rFonts w:eastAsia="Arial" w:cs="Arial"/>
          <w:i/>
          <w:iCs/>
          <w:sz w:val="24"/>
          <w:szCs w:val="24"/>
        </w:rPr>
        <w:t xml:space="preserve">Completion of </w:t>
      </w:r>
      <w:r w:rsidR="00994203" w:rsidRPr="00CC1930">
        <w:rPr>
          <w:rFonts w:eastAsia="Arial" w:cs="Arial"/>
          <w:i/>
          <w:iCs/>
          <w:sz w:val="24"/>
          <w:szCs w:val="24"/>
        </w:rPr>
        <w:t>R</w:t>
      </w:r>
      <w:r w:rsidRPr="00CC1930">
        <w:rPr>
          <w:rFonts w:eastAsia="Arial" w:cs="Arial"/>
          <w:i/>
          <w:iCs/>
          <w:sz w:val="24"/>
          <w:szCs w:val="24"/>
        </w:rPr>
        <w:t xml:space="preserve">otation induction within 10 </w:t>
      </w:r>
      <w:r w:rsidR="00E87F84">
        <w:rPr>
          <w:rFonts w:eastAsia="Arial" w:cs="Arial"/>
          <w:i/>
          <w:iCs/>
          <w:sz w:val="24"/>
          <w:szCs w:val="24"/>
        </w:rPr>
        <w:t>Rotation Days from the start of</w:t>
      </w:r>
      <w:r w:rsidR="00E87F84" w:rsidRPr="00CC1930">
        <w:rPr>
          <w:rFonts w:eastAsia="Arial" w:cs="Arial"/>
          <w:i/>
          <w:iCs/>
          <w:sz w:val="24"/>
          <w:szCs w:val="24"/>
        </w:rPr>
        <w:t xml:space="preserve"> </w:t>
      </w:r>
      <w:r w:rsidRPr="00CC1930">
        <w:rPr>
          <w:rFonts w:eastAsia="Arial" w:cs="Arial"/>
          <w:i/>
          <w:iCs/>
          <w:sz w:val="24"/>
          <w:szCs w:val="24"/>
        </w:rPr>
        <w:t xml:space="preserve">the </w:t>
      </w:r>
      <w:r w:rsidR="00994203" w:rsidRPr="00CC1930">
        <w:rPr>
          <w:rFonts w:eastAsia="Arial" w:cs="Arial"/>
          <w:i/>
          <w:iCs/>
          <w:sz w:val="24"/>
          <w:szCs w:val="24"/>
        </w:rPr>
        <w:t>R</w:t>
      </w:r>
      <w:r w:rsidRPr="00CC1930">
        <w:rPr>
          <w:rFonts w:eastAsia="Arial" w:cs="Arial"/>
          <w:i/>
          <w:iCs/>
          <w:sz w:val="24"/>
          <w:szCs w:val="24"/>
        </w:rPr>
        <w:t>otation</w:t>
      </w:r>
    </w:p>
    <w:p w14:paraId="5338F8AC" w14:textId="75C5D89C" w:rsidR="05875FD5" w:rsidRPr="00CC1930" w:rsidRDefault="05875FD5" w:rsidP="02B0760F">
      <w:pPr>
        <w:pStyle w:val="BodyText1"/>
        <w:rPr>
          <w:rFonts w:eastAsia="Arial" w:cs="Arial"/>
          <w:i/>
          <w:iCs/>
          <w:sz w:val="24"/>
          <w:szCs w:val="24"/>
        </w:rPr>
      </w:pPr>
      <w:r w:rsidRPr="00CC1930">
        <w:rPr>
          <w:rFonts w:eastAsia="Arial" w:cs="Arial"/>
          <w:i/>
          <w:iCs/>
          <w:sz w:val="24"/>
          <w:szCs w:val="24"/>
        </w:rPr>
        <w:t>Completion o</w:t>
      </w:r>
      <w:r w:rsidR="00D83489" w:rsidRPr="00CC1930">
        <w:rPr>
          <w:rFonts w:eastAsia="Arial" w:cs="Arial"/>
          <w:i/>
          <w:iCs/>
          <w:sz w:val="24"/>
          <w:szCs w:val="24"/>
        </w:rPr>
        <w:t>f</w:t>
      </w:r>
      <w:r w:rsidRPr="00CC1930">
        <w:rPr>
          <w:rFonts w:eastAsia="Arial" w:cs="Arial"/>
          <w:i/>
          <w:iCs/>
          <w:sz w:val="24"/>
          <w:szCs w:val="24"/>
        </w:rPr>
        <w:t xml:space="preserve"> progress reviews at intervals of no less th</w:t>
      </w:r>
      <w:r w:rsidR="000F4424" w:rsidRPr="00CC1930">
        <w:rPr>
          <w:rFonts w:eastAsia="Arial" w:cs="Arial"/>
          <w:i/>
          <w:iCs/>
          <w:sz w:val="24"/>
          <w:szCs w:val="24"/>
        </w:rPr>
        <w:t>a</w:t>
      </w:r>
      <w:r w:rsidRPr="00CC1930">
        <w:rPr>
          <w:rFonts w:eastAsia="Arial" w:cs="Arial"/>
          <w:i/>
          <w:iCs/>
          <w:sz w:val="24"/>
          <w:szCs w:val="24"/>
        </w:rPr>
        <w:t xml:space="preserve">n 20 </w:t>
      </w:r>
      <w:r w:rsidR="00C619CE">
        <w:rPr>
          <w:rFonts w:eastAsia="Arial" w:cs="Arial"/>
          <w:i/>
          <w:iCs/>
          <w:sz w:val="24"/>
          <w:szCs w:val="24"/>
        </w:rPr>
        <w:t>Rotation</w:t>
      </w:r>
      <w:r w:rsidR="00C619CE" w:rsidRPr="00CC1930">
        <w:rPr>
          <w:rFonts w:eastAsia="Arial" w:cs="Arial"/>
          <w:i/>
          <w:iCs/>
          <w:sz w:val="24"/>
          <w:szCs w:val="24"/>
        </w:rPr>
        <w:t xml:space="preserve"> </w:t>
      </w:r>
      <w:r w:rsidR="00994203" w:rsidRPr="00CC1930">
        <w:rPr>
          <w:rFonts w:eastAsia="Arial" w:cs="Arial"/>
          <w:i/>
          <w:iCs/>
          <w:sz w:val="24"/>
          <w:szCs w:val="24"/>
        </w:rPr>
        <w:t>D</w:t>
      </w:r>
      <w:r w:rsidRPr="00CC1930">
        <w:rPr>
          <w:rFonts w:eastAsia="Arial" w:cs="Arial"/>
          <w:i/>
          <w:iCs/>
          <w:sz w:val="24"/>
          <w:szCs w:val="24"/>
        </w:rPr>
        <w:t>ays</w:t>
      </w:r>
      <w:r w:rsidR="02421986" w:rsidRPr="00CC1930">
        <w:rPr>
          <w:rFonts w:eastAsia="Arial" w:cs="Arial"/>
          <w:i/>
          <w:iCs/>
          <w:sz w:val="24"/>
          <w:szCs w:val="24"/>
        </w:rPr>
        <w:t xml:space="preserve"> with feedback provided to the </w:t>
      </w:r>
      <w:r w:rsidR="00D83489" w:rsidRPr="00CC1930">
        <w:rPr>
          <w:rFonts w:eastAsia="Arial" w:cs="Arial"/>
          <w:i/>
          <w:iCs/>
          <w:sz w:val="24"/>
          <w:szCs w:val="24"/>
        </w:rPr>
        <w:t>E</w:t>
      </w:r>
      <w:r w:rsidR="02421986" w:rsidRPr="00CC1930">
        <w:rPr>
          <w:rFonts w:eastAsia="Arial" w:cs="Arial"/>
          <w:i/>
          <w:iCs/>
          <w:sz w:val="24"/>
          <w:szCs w:val="24"/>
        </w:rPr>
        <w:t>mployer if any concerns with progression identified</w:t>
      </w:r>
    </w:p>
    <w:p w14:paraId="2B8C1A73" w14:textId="35537E02" w:rsidR="05875FD5" w:rsidRPr="00CC1930" w:rsidRDefault="05875FD5" w:rsidP="02B0760F">
      <w:pPr>
        <w:pStyle w:val="BodyText1"/>
        <w:rPr>
          <w:rFonts w:eastAsia="Arial" w:cs="Arial"/>
          <w:i/>
          <w:iCs/>
          <w:sz w:val="24"/>
          <w:szCs w:val="24"/>
        </w:rPr>
      </w:pPr>
      <w:r w:rsidRPr="00CC1930">
        <w:rPr>
          <w:rFonts w:eastAsia="Arial" w:cs="Arial"/>
          <w:i/>
          <w:iCs/>
          <w:sz w:val="24"/>
          <w:szCs w:val="24"/>
        </w:rPr>
        <w:t xml:space="preserve">Completion of agreed assessment activities before the end of the </w:t>
      </w:r>
      <w:r w:rsidR="00994203" w:rsidRPr="00CC1930">
        <w:rPr>
          <w:rFonts w:eastAsia="Arial" w:cs="Arial"/>
          <w:i/>
          <w:iCs/>
          <w:sz w:val="24"/>
          <w:szCs w:val="24"/>
        </w:rPr>
        <w:t>R</w:t>
      </w:r>
      <w:r w:rsidRPr="00CC1930">
        <w:rPr>
          <w:rFonts w:eastAsia="Arial" w:cs="Arial"/>
          <w:i/>
          <w:iCs/>
          <w:sz w:val="24"/>
          <w:szCs w:val="24"/>
        </w:rPr>
        <w:t>otation</w:t>
      </w:r>
      <w:r w:rsidR="008B3265" w:rsidRPr="00CC1930">
        <w:rPr>
          <w:rFonts w:eastAsia="Arial" w:cs="Arial"/>
          <w:i/>
          <w:iCs/>
          <w:sz w:val="24"/>
          <w:szCs w:val="24"/>
        </w:rPr>
        <w:t>. These assessment activities will include [</w:t>
      </w:r>
      <w:r w:rsidR="008B3265" w:rsidRPr="00636234">
        <w:rPr>
          <w:rFonts w:eastAsia="Arial" w:cs="Arial"/>
          <w:i/>
          <w:iCs/>
          <w:sz w:val="24"/>
          <w:szCs w:val="24"/>
          <w:highlight w:val="yellow"/>
        </w:rPr>
        <w:t>insert</w:t>
      </w:r>
      <w:r w:rsidR="008B3265" w:rsidRPr="00CC1930">
        <w:rPr>
          <w:rFonts w:eastAsia="Arial" w:cs="Arial"/>
          <w:i/>
          <w:iCs/>
          <w:sz w:val="24"/>
          <w:szCs w:val="24"/>
        </w:rPr>
        <w:t>].</w:t>
      </w:r>
    </w:p>
    <w:p w14:paraId="6B56779D" w14:textId="3244BBEA" w:rsidR="02B0760F" w:rsidRPr="00CC1930" w:rsidRDefault="02B0760F" w:rsidP="02B0760F">
      <w:pPr>
        <w:pStyle w:val="BodyText1"/>
        <w:rPr>
          <w:rFonts w:eastAsia="Arial" w:cs="Arial"/>
          <w:i/>
          <w:iCs/>
          <w:sz w:val="24"/>
          <w:szCs w:val="24"/>
        </w:rPr>
      </w:pPr>
    </w:p>
    <w:p w14:paraId="02FA2537" w14:textId="2C60C91C" w:rsidR="02B0760F" w:rsidRDefault="02B0760F" w:rsidP="02B0760F">
      <w:pPr>
        <w:pStyle w:val="BodyText1"/>
        <w:rPr>
          <w:rFonts w:eastAsia="Arial" w:cs="Arial"/>
          <w:sz w:val="24"/>
          <w:szCs w:val="24"/>
          <w:highlight w:val="yellow"/>
        </w:rPr>
      </w:pPr>
    </w:p>
    <w:p w14:paraId="74604535" w14:textId="77777777" w:rsidR="00396DCD" w:rsidRDefault="00396DCD">
      <w:pPr>
        <w:spacing w:after="0"/>
        <w:jc w:val="left"/>
        <w:rPr>
          <w:rFonts w:cs="Arial"/>
          <w:b/>
          <w:sz w:val="24"/>
          <w:szCs w:val="24"/>
        </w:rPr>
      </w:pPr>
      <w:r>
        <w:rPr>
          <w:rFonts w:cs="Arial"/>
          <w:b/>
          <w:sz w:val="24"/>
          <w:szCs w:val="24"/>
        </w:rPr>
        <w:br w:type="page"/>
      </w:r>
    </w:p>
    <w:p w14:paraId="2C4BFE1D" w14:textId="2C551E20" w:rsidR="00483B82" w:rsidRDefault="00483B82" w:rsidP="003B3CCD">
      <w:pPr>
        <w:pStyle w:val="Schmainhead"/>
        <w:ind w:hanging="1"/>
        <w:rPr>
          <w:b/>
          <w:sz w:val="24"/>
          <w:szCs w:val="24"/>
        </w:rPr>
      </w:pPr>
      <w:bookmarkStart w:id="226" w:name="_Toc199236903"/>
      <w:bookmarkEnd w:id="226"/>
    </w:p>
    <w:p w14:paraId="7A605BC0" w14:textId="77777777" w:rsidR="00E455BE" w:rsidRDefault="00E455BE" w:rsidP="00483B82">
      <w:pPr>
        <w:spacing w:after="0"/>
        <w:jc w:val="center"/>
        <w:rPr>
          <w:rFonts w:cs="Arial"/>
          <w:b/>
          <w:sz w:val="24"/>
          <w:szCs w:val="24"/>
        </w:rPr>
      </w:pPr>
    </w:p>
    <w:p w14:paraId="5DACBDF3" w14:textId="09C1C42E" w:rsidR="00483B82" w:rsidRDefault="009702AB" w:rsidP="00BD4840">
      <w:pPr>
        <w:pStyle w:val="Schmainhead"/>
        <w:numPr>
          <w:ilvl w:val="0"/>
          <w:numId w:val="0"/>
        </w:numPr>
        <w:ind w:left="1844"/>
        <w:rPr>
          <w:b/>
          <w:sz w:val="24"/>
          <w:szCs w:val="24"/>
        </w:rPr>
      </w:pPr>
      <w:bookmarkStart w:id="227" w:name="_Toc199236904"/>
      <w:r>
        <w:rPr>
          <w:b/>
          <w:sz w:val="24"/>
          <w:szCs w:val="24"/>
        </w:rPr>
        <w:t xml:space="preserve">FOUNDATION </w:t>
      </w:r>
      <w:r w:rsidR="00483B82">
        <w:rPr>
          <w:b/>
          <w:sz w:val="24"/>
          <w:szCs w:val="24"/>
        </w:rPr>
        <w:t>TRAINEE</w:t>
      </w:r>
      <w:r>
        <w:rPr>
          <w:b/>
          <w:sz w:val="24"/>
          <w:szCs w:val="24"/>
        </w:rPr>
        <w:t xml:space="preserve"> PHARMACIST</w:t>
      </w:r>
      <w:r w:rsidR="00483B82">
        <w:rPr>
          <w:b/>
          <w:sz w:val="24"/>
          <w:szCs w:val="24"/>
        </w:rPr>
        <w:t>S</w:t>
      </w:r>
      <w:bookmarkEnd w:id="227"/>
    </w:p>
    <w:p w14:paraId="2C2E47D6" w14:textId="77777777" w:rsidR="0015446F" w:rsidRDefault="0015446F" w:rsidP="00483B82">
      <w:pPr>
        <w:spacing w:after="0"/>
        <w:jc w:val="center"/>
        <w:rPr>
          <w:rFonts w:cs="Arial"/>
          <w:b/>
          <w:sz w:val="24"/>
          <w:szCs w:val="24"/>
        </w:rPr>
      </w:pPr>
    </w:p>
    <w:p w14:paraId="07E24CD5" w14:textId="13C3BE82" w:rsidR="0015446F" w:rsidRPr="00CC2C61" w:rsidRDefault="00556CB0" w:rsidP="00483B82">
      <w:pPr>
        <w:spacing w:after="0"/>
        <w:jc w:val="center"/>
        <w:rPr>
          <w:rFonts w:cs="Arial"/>
          <w:bCs/>
          <w:i/>
          <w:iCs/>
          <w:sz w:val="24"/>
          <w:szCs w:val="24"/>
        </w:rPr>
      </w:pPr>
      <w:r w:rsidRPr="00CC2C61">
        <w:rPr>
          <w:rFonts w:cs="Arial"/>
          <w:bCs/>
          <w:i/>
          <w:iCs/>
          <w:sz w:val="24"/>
          <w:szCs w:val="24"/>
        </w:rPr>
        <w:t>[</w:t>
      </w:r>
      <w:r w:rsidRPr="00636234">
        <w:rPr>
          <w:rFonts w:cs="Arial"/>
          <w:bCs/>
          <w:i/>
          <w:iCs/>
          <w:sz w:val="24"/>
          <w:szCs w:val="24"/>
          <w:highlight w:val="yellow"/>
        </w:rPr>
        <w:t>This Schedule should be updated</w:t>
      </w:r>
      <w:r w:rsidR="00071036" w:rsidRPr="00636234">
        <w:rPr>
          <w:rFonts w:cs="Arial"/>
          <w:bCs/>
          <w:i/>
          <w:iCs/>
          <w:sz w:val="24"/>
          <w:szCs w:val="24"/>
          <w:highlight w:val="yellow"/>
        </w:rPr>
        <w:t>, from time to time,</w:t>
      </w:r>
      <w:r w:rsidRPr="00636234">
        <w:rPr>
          <w:rFonts w:cs="Arial"/>
          <w:bCs/>
          <w:i/>
          <w:iCs/>
          <w:sz w:val="24"/>
          <w:szCs w:val="24"/>
          <w:highlight w:val="yellow"/>
        </w:rPr>
        <w:t xml:space="preserve"> if there is any change to the Foundation Trainee Pharmacists </w:t>
      </w:r>
      <w:r w:rsidR="00071036" w:rsidRPr="00636234">
        <w:rPr>
          <w:rFonts w:cs="Arial"/>
          <w:bCs/>
          <w:i/>
          <w:iCs/>
          <w:sz w:val="24"/>
          <w:szCs w:val="24"/>
          <w:highlight w:val="yellow"/>
        </w:rPr>
        <w:t>on Rotation.  Changes should be agreed by the parties in accordance with Clause 20</w:t>
      </w:r>
      <w:r w:rsidR="00071036" w:rsidRPr="00CC2C61">
        <w:rPr>
          <w:rFonts w:cs="Arial"/>
          <w:bCs/>
          <w:i/>
          <w:iCs/>
          <w:sz w:val="24"/>
          <w:szCs w:val="24"/>
        </w:rPr>
        <w:t>.]</w:t>
      </w:r>
    </w:p>
    <w:p w14:paraId="46FFEE04" w14:textId="77777777" w:rsidR="00483B82" w:rsidRDefault="00483B82" w:rsidP="00483B82">
      <w:pPr>
        <w:spacing w:after="0"/>
        <w:jc w:val="center"/>
        <w:rPr>
          <w:rFonts w:cs="Arial"/>
          <w:b/>
          <w:sz w:val="24"/>
          <w:szCs w:val="24"/>
        </w:rPr>
      </w:pPr>
    </w:p>
    <w:p w14:paraId="635AE804" w14:textId="77777777" w:rsidR="00483B82" w:rsidRDefault="00483B82" w:rsidP="00483B82">
      <w:pPr>
        <w:spacing w:after="0"/>
        <w:jc w:val="center"/>
        <w:rPr>
          <w:rFonts w:cs="Arial"/>
          <w:b/>
          <w:sz w:val="24"/>
          <w:szCs w:val="24"/>
        </w:rPr>
      </w:pPr>
    </w:p>
    <w:p w14:paraId="3183D61E" w14:textId="77777777" w:rsidR="00483B82" w:rsidRDefault="00483B82" w:rsidP="00483B82">
      <w:pPr>
        <w:spacing w:after="0"/>
        <w:jc w:val="center"/>
        <w:rPr>
          <w:rFonts w:cs="Arial"/>
          <w:b/>
          <w:sz w:val="24"/>
          <w:szCs w:val="24"/>
        </w:rPr>
      </w:pPr>
    </w:p>
    <w:tbl>
      <w:tblPr>
        <w:tblStyle w:val="TableGrid"/>
        <w:tblW w:w="0" w:type="auto"/>
        <w:tblLook w:val="04A0" w:firstRow="1" w:lastRow="0" w:firstColumn="1" w:lastColumn="0" w:noHBand="0" w:noVBand="1"/>
      </w:tblPr>
      <w:tblGrid>
        <w:gridCol w:w="2399"/>
        <w:gridCol w:w="1762"/>
        <w:gridCol w:w="2084"/>
        <w:gridCol w:w="1877"/>
        <w:gridCol w:w="1649"/>
      </w:tblGrid>
      <w:tr w:rsidR="008E7469" w14:paraId="69089207" w14:textId="0A95D9D1" w:rsidTr="00CC2C61">
        <w:tc>
          <w:tcPr>
            <w:tcW w:w="2399" w:type="dxa"/>
          </w:tcPr>
          <w:p w14:paraId="29BA0F9F" w14:textId="36048256" w:rsidR="008E7469" w:rsidRDefault="008E7469" w:rsidP="00483B82">
            <w:pPr>
              <w:spacing w:after="0"/>
              <w:jc w:val="center"/>
              <w:rPr>
                <w:rFonts w:cs="Arial"/>
                <w:b/>
                <w:sz w:val="24"/>
                <w:szCs w:val="24"/>
              </w:rPr>
            </w:pPr>
            <w:r>
              <w:rPr>
                <w:rFonts w:cs="Arial"/>
                <w:b/>
                <w:sz w:val="24"/>
                <w:szCs w:val="24"/>
              </w:rPr>
              <w:t>Name of Foundation Trainee Pharmacist</w:t>
            </w:r>
          </w:p>
        </w:tc>
        <w:tc>
          <w:tcPr>
            <w:tcW w:w="1762" w:type="dxa"/>
          </w:tcPr>
          <w:p w14:paraId="6C9E6C22" w14:textId="792D5065" w:rsidR="008E7469" w:rsidRDefault="008E7469" w:rsidP="00483B82">
            <w:pPr>
              <w:spacing w:after="0"/>
              <w:jc w:val="center"/>
              <w:rPr>
                <w:rFonts w:cs="Arial"/>
                <w:b/>
                <w:sz w:val="24"/>
                <w:szCs w:val="24"/>
              </w:rPr>
            </w:pPr>
            <w:r>
              <w:rPr>
                <w:rFonts w:cs="Arial"/>
                <w:b/>
                <w:sz w:val="24"/>
                <w:szCs w:val="24"/>
              </w:rPr>
              <w:t>Sector of Practice</w:t>
            </w:r>
          </w:p>
        </w:tc>
        <w:tc>
          <w:tcPr>
            <w:tcW w:w="2084" w:type="dxa"/>
          </w:tcPr>
          <w:p w14:paraId="61F60E9E" w14:textId="3225BBB2" w:rsidR="008E7469" w:rsidRDefault="008E7469" w:rsidP="00483B82">
            <w:pPr>
              <w:spacing w:after="0"/>
              <w:jc w:val="center"/>
              <w:rPr>
                <w:rFonts w:cs="Arial"/>
                <w:b/>
                <w:sz w:val="24"/>
                <w:szCs w:val="24"/>
              </w:rPr>
            </w:pPr>
            <w:r>
              <w:rPr>
                <w:rFonts w:cs="Arial"/>
                <w:b/>
                <w:sz w:val="24"/>
                <w:szCs w:val="24"/>
              </w:rPr>
              <w:t>Rotation Start Date</w:t>
            </w:r>
          </w:p>
          <w:p w14:paraId="379BA4A8" w14:textId="77777777" w:rsidR="008E7469" w:rsidRDefault="008E7469" w:rsidP="00483B82">
            <w:pPr>
              <w:spacing w:after="0"/>
              <w:jc w:val="center"/>
              <w:rPr>
                <w:rFonts w:cs="Arial"/>
                <w:b/>
                <w:sz w:val="24"/>
                <w:szCs w:val="24"/>
              </w:rPr>
            </w:pPr>
          </w:p>
        </w:tc>
        <w:tc>
          <w:tcPr>
            <w:tcW w:w="1877" w:type="dxa"/>
          </w:tcPr>
          <w:p w14:paraId="610B7762" w14:textId="18770187" w:rsidR="008E7469" w:rsidRDefault="008E7469" w:rsidP="00483B82">
            <w:pPr>
              <w:spacing w:after="0"/>
              <w:jc w:val="center"/>
              <w:rPr>
                <w:rFonts w:cs="Arial"/>
                <w:b/>
                <w:sz w:val="24"/>
                <w:szCs w:val="24"/>
              </w:rPr>
            </w:pPr>
            <w:r>
              <w:rPr>
                <w:rFonts w:cs="Arial"/>
                <w:b/>
                <w:sz w:val="24"/>
                <w:szCs w:val="24"/>
              </w:rPr>
              <w:t>Rotation End Date</w:t>
            </w:r>
          </w:p>
        </w:tc>
        <w:tc>
          <w:tcPr>
            <w:tcW w:w="1649" w:type="dxa"/>
          </w:tcPr>
          <w:p w14:paraId="31D1E7D1" w14:textId="2C88A2B3" w:rsidR="008E7469" w:rsidRDefault="008E7469" w:rsidP="00483B82">
            <w:pPr>
              <w:spacing w:after="0"/>
              <w:jc w:val="center"/>
              <w:rPr>
                <w:rFonts w:cs="Arial"/>
                <w:b/>
                <w:sz w:val="24"/>
                <w:szCs w:val="24"/>
              </w:rPr>
            </w:pPr>
            <w:r>
              <w:rPr>
                <w:rFonts w:cs="Arial"/>
                <w:b/>
                <w:sz w:val="24"/>
                <w:szCs w:val="24"/>
              </w:rPr>
              <w:t>Period of Rotation</w:t>
            </w:r>
          </w:p>
        </w:tc>
      </w:tr>
      <w:tr w:rsidR="008E7469" w14:paraId="30F68208" w14:textId="5CB6FBF0" w:rsidTr="00CC2C61">
        <w:tc>
          <w:tcPr>
            <w:tcW w:w="2399" w:type="dxa"/>
          </w:tcPr>
          <w:p w14:paraId="08D6FDF3" w14:textId="77777777" w:rsidR="008E7469" w:rsidRDefault="008E7469" w:rsidP="00483B82">
            <w:pPr>
              <w:spacing w:after="0"/>
              <w:jc w:val="center"/>
              <w:rPr>
                <w:rFonts w:cs="Arial"/>
                <w:b/>
                <w:sz w:val="24"/>
                <w:szCs w:val="24"/>
              </w:rPr>
            </w:pPr>
          </w:p>
        </w:tc>
        <w:tc>
          <w:tcPr>
            <w:tcW w:w="1762" w:type="dxa"/>
          </w:tcPr>
          <w:p w14:paraId="72DC57E6" w14:textId="77777777" w:rsidR="008E7469" w:rsidRDefault="008E7469" w:rsidP="00483B82">
            <w:pPr>
              <w:spacing w:after="0"/>
              <w:jc w:val="center"/>
              <w:rPr>
                <w:rFonts w:cs="Arial"/>
                <w:b/>
                <w:sz w:val="24"/>
                <w:szCs w:val="24"/>
              </w:rPr>
            </w:pPr>
          </w:p>
        </w:tc>
        <w:tc>
          <w:tcPr>
            <w:tcW w:w="2084" w:type="dxa"/>
          </w:tcPr>
          <w:p w14:paraId="3AD8F9DE" w14:textId="14A757B4" w:rsidR="008E7469" w:rsidRDefault="008E7469" w:rsidP="00483B82">
            <w:pPr>
              <w:spacing w:after="0"/>
              <w:jc w:val="center"/>
              <w:rPr>
                <w:rFonts w:cs="Arial"/>
                <w:b/>
                <w:sz w:val="24"/>
                <w:szCs w:val="24"/>
              </w:rPr>
            </w:pPr>
          </w:p>
        </w:tc>
        <w:tc>
          <w:tcPr>
            <w:tcW w:w="1877" w:type="dxa"/>
          </w:tcPr>
          <w:p w14:paraId="01913834" w14:textId="77777777" w:rsidR="008E7469" w:rsidRDefault="008E7469" w:rsidP="00483B82">
            <w:pPr>
              <w:spacing w:after="0"/>
              <w:jc w:val="center"/>
              <w:rPr>
                <w:rFonts w:cs="Arial"/>
                <w:b/>
                <w:sz w:val="24"/>
                <w:szCs w:val="24"/>
              </w:rPr>
            </w:pPr>
          </w:p>
        </w:tc>
        <w:tc>
          <w:tcPr>
            <w:tcW w:w="1649" w:type="dxa"/>
          </w:tcPr>
          <w:p w14:paraId="72EC1D2C" w14:textId="77777777" w:rsidR="008E7469" w:rsidRDefault="008E7469" w:rsidP="00483B82">
            <w:pPr>
              <w:spacing w:after="0"/>
              <w:jc w:val="center"/>
              <w:rPr>
                <w:rFonts w:cs="Arial"/>
                <w:b/>
                <w:sz w:val="24"/>
                <w:szCs w:val="24"/>
              </w:rPr>
            </w:pPr>
          </w:p>
        </w:tc>
      </w:tr>
      <w:tr w:rsidR="008E7469" w14:paraId="59C9C5CC" w14:textId="67280BE8" w:rsidTr="00CC2C61">
        <w:tc>
          <w:tcPr>
            <w:tcW w:w="2399" w:type="dxa"/>
          </w:tcPr>
          <w:p w14:paraId="7BE73236" w14:textId="77777777" w:rsidR="008E7469" w:rsidRDefault="008E7469" w:rsidP="00483B82">
            <w:pPr>
              <w:spacing w:after="0"/>
              <w:jc w:val="center"/>
              <w:rPr>
                <w:rFonts w:cs="Arial"/>
                <w:b/>
                <w:sz w:val="24"/>
                <w:szCs w:val="24"/>
              </w:rPr>
            </w:pPr>
          </w:p>
        </w:tc>
        <w:tc>
          <w:tcPr>
            <w:tcW w:w="1762" w:type="dxa"/>
          </w:tcPr>
          <w:p w14:paraId="495664C8" w14:textId="77777777" w:rsidR="008E7469" w:rsidRDefault="008E7469" w:rsidP="00483B82">
            <w:pPr>
              <w:spacing w:after="0"/>
              <w:jc w:val="center"/>
              <w:rPr>
                <w:rFonts w:cs="Arial"/>
                <w:b/>
                <w:sz w:val="24"/>
                <w:szCs w:val="24"/>
              </w:rPr>
            </w:pPr>
          </w:p>
        </w:tc>
        <w:tc>
          <w:tcPr>
            <w:tcW w:w="2084" w:type="dxa"/>
          </w:tcPr>
          <w:p w14:paraId="6F7E427E" w14:textId="0A2505A6" w:rsidR="008E7469" w:rsidRDefault="008E7469" w:rsidP="00483B82">
            <w:pPr>
              <w:spacing w:after="0"/>
              <w:jc w:val="center"/>
              <w:rPr>
                <w:rFonts w:cs="Arial"/>
                <w:b/>
                <w:sz w:val="24"/>
                <w:szCs w:val="24"/>
              </w:rPr>
            </w:pPr>
          </w:p>
        </w:tc>
        <w:tc>
          <w:tcPr>
            <w:tcW w:w="1877" w:type="dxa"/>
          </w:tcPr>
          <w:p w14:paraId="33F9F8B4" w14:textId="77777777" w:rsidR="008E7469" w:rsidRDefault="008E7469" w:rsidP="00483B82">
            <w:pPr>
              <w:spacing w:after="0"/>
              <w:jc w:val="center"/>
              <w:rPr>
                <w:rFonts w:cs="Arial"/>
                <w:b/>
                <w:sz w:val="24"/>
                <w:szCs w:val="24"/>
              </w:rPr>
            </w:pPr>
          </w:p>
        </w:tc>
        <w:tc>
          <w:tcPr>
            <w:tcW w:w="1649" w:type="dxa"/>
          </w:tcPr>
          <w:p w14:paraId="065DA4EB" w14:textId="77777777" w:rsidR="008E7469" w:rsidRDefault="008E7469" w:rsidP="00483B82">
            <w:pPr>
              <w:spacing w:after="0"/>
              <w:jc w:val="center"/>
              <w:rPr>
                <w:rFonts w:cs="Arial"/>
                <w:b/>
                <w:sz w:val="24"/>
                <w:szCs w:val="24"/>
              </w:rPr>
            </w:pPr>
          </w:p>
        </w:tc>
      </w:tr>
      <w:tr w:rsidR="008E7469" w14:paraId="7011855A" w14:textId="518C727C" w:rsidTr="00CC2C61">
        <w:tc>
          <w:tcPr>
            <w:tcW w:w="2399" w:type="dxa"/>
          </w:tcPr>
          <w:p w14:paraId="2CB5FDD9" w14:textId="77777777" w:rsidR="008E7469" w:rsidRDefault="008E7469" w:rsidP="00483B82">
            <w:pPr>
              <w:spacing w:after="0"/>
              <w:jc w:val="center"/>
              <w:rPr>
                <w:rFonts w:cs="Arial"/>
                <w:b/>
                <w:sz w:val="24"/>
                <w:szCs w:val="24"/>
              </w:rPr>
            </w:pPr>
          </w:p>
        </w:tc>
        <w:tc>
          <w:tcPr>
            <w:tcW w:w="1762" w:type="dxa"/>
          </w:tcPr>
          <w:p w14:paraId="4C4955E8" w14:textId="77777777" w:rsidR="008E7469" w:rsidRDefault="008E7469" w:rsidP="00483B82">
            <w:pPr>
              <w:spacing w:after="0"/>
              <w:jc w:val="center"/>
              <w:rPr>
                <w:rFonts w:cs="Arial"/>
                <w:b/>
                <w:sz w:val="24"/>
                <w:szCs w:val="24"/>
              </w:rPr>
            </w:pPr>
          </w:p>
        </w:tc>
        <w:tc>
          <w:tcPr>
            <w:tcW w:w="2084" w:type="dxa"/>
          </w:tcPr>
          <w:p w14:paraId="5CD84665" w14:textId="12651E55" w:rsidR="008E7469" w:rsidRDefault="008E7469" w:rsidP="00483B82">
            <w:pPr>
              <w:spacing w:after="0"/>
              <w:jc w:val="center"/>
              <w:rPr>
                <w:rFonts w:cs="Arial"/>
                <w:b/>
                <w:sz w:val="24"/>
                <w:szCs w:val="24"/>
              </w:rPr>
            </w:pPr>
          </w:p>
        </w:tc>
        <w:tc>
          <w:tcPr>
            <w:tcW w:w="1877" w:type="dxa"/>
          </w:tcPr>
          <w:p w14:paraId="450FEA0C" w14:textId="77777777" w:rsidR="008E7469" w:rsidRDefault="008E7469" w:rsidP="00483B82">
            <w:pPr>
              <w:spacing w:after="0"/>
              <w:jc w:val="center"/>
              <w:rPr>
                <w:rFonts w:cs="Arial"/>
                <w:b/>
                <w:sz w:val="24"/>
                <w:szCs w:val="24"/>
              </w:rPr>
            </w:pPr>
          </w:p>
        </w:tc>
        <w:tc>
          <w:tcPr>
            <w:tcW w:w="1649" w:type="dxa"/>
          </w:tcPr>
          <w:p w14:paraId="1410D1D8" w14:textId="77777777" w:rsidR="008E7469" w:rsidRDefault="008E7469" w:rsidP="00483B82">
            <w:pPr>
              <w:spacing w:after="0"/>
              <w:jc w:val="center"/>
              <w:rPr>
                <w:rFonts w:cs="Arial"/>
                <w:b/>
                <w:sz w:val="24"/>
                <w:szCs w:val="24"/>
              </w:rPr>
            </w:pPr>
          </w:p>
        </w:tc>
      </w:tr>
      <w:tr w:rsidR="008E7469" w14:paraId="6C8EB8EB" w14:textId="644F1A4B" w:rsidTr="00CC2C61">
        <w:tc>
          <w:tcPr>
            <w:tcW w:w="2399" w:type="dxa"/>
          </w:tcPr>
          <w:p w14:paraId="6B35C6C7" w14:textId="77777777" w:rsidR="008E7469" w:rsidRDefault="008E7469" w:rsidP="00483B82">
            <w:pPr>
              <w:spacing w:after="0"/>
              <w:jc w:val="center"/>
              <w:rPr>
                <w:rFonts w:cs="Arial"/>
                <w:b/>
                <w:sz w:val="24"/>
                <w:szCs w:val="24"/>
              </w:rPr>
            </w:pPr>
          </w:p>
        </w:tc>
        <w:tc>
          <w:tcPr>
            <w:tcW w:w="1762" w:type="dxa"/>
          </w:tcPr>
          <w:p w14:paraId="7F690DFA" w14:textId="77777777" w:rsidR="008E7469" w:rsidRDefault="008E7469" w:rsidP="00483B82">
            <w:pPr>
              <w:spacing w:after="0"/>
              <w:jc w:val="center"/>
              <w:rPr>
                <w:rFonts w:cs="Arial"/>
                <w:b/>
                <w:sz w:val="24"/>
                <w:szCs w:val="24"/>
              </w:rPr>
            </w:pPr>
          </w:p>
        </w:tc>
        <w:tc>
          <w:tcPr>
            <w:tcW w:w="2084" w:type="dxa"/>
          </w:tcPr>
          <w:p w14:paraId="0917AE84" w14:textId="34717382" w:rsidR="008E7469" w:rsidRDefault="008E7469" w:rsidP="00483B82">
            <w:pPr>
              <w:spacing w:after="0"/>
              <w:jc w:val="center"/>
              <w:rPr>
                <w:rFonts w:cs="Arial"/>
                <w:b/>
                <w:sz w:val="24"/>
                <w:szCs w:val="24"/>
              </w:rPr>
            </w:pPr>
          </w:p>
        </w:tc>
        <w:tc>
          <w:tcPr>
            <w:tcW w:w="1877" w:type="dxa"/>
          </w:tcPr>
          <w:p w14:paraId="28FE38B6" w14:textId="77777777" w:rsidR="008E7469" w:rsidRDefault="008E7469" w:rsidP="00483B82">
            <w:pPr>
              <w:spacing w:after="0"/>
              <w:jc w:val="center"/>
              <w:rPr>
                <w:rFonts w:cs="Arial"/>
                <w:b/>
                <w:sz w:val="24"/>
                <w:szCs w:val="24"/>
              </w:rPr>
            </w:pPr>
          </w:p>
        </w:tc>
        <w:tc>
          <w:tcPr>
            <w:tcW w:w="1649" w:type="dxa"/>
          </w:tcPr>
          <w:p w14:paraId="49B08C62" w14:textId="77777777" w:rsidR="008E7469" w:rsidRDefault="008E7469" w:rsidP="00483B82">
            <w:pPr>
              <w:spacing w:after="0"/>
              <w:jc w:val="center"/>
              <w:rPr>
                <w:rFonts w:cs="Arial"/>
                <w:b/>
                <w:sz w:val="24"/>
                <w:szCs w:val="24"/>
              </w:rPr>
            </w:pPr>
          </w:p>
        </w:tc>
      </w:tr>
      <w:tr w:rsidR="008E7469" w14:paraId="1F13B6C5" w14:textId="15065CFA" w:rsidTr="00CC2C61">
        <w:tc>
          <w:tcPr>
            <w:tcW w:w="2399" w:type="dxa"/>
          </w:tcPr>
          <w:p w14:paraId="3A590DB3" w14:textId="77777777" w:rsidR="008E7469" w:rsidRDefault="008E7469" w:rsidP="00483B82">
            <w:pPr>
              <w:spacing w:after="0"/>
              <w:jc w:val="center"/>
              <w:rPr>
                <w:rFonts w:cs="Arial"/>
                <w:b/>
                <w:sz w:val="24"/>
                <w:szCs w:val="24"/>
              </w:rPr>
            </w:pPr>
          </w:p>
        </w:tc>
        <w:tc>
          <w:tcPr>
            <w:tcW w:w="1762" w:type="dxa"/>
          </w:tcPr>
          <w:p w14:paraId="430D5FED" w14:textId="77777777" w:rsidR="008E7469" w:rsidRDefault="008E7469" w:rsidP="00483B82">
            <w:pPr>
              <w:spacing w:after="0"/>
              <w:jc w:val="center"/>
              <w:rPr>
                <w:rFonts w:cs="Arial"/>
                <w:b/>
                <w:sz w:val="24"/>
                <w:szCs w:val="24"/>
              </w:rPr>
            </w:pPr>
          </w:p>
        </w:tc>
        <w:tc>
          <w:tcPr>
            <w:tcW w:w="2084" w:type="dxa"/>
          </w:tcPr>
          <w:p w14:paraId="056F6F76" w14:textId="7C4A2228" w:rsidR="008E7469" w:rsidRDefault="008E7469" w:rsidP="00483B82">
            <w:pPr>
              <w:spacing w:after="0"/>
              <w:jc w:val="center"/>
              <w:rPr>
                <w:rFonts w:cs="Arial"/>
                <w:b/>
                <w:sz w:val="24"/>
                <w:szCs w:val="24"/>
              </w:rPr>
            </w:pPr>
          </w:p>
        </w:tc>
        <w:tc>
          <w:tcPr>
            <w:tcW w:w="1877" w:type="dxa"/>
          </w:tcPr>
          <w:p w14:paraId="145F2308" w14:textId="77777777" w:rsidR="008E7469" w:rsidRDefault="008E7469" w:rsidP="00483B82">
            <w:pPr>
              <w:spacing w:after="0"/>
              <w:jc w:val="center"/>
              <w:rPr>
                <w:rFonts w:cs="Arial"/>
                <w:b/>
                <w:sz w:val="24"/>
                <w:szCs w:val="24"/>
              </w:rPr>
            </w:pPr>
          </w:p>
        </w:tc>
        <w:tc>
          <w:tcPr>
            <w:tcW w:w="1649" w:type="dxa"/>
          </w:tcPr>
          <w:p w14:paraId="3029A056" w14:textId="77777777" w:rsidR="008E7469" w:rsidRDefault="008E7469" w:rsidP="00483B82">
            <w:pPr>
              <w:spacing w:after="0"/>
              <w:jc w:val="center"/>
              <w:rPr>
                <w:rFonts w:cs="Arial"/>
                <w:b/>
                <w:sz w:val="24"/>
                <w:szCs w:val="24"/>
              </w:rPr>
            </w:pPr>
          </w:p>
        </w:tc>
      </w:tr>
      <w:tr w:rsidR="008E7469" w14:paraId="2D6E7A2C" w14:textId="47F8E1F4" w:rsidTr="00CC2C61">
        <w:tc>
          <w:tcPr>
            <w:tcW w:w="2399" w:type="dxa"/>
          </w:tcPr>
          <w:p w14:paraId="5257602F" w14:textId="77777777" w:rsidR="008E7469" w:rsidRDefault="008E7469" w:rsidP="00483B82">
            <w:pPr>
              <w:spacing w:after="0"/>
              <w:jc w:val="center"/>
              <w:rPr>
                <w:rFonts w:cs="Arial"/>
                <w:b/>
                <w:sz w:val="24"/>
                <w:szCs w:val="24"/>
              </w:rPr>
            </w:pPr>
          </w:p>
        </w:tc>
        <w:tc>
          <w:tcPr>
            <w:tcW w:w="1762" w:type="dxa"/>
          </w:tcPr>
          <w:p w14:paraId="108099DC" w14:textId="77777777" w:rsidR="008E7469" w:rsidRDefault="008E7469" w:rsidP="00483B82">
            <w:pPr>
              <w:spacing w:after="0"/>
              <w:jc w:val="center"/>
              <w:rPr>
                <w:rFonts w:cs="Arial"/>
                <w:b/>
                <w:sz w:val="24"/>
                <w:szCs w:val="24"/>
              </w:rPr>
            </w:pPr>
          </w:p>
        </w:tc>
        <w:tc>
          <w:tcPr>
            <w:tcW w:w="2084" w:type="dxa"/>
          </w:tcPr>
          <w:p w14:paraId="7D11C2E3" w14:textId="7325E9A0" w:rsidR="008E7469" w:rsidRDefault="008E7469" w:rsidP="00483B82">
            <w:pPr>
              <w:spacing w:after="0"/>
              <w:jc w:val="center"/>
              <w:rPr>
                <w:rFonts w:cs="Arial"/>
                <w:b/>
                <w:sz w:val="24"/>
                <w:szCs w:val="24"/>
              </w:rPr>
            </w:pPr>
          </w:p>
        </w:tc>
        <w:tc>
          <w:tcPr>
            <w:tcW w:w="1877" w:type="dxa"/>
          </w:tcPr>
          <w:p w14:paraId="5A6D8C66" w14:textId="77777777" w:rsidR="008E7469" w:rsidRDefault="008E7469" w:rsidP="00483B82">
            <w:pPr>
              <w:spacing w:after="0"/>
              <w:jc w:val="center"/>
              <w:rPr>
                <w:rFonts w:cs="Arial"/>
                <w:b/>
                <w:sz w:val="24"/>
                <w:szCs w:val="24"/>
              </w:rPr>
            </w:pPr>
          </w:p>
        </w:tc>
        <w:tc>
          <w:tcPr>
            <w:tcW w:w="1649" w:type="dxa"/>
          </w:tcPr>
          <w:p w14:paraId="320117E5" w14:textId="77777777" w:rsidR="008E7469" w:rsidRDefault="008E7469" w:rsidP="00483B82">
            <w:pPr>
              <w:spacing w:after="0"/>
              <w:jc w:val="center"/>
              <w:rPr>
                <w:rFonts w:cs="Arial"/>
                <w:b/>
                <w:sz w:val="24"/>
                <w:szCs w:val="24"/>
              </w:rPr>
            </w:pPr>
          </w:p>
        </w:tc>
      </w:tr>
    </w:tbl>
    <w:p w14:paraId="0251BFA2" w14:textId="77777777" w:rsidR="00483B82" w:rsidRDefault="00483B82" w:rsidP="00C30F6F">
      <w:pPr>
        <w:spacing w:after="0"/>
        <w:jc w:val="center"/>
        <w:rPr>
          <w:rFonts w:cs="Arial"/>
          <w:b/>
          <w:sz w:val="24"/>
          <w:szCs w:val="24"/>
        </w:rPr>
      </w:pPr>
      <w:r>
        <w:rPr>
          <w:rFonts w:cs="Arial"/>
          <w:b/>
          <w:sz w:val="24"/>
          <w:szCs w:val="24"/>
        </w:rPr>
        <w:br w:type="page"/>
      </w:r>
    </w:p>
    <w:p w14:paraId="15314E92" w14:textId="1F32A14B" w:rsidR="00483B82" w:rsidRDefault="00483B82" w:rsidP="00AE669F">
      <w:pPr>
        <w:pStyle w:val="Schmainhead"/>
        <w:ind w:hanging="1"/>
        <w:rPr>
          <w:b/>
          <w:sz w:val="24"/>
          <w:szCs w:val="24"/>
        </w:rPr>
      </w:pPr>
      <w:bookmarkStart w:id="228" w:name="_Toc199236905"/>
      <w:bookmarkEnd w:id="228"/>
    </w:p>
    <w:p w14:paraId="1F9FEAAB" w14:textId="77777777" w:rsidR="00483B82" w:rsidRDefault="00483B82" w:rsidP="00C30F6F">
      <w:pPr>
        <w:spacing w:after="0"/>
        <w:jc w:val="center"/>
        <w:rPr>
          <w:rFonts w:cs="Arial"/>
          <w:b/>
          <w:sz w:val="24"/>
          <w:szCs w:val="24"/>
        </w:rPr>
      </w:pPr>
    </w:p>
    <w:p w14:paraId="54FA725E" w14:textId="77777777" w:rsidR="001268D9" w:rsidRDefault="00483B82" w:rsidP="009D5F66">
      <w:pPr>
        <w:pStyle w:val="Schmainhead"/>
        <w:numPr>
          <w:ilvl w:val="0"/>
          <w:numId w:val="0"/>
        </w:numPr>
        <w:ind w:left="1844"/>
        <w:rPr>
          <w:b/>
          <w:sz w:val="24"/>
          <w:szCs w:val="24"/>
        </w:rPr>
      </w:pPr>
      <w:bookmarkStart w:id="229" w:name="_Toc199236906"/>
      <w:r>
        <w:rPr>
          <w:b/>
          <w:sz w:val="24"/>
          <w:szCs w:val="24"/>
        </w:rPr>
        <w:t>PAYMENT</w:t>
      </w:r>
      <w:r w:rsidR="001268D9">
        <w:rPr>
          <w:b/>
          <w:sz w:val="24"/>
          <w:szCs w:val="24"/>
        </w:rPr>
        <w:t xml:space="preserve"> OR ALTERNATIVE ARRANGEMENTS</w:t>
      </w:r>
      <w:bookmarkEnd w:id="229"/>
    </w:p>
    <w:p w14:paraId="27026E98" w14:textId="77777777" w:rsidR="001268D9" w:rsidRPr="00D75E0C" w:rsidRDefault="001268D9" w:rsidP="00C30F6F">
      <w:pPr>
        <w:spacing w:after="0"/>
        <w:jc w:val="center"/>
        <w:rPr>
          <w:rFonts w:cs="Arial"/>
          <w:bCs/>
          <w:sz w:val="24"/>
          <w:szCs w:val="24"/>
        </w:rPr>
      </w:pPr>
    </w:p>
    <w:p w14:paraId="0CE2BCFA" w14:textId="347EA927" w:rsidR="009D7C96" w:rsidRDefault="009F0B15" w:rsidP="00C10DB7">
      <w:pPr>
        <w:spacing w:after="0"/>
        <w:rPr>
          <w:rFonts w:cs="Arial"/>
          <w:bCs/>
          <w:sz w:val="24"/>
          <w:szCs w:val="24"/>
        </w:rPr>
      </w:pPr>
      <w:r>
        <w:rPr>
          <w:rFonts w:cs="Arial"/>
          <w:bCs/>
          <w:sz w:val="24"/>
          <w:szCs w:val="24"/>
        </w:rPr>
        <w:tab/>
      </w:r>
      <w:r w:rsidR="009D7C96">
        <w:rPr>
          <w:rFonts w:cs="Arial"/>
          <w:bCs/>
          <w:i/>
          <w:iCs/>
          <w:sz w:val="24"/>
          <w:szCs w:val="24"/>
        </w:rPr>
        <w:t>[</w:t>
      </w:r>
      <w:r w:rsidR="009D7C96" w:rsidRPr="00636234">
        <w:rPr>
          <w:rFonts w:cs="Arial"/>
          <w:bCs/>
          <w:i/>
          <w:iCs/>
          <w:sz w:val="24"/>
          <w:szCs w:val="24"/>
          <w:highlight w:val="yellow"/>
        </w:rPr>
        <w:t>This Schedule may need to be updated, from time to time</w:t>
      </w:r>
      <w:r w:rsidR="00BE1E81" w:rsidRPr="00636234">
        <w:rPr>
          <w:rFonts w:cs="Arial"/>
          <w:bCs/>
          <w:i/>
          <w:iCs/>
          <w:sz w:val="24"/>
          <w:szCs w:val="24"/>
          <w:highlight w:val="yellow"/>
        </w:rPr>
        <w:t>, if the agreement continues in force for more than one financial year/ to cover the provision of rotations to different sets of Trainees</w:t>
      </w:r>
      <w:r w:rsidR="009D7C96" w:rsidRPr="00636234">
        <w:rPr>
          <w:rFonts w:cs="Arial"/>
          <w:bCs/>
          <w:i/>
          <w:iCs/>
          <w:sz w:val="24"/>
          <w:szCs w:val="24"/>
          <w:highlight w:val="yellow"/>
        </w:rPr>
        <w:t>.  Changes should be agreed by the parties in accordance with Clause 20.]</w:t>
      </w:r>
    </w:p>
    <w:p w14:paraId="78999E86" w14:textId="77777777" w:rsidR="009D7C96" w:rsidRDefault="009D7C96" w:rsidP="00C10DB7">
      <w:pPr>
        <w:spacing w:after="0"/>
        <w:rPr>
          <w:rFonts w:cs="Arial"/>
          <w:bCs/>
          <w:sz w:val="24"/>
          <w:szCs w:val="24"/>
        </w:rPr>
      </w:pPr>
    </w:p>
    <w:p w14:paraId="3428A690" w14:textId="01CEE0FB" w:rsidR="00C10DB7" w:rsidRDefault="009F0B15" w:rsidP="00C10DB7">
      <w:pPr>
        <w:spacing w:after="0"/>
        <w:rPr>
          <w:rFonts w:cs="Arial"/>
          <w:bCs/>
          <w:sz w:val="24"/>
          <w:szCs w:val="24"/>
          <w:u w:val="single"/>
        </w:rPr>
      </w:pPr>
      <w:r w:rsidRPr="00D75E0C">
        <w:rPr>
          <w:rFonts w:cs="Arial"/>
          <w:bCs/>
          <w:sz w:val="24"/>
          <w:szCs w:val="24"/>
          <w:u w:val="single"/>
        </w:rPr>
        <w:t>Charges</w:t>
      </w:r>
    </w:p>
    <w:p w14:paraId="71FEF61E" w14:textId="77777777" w:rsidR="009F0B15" w:rsidRDefault="009F0B15" w:rsidP="00C10DB7">
      <w:pPr>
        <w:spacing w:after="0"/>
        <w:rPr>
          <w:rFonts w:cs="Arial"/>
          <w:bCs/>
          <w:sz w:val="24"/>
          <w:szCs w:val="24"/>
          <w:u w:val="single"/>
        </w:rPr>
      </w:pPr>
    </w:p>
    <w:p w14:paraId="5854120C" w14:textId="77777777" w:rsidR="00C10DB7" w:rsidRPr="00D75E0C" w:rsidRDefault="00C10DB7" w:rsidP="00C10DB7">
      <w:pPr>
        <w:spacing w:after="0"/>
        <w:rPr>
          <w:rFonts w:cs="Arial"/>
          <w:bCs/>
          <w:sz w:val="24"/>
          <w:szCs w:val="24"/>
        </w:rPr>
      </w:pPr>
    </w:p>
    <w:p w14:paraId="766B680B" w14:textId="18BE43E6" w:rsidR="00C10DB7" w:rsidRPr="00DA7E9F" w:rsidRDefault="00C10DB7" w:rsidP="00C10DB7">
      <w:pPr>
        <w:pStyle w:val="ListParagraph"/>
        <w:numPr>
          <w:ilvl w:val="0"/>
          <w:numId w:val="192"/>
        </w:numPr>
        <w:rPr>
          <w:b/>
          <w:sz w:val="24"/>
          <w:szCs w:val="24"/>
        </w:rPr>
      </w:pPr>
      <w:r w:rsidRPr="00D75E0C">
        <w:rPr>
          <w:bCs/>
          <w:sz w:val="24"/>
          <w:szCs w:val="24"/>
        </w:rPr>
        <w:t xml:space="preserve">The Charges for the Services are </w:t>
      </w:r>
      <w:r w:rsidRPr="00CC1930">
        <w:rPr>
          <w:bCs/>
          <w:i/>
          <w:iCs/>
          <w:sz w:val="24"/>
          <w:szCs w:val="24"/>
        </w:rPr>
        <w:t>[</w:t>
      </w:r>
      <w:r w:rsidRPr="00AC0B05">
        <w:rPr>
          <w:bCs/>
          <w:sz w:val="24"/>
          <w:szCs w:val="24"/>
        </w:rPr>
        <w:t>£</w:t>
      </w:r>
      <w:r w:rsidRPr="00CC1930">
        <w:rPr>
          <w:bCs/>
          <w:i/>
          <w:iCs/>
          <w:sz w:val="24"/>
          <w:szCs w:val="24"/>
        </w:rPr>
        <w:t xml:space="preserve"> </w:t>
      </w:r>
      <w:r w:rsidRPr="00CC1930">
        <w:rPr>
          <w:bCs/>
          <w:i/>
          <w:iCs/>
          <w:sz w:val="24"/>
          <w:szCs w:val="24"/>
          <w:highlight w:val="yellow"/>
        </w:rPr>
        <w:t>to insert</w:t>
      </w:r>
      <w:r w:rsidRPr="00CC1930">
        <w:rPr>
          <w:bCs/>
          <w:i/>
          <w:iCs/>
          <w:sz w:val="24"/>
          <w:szCs w:val="24"/>
        </w:rPr>
        <w:t>]</w:t>
      </w:r>
      <w:r w:rsidR="009F0B15" w:rsidRPr="00CC1930">
        <w:rPr>
          <w:bCs/>
          <w:i/>
          <w:iCs/>
          <w:sz w:val="24"/>
          <w:szCs w:val="24"/>
        </w:rPr>
        <w:t xml:space="preserve"> [</w:t>
      </w:r>
      <w:r w:rsidR="009F0B15" w:rsidRPr="00CC1930">
        <w:rPr>
          <w:bCs/>
          <w:i/>
          <w:iCs/>
          <w:sz w:val="24"/>
          <w:szCs w:val="24"/>
          <w:highlight w:val="yellow"/>
        </w:rPr>
        <w:t>inclusive or exclusive</w:t>
      </w:r>
      <w:r w:rsidR="009F0B15">
        <w:rPr>
          <w:bCs/>
          <w:sz w:val="24"/>
          <w:szCs w:val="24"/>
        </w:rPr>
        <w:t xml:space="preserve">] of any VAT that is properly chargeable OR </w:t>
      </w:r>
      <w:r w:rsidR="009F0B15" w:rsidRPr="00DA7E9F">
        <w:rPr>
          <w:bCs/>
          <w:sz w:val="24"/>
          <w:szCs w:val="24"/>
        </w:rPr>
        <w:t>There are no Charges payable by the Employer for the Services.</w:t>
      </w:r>
    </w:p>
    <w:p w14:paraId="1E7DD74D" w14:textId="77777777" w:rsidR="009F0B15" w:rsidRPr="00D75E0C" w:rsidRDefault="009F0B15" w:rsidP="00D75E0C">
      <w:pPr>
        <w:pStyle w:val="ListParagraph"/>
        <w:rPr>
          <w:b/>
          <w:sz w:val="24"/>
          <w:szCs w:val="24"/>
        </w:rPr>
      </w:pPr>
    </w:p>
    <w:p w14:paraId="417BF2B5" w14:textId="5E8D250B" w:rsidR="009F0B15" w:rsidRPr="00DA7E9F" w:rsidRDefault="009F0B15" w:rsidP="009F0B15">
      <w:pPr>
        <w:spacing w:after="0"/>
        <w:ind w:left="705"/>
        <w:rPr>
          <w:rFonts w:cs="Arial"/>
          <w:bCs/>
          <w:i/>
          <w:iCs/>
          <w:sz w:val="24"/>
          <w:szCs w:val="24"/>
        </w:rPr>
      </w:pPr>
      <w:r w:rsidRPr="00DA7E9F">
        <w:rPr>
          <w:rFonts w:cs="Arial"/>
          <w:bCs/>
          <w:i/>
          <w:iCs/>
          <w:sz w:val="24"/>
          <w:szCs w:val="24"/>
        </w:rPr>
        <w:t>[Include paragraphs 2-5 inclusive below, tailored to reflect the arrangements that have been agreed, where payment is being made.</w:t>
      </w:r>
      <w:r w:rsidR="00CA0D33">
        <w:rPr>
          <w:rFonts w:cs="Arial"/>
          <w:bCs/>
          <w:i/>
          <w:iCs/>
          <w:sz w:val="24"/>
          <w:szCs w:val="24"/>
        </w:rPr>
        <w:t xml:space="preserve">  </w:t>
      </w:r>
      <w:r w:rsidR="00CA0D33" w:rsidRPr="00A12CF2">
        <w:rPr>
          <w:rFonts w:cs="Arial"/>
          <w:bCs/>
          <w:i/>
          <w:iCs/>
          <w:sz w:val="24"/>
          <w:szCs w:val="24"/>
        </w:rPr>
        <w:t>Where no payment is being made for the Services the reference to nominal consideration of £1 should be included in Clause 3.1.  This sum does not need to be paid.</w:t>
      </w:r>
      <w:r w:rsidRPr="00DA7E9F">
        <w:rPr>
          <w:rFonts w:cs="Arial"/>
          <w:bCs/>
          <w:i/>
          <w:iCs/>
          <w:sz w:val="24"/>
          <w:szCs w:val="24"/>
        </w:rPr>
        <w:t>]</w:t>
      </w:r>
    </w:p>
    <w:p w14:paraId="758F7D52" w14:textId="2B7B6C26" w:rsidR="009F0B15" w:rsidRPr="00CF515F" w:rsidRDefault="009F0B15" w:rsidP="009F0B15">
      <w:pPr>
        <w:spacing w:after="0"/>
        <w:ind w:left="705"/>
        <w:rPr>
          <w:rFonts w:cs="Arial"/>
          <w:bCs/>
          <w:sz w:val="24"/>
          <w:szCs w:val="24"/>
          <w:u w:val="single"/>
        </w:rPr>
      </w:pPr>
      <w:r>
        <w:rPr>
          <w:rFonts w:cs="Arial"/>
          <w:bCs/>
          <w:sz w:val="24"/>
          <w:szCs w:val="24"/>
          <w:u w:val="single"/>
        </w:rPr>
        <w:t xml:space="preserve"> </w:t>
      </w:r>
    </w:p>
    <w:p w14:paraId="3ED63EBE" w14:textId="77777777" w:rsidR="00C10DB7" w:rsidRPr="00D75E0C" w:rsidRDefault="00C10DB7" w:rsidP="00D75E0C">
      <w:pPr>
        <w:pStyle w:val="ListParagraph"/>
        <w:rPr>
          <w:b/>
          <w:sz w:val="24"/>
          <w:szCs w:val="24"/>
        </w:rPr>
      </w:pPr>
    </w:p>
    <w:p w14:paraId="27D88930" w14:textId="28BAF3D2" w:rsidR="00613CF7" w:rsidRDefault="00613CF7" w:rsidP="00613CF7">
      <w:pPr>
        <w:pStyle w:val="ListParagraph"/>
        <w:numPr>
          <w:ilvl w:val="0"/>
          <w:numId w:val="192"/>
        </w:numPr>
        <w:rPr>
          <w:bCs/>
          <w:sz w:val="24"/>
          <w:szCs w:val="24"/>
        </w:rPr>
      </w:pPr>
      <w:r w:rsidRPr="00D75E0C">
        <w:rPr>
          <w:bCs/>
          <w:sz w:val="24"/>
          <w:szCs w:val="24"/>
        </w:rPr>
        <w:t xml:space="preserve">The </w:t>
      </w:r>
      <w:r>
        <w:rPr>
          <w:bCs/>
          <w:sz w:val="24"/>
          <w:szCs w:val="24"/>
        </w:rPr>
        <w:t>Rotation Provider</w:t>
      </w:r>
      <w:r w:rsidRPr="00D75E0C">
        <w:rPr>
          <w:bCs/>
          <w:sz w:val="24"/>
          <w:szCs w:val="24"/>
        </w:rPr>
        <w:t xml:space="preserve"> shall invoice the </w:t>
      </w:r>
      <w:r>
        <w:rPr>
          <w:bCs/>
          <w:sz w:val="24"/>
          <w:szCs w:val="24"/>
        </w:rPr>
        <w:t>Employer</w:t>
      </w:r>
      <w:r w:rsidRPr="00D75E0C">
        <w:rPr>
          <w:bCs/>
          <w:sz w:val="24"/>
          <w:szCs w:val="24"/>
        </w:rPr>
        <w:t xml:space="preserve"> for the Charg</w:t>
      </w:r>
      <w:r>
        <w:rPr>
          <w:bCs/>
          <w:sz w:val="24"/>
          <w:szCs w:val="24"/>
        </w:rPr>
        <w:t>es [</w:t>
      </w:r>
      <w:r w:rsidRPr="00A12CF2">
        <w:rPr>
          <w:bCs/>
          <w:i/>
          <w:iCs/>
          <w:sz w:val="24"/>
          <w:szCs w:val="24"/>
          <w:highlight w:val="yellow"/>
        </w:rPr>
        <w:t>insert timing</w:t>
      </w:r>
      <w:r>
        <w:rPr>
          <w:bCs/>
          <w:sz w:val="24"/>
          <w:szCs w:val="24"/>
        </w:rPr>
        <w:t>] OR the Rotation Provider shall invoice the Employer for [</w:t>
      </w:r>
      <w:r w:rsidRPr="00A12CF2">
        <w:rPr>
          <w:bCs/>
          <w:i/>
          <w:iCs/>
          <w:sz w:val="24"/>
          <w:szCs w:val="24"/>
          <w:highlight w:val="yellow"/>
        </w:rPr>
        <w:t>specify percentage</w:t>
      </w:r>
      <w:r>
        <w:rPr>
          <w:bCs/>
          <w:sz w:val="24"/>
          <w:szCs w:val="24"/>
        </w:rPr>
        <w:t>] of the Charges on [</w:t>
      </w:r>
      <w:r w:rsidRPr="00A12CF2">
        <w:rPr>
          <w:bCs/>
          <w:i/>
          <w:iCs/>
          <w:sz w:val="24"/>
          <w:szCs w:val="24"/>
          <w:highlight w:val="yellow"/>
        </w:rPr>
        <w:t>insert timing</w:t>
      </w:r>
      <w:r>
        <w:rPr>
          <w:bCs/>
          <w:sz w:val="24"/>
          <w:szCs w:val="24"/>
        </w:rPr>
        <w:t>] and [</w:t>
      </w:r>
      <w:r w:rsidRPr="00A12CF2">
        <w:rPr>
          <w:bCs/>
          <w:i/>
          <w:iCs/>
          <w:sz w:val="24"/>
          <w:szCs w:val="24"/>
          <w:highlight w:val="yellow"/>
        </w:rPr>
        <w:t>specify percentage</w:t>
      </w:r>
      <w:r>
        <w:rPr>
          <w:bCs/>
          <w:sz w:val="24"/>
          <w:szCs w:val="24"/>
        </w:rPr>
        <w:t>] of the Charges on [</w:t>
      </w:r>
      <w:r w:rsidRPr="00A12CF2">
        <w:rPr>
          <w:bCs/>
          <w:i/>
          <w:iCs/>
          <w:sz w:val="24"/>
          <w:szCs w:val="24"/>
          <w:highlight w:val="yellow"/>
        </w:rPr>
        <w:t>insert timing</w:t>
      </w:r>
      <w:r>
        <w:rPr>
          <w:bCs/>
          <w:sz w:val="24"/>
          <w:szCs w:val="24"/>
        </w:rPr>
        <w:t>].</w:t>
      </w:r>
    </w:p>
    <w:p w14:paraId="3913CAA8" w14:textId="77777777" w:rsidR="00613CF7" w:rsidRPr="00D75E0C" w:rsidRDefault="00613CF7" w:rsidP="00D75E0C">
      <w:pPr>
        <w:pStyle w:val="ListParagraph"/>
        <w:rPr>
          <w:bCs/>
          <w:sz w:val="24"/>
          <w:szCs w:val="24"/>
        </w:rPr>
      </w:pPr>
    </w:p>
    <w:p w14:paraId="4A09BA02" w14:textId="7576EC3D" w:rsidR="00613CF7" w:rsidRDefault="00613CF7" w:rsidP="00613CF7">
      <w:pPr>
        <w:pStyle w:val="ListParagraph"/>
        <w:numPr>
          <w:ilvl w:val="0"/>
          <w:numId w:val="192"/>
        </w:numPr>
        <w:rPr>
          <w:bCs/>
          <w:sz w:val="24"/>
          <w:szCs w:val="24"/>
        </w:rPr>
      </w:pPr>
      <w:r w:rsidRPr="00D75E0C">
        <w:rPr>
          <w:bCs/>
          <w:sz w:val="24"/>
          <w:szCs w:val="24"/>
        </w:rPr>
        <w:t xml:space="preserve">The </w:t>
      </w:r>
      <w:r>
        <w:rPr>
          <w:bCs/>
          <w:sz w:val="24"/>
          <w:szCs w:val="24"/>
        </w:rPr>
        <w:t>Employer</w:t>
      </w:r>
      <w:r w:rsidRPr="00D75E0C">
        <w:rPr>
          <w:bCs/>
          <w:sz w:val="24"/>
          <w:szCs w:val="24"/>
        </w:rPr>
        <w:t xml:space="preserve"> shall pay each undisputed invoice submitted to it by the </w:t>
      </w:r>
      <w:r>
        <w:rPr>
          <w:bCs/>
          <w:sz w:val="24"/>
          <w:szCs w:val="24"/>
        </w:rPr>
        <w:t>Rotation Provider</w:t>
      </w:r>
      <w:r w:rsidRPr="00D75E0C">
        <w:rPr>
          <w:bCs/>
          <w:sz w:val="24"/>
          <w:szCs w:val="24"/>
        </w:rPr>
        <w:t xml:space="preserve"> within </w:t>
      </w:r>
      <w:r w:rsidRPr="00A12CF2">
        <w:rPr>
          <w:bCs/>
          <w:sz w:val="24"/>
          <w:szCs w:val="24"/>
        </w:rPr>
        <w:t>[30</w:t>
      </w:r>
      <w:r w:rsidRPr="00D75E0C">
        <w:rPr>
          <w:bCs/>
          <w:sz w:val="24"/>
          <w:szCs w:val="24"/>
        </w:rPr>
        <w:t xml:space="preserve">] days of receipt to a bank account nominated in writing by the </w:t>
      </w:r>
      <w:r>
        <w:rPr>
          <w:bCs/>
          <w:sz w:val="24"/>
          <w:szCs w:val="24"/>
        </w:rPr>
        <w:t>Rotation Provider.</w:t>
      </w:r>
    </w:p>
    <w:p w14:paraId="3083E2AC" w14:textId="77777777" w:rsidR="009F0B15" w:rsidRPr="00D75E0C" w:rsidRDefault="009F0B15" w:rsidP="00D75E0C">
      <w:pPr>
        <w:pStyle w:val="ListParagraph"/>
        <w:rPr>
          <w:bCs/>
          <w:sz w:val="24"/>
          <w:szCs w:val="24"/>
        </w:rPr>
      </w:pPr>
    </w:p>
    <w:p w14:paraId="7231B7F7" w14:textId="78E5608E" w:rsidR="00613CF7" w:rsidRDefault="000F3E14" w:rsidP="00613CF7">
      <w:pPr>
        <w:pStyle w:val="ListParagraph"/>
        <w:numPr>
          <w:ilvl w:val="0"/>
          <w:numId w:val="192"/>
        </w:numPr>
        <w:rPr>
          <w:bCs/>
          <w:sz w:val="24"/>
          <w:szCs w:val="24"/>
        </w:rPr>
      </w:pPr>
      <w:r>
        <w:rPr>
          <w:bCs/>
          <w:sz w:val="24"/>
          <w:szCs w:val="24"/>
        </w:rPr>
        <w:t>I</w:t>
      </w:r>
      <w:r w:rsidR="00613CF7" w:rsidRPr="00D75E0C">
        <w:rPr>
          <w:bCs/>
          <w:sz w:val="24"/>
          <w:szCs w:val="24"/>
        </w:rPr>
        <w:t xml:space="preserve">f the </w:t>
      </w:r>
      <w:r w:rsidR="00613CF7">
        <w:rPr>
          <w:bCs/>
          <w:sz w:val="24"/>
          <w:szCs w:val="24"/>
        </w:rPr>
        <w:t>Employer</w:t>
      </w:r>
      <w:r w:rsidR="00613CF7" w:rsidRPr="00D75E0C">
        <w:rPr>
          <w:bCs/>
          <w:sz w:val="24"/>
          <w:szCs w:val="24"/>
        </w:rPr>
        <w:t xml:space="preserve"> receives an invoice which it reasonably believes includes a sum which is not valid and properly due:</w:t>
      </w:r>
    </w:p>
    <w:p w14:paraId="786B6561" w14:textId="3BF6AD10" w:rsidR="00613CF7" w:rsidRDefault="00613CF7" w:rsidP="00613CF7">
      <w:pPr>
        <w:pStyle w:val="ListParagraph"/>
        <w:numPr>
          <w:ilvl w:val="1"/>
          <w:numId w:val="192"/>
        </w:numPr>
        <w:rPr>
          <w:bCs/>
          <w:sz w:val="24"/>
          <w:szCs w:val="24"/>
        </w:rPr>
      </w:pPr>
      <w:r w:rsidRPr="00D75E0C">
        <w:rPr>
          <w:bCs/>
          <w:sz w:val="24"/>
          <w:szCs w:val="24"/>
        </w:rPr>
        <w:t xml:space="preserve">the </w:t>
      </w:r>
      <w:r>
        <w:rPr>
          <w:bCs/>
          <w:sz w:val="24"/>
          <w:szCs w:val="24"/>
        </w:rPr>
        <w:t>Employer</w:t>
      </w:r>
      <w:r w:rsidRPr="00D75E0C">
        <w:rPr>
          <w:bCs/>
          <w:sz w:val="24"/>
          <w:szCs w:val="24"/>
        </w:rPr>
        <w:t xml:space="preserve"> shall notify the </w:t>
      </w:r>
      <w:r>
        <w:rPr>
          <w:bCs/>
          <w:sz w:val="24"/>
          <w:szCs w:val="24"/>
        </w:rPr>
        <w:t>Rotation Provider</w:t>
      </w:r>
      <w:r w:rsidRPr="00D75E0C">
        <w:rPr>
          <w:bCs/>
          <w:sz w:val="24"/>
          <w:szCs w:val="24"/>
        </w:rPr>
        <w:t xml:space="preserve"> in writing as soon as reasonably </w:t>
      </w:r>
      <w:proofErr w:type="gramStart"/>
      <w:r w:rsidRPr="00D75E0C">
        <w:rPr>
          <w:bCs/>
          <w:sz w:val="24"/>
          <w:szCs w:val="24"/>
        </w:rPr>
        <w:t>practicable;</w:t>
      </w:r>
      <w:proofErr w:type="gramEnd"/>
    </w:p>
    <w:p w14:paraId="4B1D34BF" w14:textId="116ACA17" w:rsidR="00613CF7" w:rsidRDefault="00613CF7" w:rsidP="00613CF7">
      <w:pPr>
        <w:pStyle w:val="ListParagraph"/>
        <w:numPr>
          <w:ilvl w:val="1"/>
          <w:numId w:val="192"/>
        </w:numPr>
        <w:rPr>
          <w:bCs/>
          <w:sz w:val="24"/>
          <w:szCs w:val="24"/>
        </w:rPr>
      </w:pPr>
      <w:r w:rsidRPr="00D75E0C">
        <w:rPr>
          <w:bCs/>
          <w:sz w:val="24"/>
          <w:szCs w:val="24"/>
        </w:rPr>
        <w:t xml:space="preserve">the </w:t>
      </w:r>
      <w:r>
        <w:rPr>
          <w:bCs/>
          <w:sz w:val="24"/>
          <w:szCs w:val="24"/>
        </w:rPr>
        <w:t>Employer</w:t>
      </w:r>
      <w:r w:rsidRPr="00D75E0C">
        <w:rPr>
          <w:bCs/>
          <w:sz w:val="24"/>
          <w:szCs w:val="24"/>
        </w:rPr>
        <w:t xml:space="preserve">'s failure to pay the disputed Charges shall not be deemed to be a breach of this </w:t>
      </w:r>
      <w:r>
        <w:rPr>
          <w:bCs/>
          <w:sz w:val="24"/>
          <w:szCs w:val="24"/>
        </w:rPr>
        <w:t xml:space="preserve">Rotation </w:t>
      </w:r>
      <w:proofErr w:type="gramStart"/>
      <w:r>
        <w:rPr>
          <w:bCs/>
          <w:sz w:val="24"/>
          <w:szCs w:val="24"/>
        </w:rPr>
        <w:t>Ag</w:t>
      </w:r>
      <w:r w:rsidRPr="00D75E0C">
        <w:rPr>
          <w:bCs/>
          <w:sz w:val="24"/>
          <w:szCs w:val="24"/>
        </w:rPr>
        <w:t>reement;</w:t>
      </w:r>
      <w:proofErr w:type="gramEnd"/>
    </w:p>
    <w:p w14:paraId="3A7D5CA1" w14:textId="415A250E" w:rsidR="00613CF7" w:rsidRDefault="00613CF7" w:rsidP="00613CF7">
      <w:pPr>
        <w:pStyle w:val="ListParagraph"/>
        <w:numPr>
          <w:ilvl w:val="1"/>
          <w:numId w:val="192"/>
        </w:numPr>
        <w:rPr>
          <w:bCs/>
          <w:sz w:val="24"/>
          <w:szCs w:val="24"/>
        </w:rPr>
      </w:pPr>
      <w:r w:rsidRPr="00D75E0C">
        <w:rPr>
          <w:bCs/>
          <w:sz w:val="24"/>
          <w:szCs w:val="24"/>
        </w:rPr>
        <w:t xml:space="preserve">the </w:t>
      </w:r>
      <w:r>
        <w:rPr>
          <w:bCs/>
          <w:sz w:val="24"/>
          <w:szCs w:val="24"/>
        </w:rPr>
        <w:t>Employer</w:t>
      </w:r>
      <w:r w:rsidRPr="00D75E0C">
        <w:rPr>
          <w:bCs/>
          <w:sz w:val="24"/>
          <w:szCs w:val="24"/>
        </w:rPr>
        <w:t xml:space="preserve"> shall pay the balance of the invoice which is not in dispute by the due date for payment of the </w:t>
      </w:r>
      <w:proofErr w:type="gramStart"/>
      <w:r w:rsidRPr="00D75E0C">
        <w:rPr>
          <w:bCs/>
          <w:sz w:val="24"/>
          <w:szCs w:val="24"/>
        </w:rPr>
        <w:t>invoice;</w:t>
      </w:r>
      <w:proofErr w:type="gramEnd"/>
    </w:p>
    <w:p w14:paraId="5FE0DC2F" w14:textId="12AF9DA8" w:rsidR="00613CF7" w:rsidRPr="00A12CF2" w:rsidRDefault="00613CF7" w:rsidP="00613CF7">
      <w:pPr>
        <w:pStyle w:val="ListParagraph"/>
        <w:numPr>
          <w:ilvl w:val="1"/>
          <w:numId w:val="192"/>
        </w:numPr>
        <w:rPr>
          <w:bCs/>
          <w:sz w:val="24"/>
          <w:szCs w:val="24"/>
        </w:rPr>
      </w:pPr>
      <w:r w:rsidRPr="00D75E0C">
        <w:rPr>
          <w:bCs/>
          <w:sz w:val="24"/>
          <w:szCs w:val="24"/>
        </w:rPr>
        <w:t xml:space="preserve">once the dispute has been resolved, where </w:t>
      </w:r>
      <w:r>
        <w:rPr>
          <w:bCs/>
          <w:sz w:val="24"/>
          <w:szCs w:val="24"/>
        </w:rPr>
        <w:t>the Employer</w:t>
      </w:r>
      <w:r w:rsidRPr="00D75E0C">
        <w:rPr>
          <w:bCs/>
          <w:sz w:val="24"/>
          <w:szCs w:val="24"/>
        </w:rPr>
        <w:t xml:space="preserve"> is required to make a balancing payment</w:t>
      </w:r>
      <w:r w:rsidR="009F0B15">
        <w:rPr>
          <w:bCs/>
          <w:sz w:val="24"/>
          <w:szCs w:val="24"/>
        </w:rPr>
        <w:t xml:space="preserve"> to the Rotation Provider</w:t>
      </w:r>
      <w:r w:rsidRPr="00D75E0C">
        <w:rPr>
          <w:bCs/>
          <w:sz w:val="24"/>
          <w:szCs w:val="24"/>
        </w:rPr>
        <w:t>, it shall do so within [</w:t>
      </w:r>
      <w:proofErr w:type="gramStart"/>
      <w:r w:rsidRPr="00A12CF2">
        <w:rPr>
          <w:bCs/>
          <w:sz w:val="24"/>
          <w:szCs w:val="24"/>
        </w:rPr>
        <w:t>ten(</w:t>
      </w:r>
      <w:proofErr w:type="gramEnd"/>
      <w:r w:rsidRPr="00A12CF2">
        <w:rPr>
          <w:bCs/>
          <w:sz w:val="24"/>
          <w:szCs w:val="24"/>
        </w:rPr>
        <w:t>10)] Business Days and, where the Rotation Provider is required to issue a credit note</w:t>
      </w:r>
      <w:r w:rsidR="009F0B15" w:rsidRPr="00A12CF2">
        <w:rPr>
          <w:bCs/>
          <w:sz w:val="24"/>
          <w:szCs w:val="24"/>
        </w:rPr>
        <w:t xml:space="preserve"> to the Employer</w:t>
      </w:r>
      <w:r w:rsidRPr="00A12CF2">
        <w:rPr>
          <w:bCs/>
          <w:sz w:val="24"/>
          <w:szCs w:val="24"/>
        </w:rPr>
        <w:t>, it shall do so within [ten (10)] Business Days.</w:t>
      </w:r>
    </w:p>
    <w:p w14:paraId="6298EA31" w14:textId="77777777" w:rsidR="00613CF7" w:rsidRPr="00D75E0C" w:rsidRDefault="00613CF7" w:rsidP="00D75E0C">
      <w:pPr>
        <w:pStyle w:val="ListParagraph"/>
        <w:ind w:left="1440"/>
        <w:rPr>
          <w:bCs/>
          <w:sz w:val="24"/>
          <w:szCs w:val="24"/>
        </w:rPr>
      </w:pPr>
    </w:p>
    <w:p w14:paraId="266668A1" w14:textId="2BA270C2" w:rsidR="00C10DB7" w:rsidRPr="00613CF7" w:rsidRDefault="00613CF7" w:rsidP="00613CF7">
      <w:pPr>
        <w:pStyle w:val="ListParagraph"/>
        <w:numPr>
          <w:ilvl w:val="0"/>
          <w:numId w:val="192"/>
        </w:numPr>
        <w:rPr>
          <w:bCs/>
          <w:sz w:val="24"/>
          <w:szCs w:val="24"/>
        </w:rPr>
      </w:pPr>
      <w:r w:rsidRPr="00D75E0C">
        <w:rPr>
          <w:bCs/>
          <w:sz w:val="24"/>
          <w:szCs w:val="24"/>
        </w:rPr>
        <w:t xml:space="preserve">If the </w:t>
      </w:r>
      <w:r>
        <w:rPr>
          <w:bCs/>
          <w:sz w:val="24"/>
          <w:szCs w:val="24"/>
        </w:rPr>
        <w:t xml:space="preserve">Employer </w:t>
      </w:r>
      <w:r w:rsidRPr="00D75E0C">
        <w:rPr>
          <w:bCs/>
          <w:sz w:val="24"/>
          <w:szCs w:val="24"/>
        </w:rPr>
        <w:t xml:space="preserve">fails to make a payment due to the </w:t>
      </w:r>
      <w:r>
        <w:rPr>
          <w:bCs/>
          <w:sz w:val="24"/>
          <w:szCs w:val="24"/>
        </w:rPr>
        <w:t>Rotation Provider</w:t>
      </w:r>
      <w:r w:rsidRPr="00D75E0C">
        <w:rPr>
          <w:bCs/>
          <w:sz w:val="24"/>
          <w:szCs w:val="24"/>
        </w:rPr>
        <w:t xml:space="preserve"> under this agreement by the due date, then, without limiting the </w:t>
      </w:r>
      <w:r>
        <w:rPr>
          <w:bCs/>
          <w:sz w:val="24"/>
          <w:szCs w:val="24"/>
        </w:rPr>
        <w:t>Rotation Provider</w:t>
      </w:r>
      <w:r w:rsidRPr="00D75E0C">
        <w:rPr>
          <w:bCs/>
          <w:sz w:val="24"/>
          <w:szCs w:val="24"/>
        </w:rPr>
        <w:t xml:space="preserve">'s remedies under </w:t>
      </w:r>
      <w:r>
        <w:rPr>
          <w:bCs/>
          <w:sz w:val="24"/>
          <w:szCs w:val="24"/>
        </w:rPr>
        <w:t>c</w:t>
      </w:r>
      <w:r w:rsidRPr="00D75E0C">
        <w:rPr>
          <w:bCs/>
          <w:sz w:val="24"/>
          <w:szCs w:val="24"/>
        </w:rPr>
        <w:t xml:space="preserve">lause </w:t>
      </w:r>
      <w:r>
        <w:rPr>
          <w:bCs/>
          <w:sz w:val="24"/>
          <w:szCs w:val="24"/>
        </w:rPr>
        <w:fldChar w:fldCharType="begin"/>
      </w:r>
      <w:r>
        <w:rPr>
          <w:bCs/>
          <w:sz w:val="24"/>
          <w:szCs w:val="24"/>
        </w:rPr>
        <w:instrText xml:space="preserve"> REF _Ref165622523 \r \h </w:instrText>
      </w:r>
      <w:r>
        <w:rPr>
          <w:bCs/>
          <w:sz w:val="24"/>
          <w:szCs w:val="24"/>
        </w:rPr>
      </w:r>
      <w:r>
        <w:rPr>
          <w:bCs/>
          <w:sz w:val="24"/>
          <w:szCs w:val="24"/>
        </w:rPr>
        <w:fldChar w:fldCharType="separate"/>
      </w:r>
      <w:r>
        <w:rPr>
          <w:bCs/>
          <w:sz w:val="24"/>
          <w:szCs w:val="24"/>
        </w:rPr>
        <w:t>15</w:t>
      </w:r>
      <w:r>
        <w:rPr>
          <w:bCs/>
          <w:sz w:val="24"/>
          <w:szCs w:val="24"/>
        </w:rPr>
        <w:fldChar w:fldCharType="end"/>
      </w:r>
      <w:r w:rsidRPr="00D75E0C">
        <w:rPr>
          <w:bCs/>
          <w:sz w:val="24"/>
          <w:szCs w:val="24"/>
        </w:rPr>
        <w:t xml:space="preserve">, the </w:t>
      </w:r>
      <w:r>
        <w:rPr>
          <w:bCs/>
          <w:sz w:val="24"/>
          <w:szCs w:val="24"/>
        </w:rPr>
        <w:t>Employer</w:t>
      </w:r>
      <w:r w:rsidRPr="00D75E0C">
        <w:rPr>
          <w:bCs/>
          <w:sz w:val="24"/>
          <w:szCs w:val="24"/>
        </w:rPr>
        <w:t xml:space="preserve"> shall pay interest on the overdue sum from the due date until payment of the overdue sum, whether before or after judgment. Interest under this </w:t>
      </w:r>
      <w:r>
        <w:rPr>
          <w:bCs/>
          <w:sz w:val="24"/>
          <w:szCs w:val="24"/>
        </w:rPr>
        <w:t>paragraph</w:t>
      </w:r>
      <w:r w:rsidRPr="00D75E0C">
        <w:rPr>
          <w:bCs/>
          <w:sz w:val="24"/>
          <w:szCs w:val="24"/>
        </w:rPr>
        <w:t xml:space="preserve"> will accrue each day at 4% a year above the Bank of England's base rate from time to time, but at 4% a year for any period when that base rate is below 0%.</w:t>
      </w:r>
    </w:p>
    <w:p w14:paraId="06E525B9" w14:textId="77777777" w:rsidR="009F0B15" w:rsidRDefault="009F0B15" w:rsidP="00C10DB7">
      <w:pPr>
        <w:rPr>
          <w:b/>
          <w:sz w:val="24"/>
          <w:szCs w:val="24"/>
        </w:rPr>
      </w:pPr>
    </w:p>
    <w:p w14:paraId="23A4EA1E" w14:textId="77777777" w:rsidR="009F0B15" w:rsidRDefault="009F0B15" w:rsidP="009F0B15">
      <w:pPr>
        <w:ind w:left="360"/>
        <w:rPr>
          <w:bCs/>
          <w:sz w:val="24"/>
          <w:szCs w:val="24"/>
          <w:u w:val="single"/>
        </w:rPr>
      </w:pPr>
      <w:r w:rsidRPr="00D75E0C">
        <w:rPr>
          <w:bCs/>
          <w:sz w:val="24"/>
          <w:szCs w:val="24"/>
          <w:u w:val="single"/>
        </w:rPr>
        <w:lastRenderedPageBreak/>
        <w:t>Alternative arrangements</w:t>
      </w:r>
    </w:p>
    <w:p w14:paraId="50ED1995" w14:textId="004D1CB5" w:rsidR="009F0B15" w:rsidRPr="00DA7E9F" w:rsidRDefault="009F0B15" w:rsidP="009F0B15">
      <w:pPr>
        <w:ind w:left="360"/>
        <w:rPr>
          <w:bCs/>
          <w:sz w:val="24"/>
          <w:szCs w:val="24"/>
        </w:rPr>
      </w:pPr>
      <w:r w:rsidRPr="00DA7E9F">
        <w:rPr>
          <w:bCs/>
          <w:sz w:val="24"/>
          <w:szCs w:val="24"/>
        </w:rPr>
        <w:t>[</w:t>
      </w:r>
      <w:r w:rsidRPr="00CC1930">
        <w:rPr>
          <w:bCs/>
          <w:i/>
          <w:iCs/>
          <w:sz w:val="24"/>
          <w:szCs w:val="24"/>
          <w:highlight w:val="yellow"/>
        </w:rPr>
        <w:t>Set out details of any alternative arrangements that have been agreed – e.g. a trainee swap</w:t>
      </w:r>
      <w:r w:rsidRPr="00DA7E9F">
        <w:rPr>
          <w:bCs/>
          <w:i/>
          <w:iCs/>
          <w:sz w:val="24"/>
          <w:szCs w:val="24"/>
        </w:rPr>
        <w:t>.]</w:t>
      </w:r>
    </w:p>
    <w:p w14:paraId="23598D05" w14:textId="08B633C7" w:rsidR="00483B82" w:rsidRPr="00D75E0C" w:rsidRDefault="00483B82" w:rsidP="00D75E0C">
      <w:pPr>
        <w:ind w:left="360"/>
        <w:rPr>
          <w:bCs/>
          <w:sz w:val="24"/>
          <w:szCs w:val="24"/>
          <w:u w:val="single"/>
        </w:rPr>
      </w:pPr>
      <w:r w:rsidRPr="00D75E0C">
        <w:rPr>
          <w:bCs/>
          <w:sz w:val="24"/>
          <w:szCs w:val="24"/>
          <w:u w:val="single"/>
        </w:rPr>
        <w:br w:type="page"/>
      </w:r>
    </w:p>
    <w:p w14:paraId="3D83BD74" w14:textId="06472B21" w:rsidR="00483B82" w:rsidRDefault="00483B82" w:rsidP="00E01C36">
      <w:pPr>
        <w:pStyle w:val="Schmainhead"/>
        <w:tabs>
          <w:tab w:val="clear" w:pos="1845"/>
        </w:tabs>
        <w:ind w:left="0" w:right="-708" w:firstLine="0"/>
        <w:rPr>
          <w:b/>
          <w:sz w:val="24"/>
          <w:szCs w:val="24"/>
        </w:rPr>
      </w:pPr>
      <w:bookmarkStart w:id="230" w:name="_Toc199236907"/>
      <w:bookmarkEnd w:id="230"/>
    </w:p>
    <w:p w14:paraId="6A241275" w14:textId="77777777" w:rsidR="00E01C36" w:rsidRDefault="00E01C36" w:rsidP="00E01C36">
      <w:pPr>
        <w:pStyle w:val="Schmainhead"/>
        <w:numPr>
          <w:ilvl w:val="0"/>
          <w:numId w:val="0"/>
        </w:numPr>
        <w:rPr>
          <w:b/>
          <w:sz w:val="24"/>
          <w:szCs w:val="24"/>
        </w:rPr>
      </w:pPr>
    </w:p>
    <w:p w14:paraId="0207CD4E" w14:textId="60BDBDB7" w:rsidR="00483B82" w:rsidRDefault="00483B82" w:rsidP="00E01C36">
      <w:pPr>
        <w:pStyle w:val="Schmainhead"/>
        <w:numPr>
          <w:ilvl w:val="0"/>
          <w:numId w:val="0"/>
        </w:numPr>
        <w:rPr>
          <w:b/>
          <w:sz w:val="24"/>
          <w:szCs w:val="24"/>
        </w:rPr>
      </w:pPr>
      <w:bookmarkStart w:id="231" w:name="_Toc199236908"/>
      <w:r>
        <w:rPr>
          <w:b/>
          <w:sz w:val="24"/>
          <w:szCs w:val="24"/>
        </w:rPr>
        <w:t>VARIATION</w:t>
      </w:r>
      <w:bookmarkEnd w:id="231"/>
    </w:p>
    <w:p w14:paraId="7B373FB6" w14:textId="77777777" w:rsidR="00E01C36" w:rsidRDefault="00E01C36" w:rsidP="00E01C36">
      <w:pPr>
        <w:pStyle w:val="Schmainhead"/>
        <w:numPr>
          <w:ilvl w:val="0"/>
          <w:numId w:val="0"/>
        </w:numPr>
        <w:tabs>
          <w:tab w:val="left" w:pos="993"/>
        </w:tabs>
        <w:ind w:left="1844"/>
        <w:rPr>
          <w:b/>
          <w:sz w:val="24"/>
          <w:szCs w:val="24"/>
        </w:rPr>
      </w:pPr>
    </w:p>
    <w:p w14:paraId="03A22208" w14:textId="77777777" w:rsidR="00E01C36" w:rsidRDefault="00E01C36" w:rsidP="004227D1">
      <w:pPr>
        <w:rPr>
          <w:rFonts w:cs="Arial"/>
          <w:b/>
          <w:sz w:val="24"/>
          <w:szCs w:val="24"/>
        </w:rPr>
      </w:pPr>
    </w:p>
    <w:p w14:paraId="005BEBBA" w14:textId="1703B0CB" w:rsidR="004227D1" w:rsidRPr="001B28A0" w:rsidRDefault="004227D1" w:rsidP="004227D1">
      <w:pPr>
        <w:rPr>
          <w:rFonts w:cs="Arial"/>
          <w:b/>
          <w:sz w:val="24"/>
          <w:szCs w:val="24"/>
        </w:rPr>
      </w:pPr>
      <w:r w:rsidRPr="001B28A0">
        <w:rPr>
          <w:rFonts w:cs="Arial"/>
          <w:b/>
          <w:sz w:val="24"/>
          <w:szCs w:val="24"/>
        </w:rPr>
        <w:t>Change Control Notice Number:</w:t>
      </w:r>
    </w:p>
    <w:p w14:paraId="616EEF80" w14:textId="77777777" w:rsidR="004227D1" w:rsidRPr="001B28A0" w:rsidRDefault="004227D1" w:rsidP="004227D1">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4227D1" w:rsidRPr="001B28A0" w14:paraId="407429BA" w14:textId="77777777" w:rsidTr="0053262C">
        <w:tc>
          <w:tcPr>
            <w:tcW w:w="2943" w:type="dxa"/>
            <w:shd w:val="clear" w:color="auto" w:fill="auto"/>
          </w:tcPr>
          <w:p w14:paraId="77E6E36C" w14:textId="77777777" w:rsidR="004227D1" w:rsidRPr="001B28A0" w:rsidRDefault="004227D1" w:rsidP="0053262C">
            <w:pPr>
              <w:rPr>
                <w:rFonts w:cs="Arial"/>
                <w:b/>
                <w:sz w:val="24"/>
                <w:szCs w:val="24"/>
              </w:rPr>
            </w:pPr>
            <w:r w:rsidRPr="001B28A0">
              <w:rPr>
                <w:rFonts w:cs="Arial"/>
                <w:b/>
                <w:sz w:val="24"/>
                <w:szCs w:val="24"/>
              </w:rPr>
              <w:t>Title of Change</w:t>
            </w:r>
          </w:p>
        </w:tc>
        <w:tc>
          <w:tcPr>
            <w:tcW w:w="6299" w:type="dxa"/>
            <w:shd w:val="clear" w:color="auto" w:fill="auto"/>
          </w:tcPr>
          <w:p w14:paraId="6FAFA5AF" w14:textId="77777777" w:rsidR="004227D1" w:rsidRPr="001B28A0" w:rsidRDefault="004227D1" w:rsidP="0053262C">
            <w:pPr>
              <w:rPr>
                <w:rFonts w:cs="Arial"/>
                <w:sz w:val="24"/>
                <w:szCs w:val="24"/>
              </w:rPr>
            </w:pPr>
          </w:p>
        </w:tc>
      </w:tr>
    </w:tbl>
    <w:p w14:paraId="4371A7DA"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4227D1" w:rsidRPr="001B28A0" w14:paraId="2FFC908A" w14:textId="77777777" w:rsidTr="0053262C">
        <w:tc>
          <w:tcPr>
            <w:tcW w:w="9242" w:type="dxa"/>
            <w:gridSpan w:val="3"/>
            <w:shd w:val="clear" w:color="auto" w:fill="FFFFFF"/>
          </w:tcPr>
          <w:p w14:paraId="7A412385" w14:textId="77777777" w:rsidR="004227D1" w:rsidRPr="001B28A0" w:rsidRDefault="004227D1" w:rsidP="0053262C">
            <w:pPr>
              <w:rPr>
                <w:rFonts w:cs="Arial"/>
                <w:b/>
                <w:sz w:val="24"/>
                <w:szCs w:val="24"/>
              </w:rPr>
            </w:pPr>
            <w:r w:rsidRPr="001B28A0">
              <w:rPr>
                <w:rFonts w:cs="Arial"/>
                <w:b/>
                <w:sz w:val="24"/>
                <w:szCs w:val="24"/>
              </w:rPr>
              <w:t>Change Control Notice (CCN to the following agreement):</w:t>
            </w:r>
          </w:p>
        </w:tc>
      </w:tr>
      <w:tr w:rsidR="004227D1" w:rsidRPr="001B28A0" w14:paraId="22DA1051" w14:textId="77777777" w:rsidTr="0053262C">
        <w:tc>
          <w:tcPr>
            <w:tcW w:w="6345" w:type="dxa"/>
            <w:gridSpan w:val="2"/>
            <w:shd w:val="clear" w:color="auto" w:fill="FFFFFF"/>
          </w:tcPr>
          <w:p w14:paraId="0741D547" w14:textId="77777777" w:rsidR="004227D1" w:rsidRPr="001B28A0" w:rsidRDefault="004227D1" w:rsidP="0053262C">
            <w:pPr>
              <w:rPr>
                <w:rFonts w:cs="Arial"/>
                <w:b/>
                <w:sz w:val="24"/>
                <w:szCs w:val="24"/>
              </w:rPr>
            </w:pPr>
            <w:r w:rsidRPr="001B28A0">
              <w:rPr>
                <w:rFonts w:cs="Arial"/>
                <w:b/>
                <w:sz w:val="24"/>
                <w:szCs w:val="24"/>
              </w:rPr>
              <w:t>Agreement name</w:t>
            </w:r>
          </w:p>
        </w:tc>
        <w:tc>
          <w:tcPr>
            <w:tcW w:w="2897" w:type="dxa"/>
            <w:shd w:val="clear" w:color="auto" w:fill="FFFFFF"/>
          </w:tcPr>
          <w:p w14:paraId="039FC1CA" w14:textId="77777777" w:rsidR="004227D1" w:rsidRPr="001B28A0" w:rsidRDefault="004227D1" w:rsidP="0053262C">
            <w:pPr>
              <w:rPr>
                <w:rFonts w:cs="Arial"/>
                <w:b/>
                <w:sz w:val="24"/>
                <w:szCs w:val="24"/>
              </w:rPr>
            </w:pPr>
            <w:r w:rsidRPr="001B28A0">
              <w:rPr>
                <w:rFonts w:cs="Arial"/>
                <w:b/>
                <w:sz w:val="24"/>
                <w:szCs w:val="24"/>
              </w:rPr>
              <w:t>Date of Agreement</w:t>
            </w:r>
          </w:p>
        </w:tc>
      </w:tr>
      <w:tr w:rsidR="004227D1" w:rsidRPr="001B28A0" w14:paraId="45C859E4" w14:textId="77777777" w:rsidTr="0053262C">
        <w:tc>
          <w:tcPr>
            <w:tcW w:w="6345" w:type="dxa"/>
            <w:gridSpan w:val="2"/>
            <w:shd w:val="clear" w:color="auto" w:fill="FFFFFF"/>
          </w:tcPr>
          <w:p w14:paraId="22B0B42A" w14:textId="77777777" w:rsidR="004227D1" w:rsidRPr="001B28A0" w:rsidRDefault="00DC7D1E" w:rsidP="0053262C">
            <w:pPr>
              <w:rPr>
                <w:rFonts w:cs="Arial"/>
                <w:sz w:val="24"/>
                <w:szCs w:val="24"/>
              </w:rPr>
            </w:pPr>
            <w:r>
              <w:rPr>
                <w:rFonts w:cs="Arial"/>
                <w:sz w:val="24"/>
                <w:szCs w:val="24"/>
              </w:rPr>
              <w:t>Rotation</w:t>
            </w:r>
            <w:r w:rsidR="004227D1" w:rsidRPr="001B28A0">
              <w:rPr>
                <w:rFonts w:cs="Arial"/>
                <w:sz w:val="24"/>
                <w:szCs w:val="24"/>
              </w:rPr>
              <w:t xml:space="preserve"> Agreement </w:t>
            </w:r>
          </w:p>
        </w:tc>
        <w:tc>
          <w:tcPr>
            <w:tcW w:w="2897" w:type="dxa"/>
            <w:shd w:val="clear" w:color="auto" w:fill="FFFFFF"/>
          </w:tcPr>
          <w:p w14:paraId="6FFC86B2" w14:textId="77777777" w:rsidR="004227D1" w:rsidRPr="001B28A0" w:rsidRDefault="004227D1" w:rsidP="0053262C">
            <w:pPr>
              <w:rPr>
                <w:rFonts w:cs="Arial"/>
                <w:sz w:val="24"/>
                <w:szCs w:val="24"/>
              </w:rPr>
            </w:pPr>
          </w:p>
        </w:tc>
      </w:tr>
      <w:tr w:rsidR="004227D1" w:rsidRPr="001B28A0" w14:paraId="00A3808E" w14:textId="77777777" w:rsidTr="0053262C">
        <w:tc>
          <w:tcPr>
            <w:tcW w:w="3172" w:type="dxa"/>
            <w:shd w:val="clear" w:color="auto" w:fill="FFFFFF"/>
          </w:tcPr>
          <w:p w14:paraId="322D6A27" w14:textId="77777777" w:rsidR="004227D1" w:rsidRPr="001B28A0" w:rsidRDefault="004227D1" w:rsidP="0053262C">
            <w:pPr>
              <w:rPr>
                <w:rFonts w:cs="Arial"/>
                <w:b/>
                <w:sz w:val="24"/>
                <w:szCs w:val="24"/>
              </w:rPr>
            </w:pPr>
            <w:r w:rsidRPr="001B28A0">
              <w:rPr>
                <w:rFonts w:cs="Arial"/>
                <w:b/>
                <w:sz w:val="24"/>
                <w:szCs w:val="24"/>
              </w:rPr>
              <w:t>Date Change Requested</w:t>
            </w:r>
          </w:p>
        </w:tc>
        <w:tc>
          <w:tcPr>
            <w:tcW w:w="3173" w:type="dxa"/>
            <w:shd w:val="clear" w:color="auto" w:fill="FFFFFF"/>
          </w:tcPr>
          <w:p w14:paraId="134E2A58" w14:textId="77777777" w:rsidR="004227D1" w:rsidRPr="001B28A0" w:rsidRDefault="004227D1" w:rsidP="0053262C">
            <w:pPr>
              <w:rPr>
                <w:rFonts w:cs="Arial"/>
                <w:b/>
                <w:sz w:val="24"/>
                <w:szCs w:val="24"/>
              </w:rPr>
            </w:pPr>
            <w:r w:rsidRPr="001B28A0">
              <w:rPr>
                <w:rFonts w:cs="Arial"/>
                <w:b/>
                <w:sz w:val="24"/>
                <w:szCs w:val="24"/>
              </w:rPr>
              <w:t>Date CCN Raised</w:t>
            </w:r>
          </w:p>
        </w:tc>
        <w:tc>
          <w:tcPr>
            <w:tcW w:w="2897" w:type="dxa"/>
            <w:shd w:val="clear" w:color="auto" w:fill="FFFFFF"/>
          </w:tcPr>
          <w:p w14:paraId="38BB3315" w14:textId="77777777" w:rsidR="004227D1" w:rsidRPr="001B28A0" w:rsidRDefault="004227D1" w:rsidP="0053262C">
            <w:pPr>
              <w:rPr>
                <w:rFonts w:cs="Arial"/>
                <w:b/>
                <w:sz w:val="24"/>
                <w:szCs w:val="24"/>
              </w:rPr>
            </w:pPr>
            <w:r w:rsidRPr="001B28A0">
              <w:rPr>
                <w:rFonts w:cs="Arial"/>
                <w:b/>
                <w:sz w:val="24"/>
                <w:szCs w:val="24"/>
              </w:rPr>
              <w:t>Expiry date of CCN</w:t>
            </w:r>
          </w:p>
        </w:tc>
      </w:tr>
      <w:tr w:rsidR="004227D1" w:rsidRPr="001B28A0" w14:paraId="320624AA" w14:textId="77777777" w:rsidTr="0053262C">
        <w:tc>
          <w:tcPr>
            <w:tcW w:w="3172" w:type="dxa"/>
            <w:shd w:val="clear" w:color="auto" w:fill="FFFFFF"/>
          </w:tcPr>
          <w:p w14:paraId="1B87657C" w14:textId="77777777" w:rsidR="004227D1" w:rsidRPr="001B28A0" w:rsidRDefault="004227D1" w:rsidP="0053262C">
            <w:pPr>
              <w:rPr>
                <w:rFonts w:cs="Arial"/>
                <w:sz w:val="24"/>
                <w:szCs w:val="24"/>
              </w:rPr>
            </w:pPr>
          </w:p>
        </w:tc>
        <w:tc>
          <w:tcPr>
            <w:tcW w:w="3173" w:type="dxa"/>
            <w:shd w:val="clear" w:color="auto" w:fill="FFFFFF"/>
          </w:tcPr>
          <w:p w14:paraId="344D0BBB" w14:textId="77777777" w:rsidR="004227D1" w:rsidRPr="001B28A0" w:rsidRDefault="004227D1" w:rsidP="0053262C">
            <w:pPr>
              <w:rPr>
                <w:rFonts w:cs="Arial"/>
                <w:sz w:val="24"/>
                <w:szCs w:val="24"/>
              </w:rPr>
            </w:pPr>
          </w:p>
        </w:tc>
        <w:tc>
          <w:tcPr>
            <w:tcW w:w="2897" w:type="dxa"/>
            <w:shd w:val="clear" w:color="auto" w:fill="FFFFFF"/>
          </w:tcPr>
          <w:p w14:paraId="0AC7E76E" w14:textId="77777777" w:rsidR="004227D1" w:rsidRPr="001B28A0" w:rsidRDefault="004227D1" w:rsidP="0053262C">
            <w:pPr>
              <w:rPr>
                <w:rFonts w:cs="Arial"/>
                <w:sz w:val="24"/>
                <w:szCs w:val="24"/>
              </w:rPr>
            </w:pPr>
          </w:p>
        </w:tc>
      </w:tr>
    </w:tbl>
    <w:p w14:paraId="30B96AB5"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4227D1" w:rsidRPr="001B28A0" w14:paraId="21740378" w14:textId="77777777" w:rsidTr="0053262C">
        <w:tc>
          <w:tcPr>
            <w:tcW w:w="9242" w:type="dxa"/>
            <w:gridSpan w:val="2"/>
            <w:shd w:val="clear" w:color="auto" w:fill="FFFFFF"/>
          </w:tcPr>
          <w:p w14:paraId="543F74E3" w14:textId="77777777" w:rsidR="004227D1" w:rsidRPr="001B28A0" w:rsidRDefault="004227D1" w:rsidP="0053262C">
            <w:pPr>
              <w:rPr>
                <w:rFonts w:cs="Arial"/>
                <w:b/>
                <w:sz w:val="24"/>
                <w:szCs w:val="24"/>
              </w:rPr>
            </w:pPr>
            <w:r w:rsidRPr="001B28A0">
              <w:rPr>
                <w:rFonts w:cs="Arial"/>
                <w:b/>
                <w:sz w:val="24"/>
                <w:szCs w:val="24"/>
              </w:rPr>
              <w:t>Contact Information for the proposed change</w:t>
            </w:r>
          </w:p>
        </w:tc>
      </w:tr>
      <w:tr w:rsidR="004227D1" w:rsidRPr="001B28A0" w14:paraId="57CA4749" w14:textId="77777777" w:rsidTr="0053262C">
        <w:tc>
          <w:tcPr>
            <w:tcW w:w="4621" w:type="dxa"/>
            <w:shd w:val="clear" w:color="auto" w:fill="FFFFFF"/>
          </w:tcPr>
          <w:p w14:paraId="7AB5CA0A" w14:textId="77777777" w:rsidR="004227D1" w:rsidRPr="001B28A0" w:rsidRDefault="004227D1" w:rsidP="0053262C">
            <w:pPr>
              <w:rPr>
                <w:rFonts w:cs="Arial"/>
                <w:b/>
                <w:sz w:val="24"/>
                <w:szCs w:val="24"/>
              </w:rPr>
            </w:pPr>
            <w:r w:rsidRPr="001B28A0">
              <w:rPr>
                <w:rFonts w:cs="Arial"/>
                <w:b/>
                <w:sz w:val="24"/>
                <w:szCs w:val="24"/>
              </w:rPr>
              <w:t>Originator</w:t>
            </w:r>
          </w:p>
        </w:tc>
        <w:tc>
          <w:tcPr>
            <w:tcW w:w="4621" w:type="dxa"/>
            <w:shd w:val="clear" w:color="auto" w:fill="FFFFFF"/>
          </w:tcPr>
          <w:p w14:paraId="2B14CB5C" w14:textId="6FBD6C6C" w:rsidR="004227D1" w:rsidRPr="001B28A0" w:rsidRDefault="004227D1" w:rsidP="0053262C">
            <w:pPr>
              <w:rPr>
                <w:rFonts w:cs="Arial"/>
                <w:b/>
                <w:sz w:val="24"/>
                <w:szCs w:val="24"/>
              </w:rPr>
            </w:pPr>
            <w:r w:rsidRPr="001B28A0">
              <w:rPr>
                <w:rFonts w:cs="Arial"/>
                <w:b/>
                <w:sz w:val="24"/>
                <w:szCs w:val="24"/>
              </w:rPr>
              <w:t xml:space="preserve">Other </w:t>
            </w:r>
            <w:r w:rsidR="009702AB" w:rsidRPr="001B28A0">
              <w:rPr>
                <w:rFonts w:cs="Arial"/>
                <w:b/>
                <w:sz w:val="24"/>
                <w:szCs w:val="24"/>
              </w:rPr>
              <w:t>Part</w:t>
            </w:r>
            <w:r w:rsidR="009702AB">
              <w:rPr>
                <w:rFonts w:cs="Arial"/>
                <w:b/>
                <w:sz w:val="24"/>
                <w:szCs w:val="24"/>
              </w:rPr>
              <w:t>y</w:t>
            </w:r>
          </w:p>
        </w:tc>
      </w:tr>
      <w:tr w:rsidR="004227D1" w:rsidRPr="001B28A0" w14:paraId="54276B81" w14:textId="77777777" w:rsidTr="0053262C">
        <w:tc>
          <w:tcPr>
            <w:tcW w:w="4621" w:type="dxa"/>
            <w:shd w:val="clear" w:color="auto" w:fill="FFFFFF"/>
          </w:tcPr>
          <w:p w14:paraId="061DA493" w14:textId="77777777" w:rsidR="004227D1" w:rsidRPr="001B28A0" w:rsidRDefault="004227D1" w:rsidP="0053262C">
            <w:pPr>
              <w:rPr>
                <w:rFonts w:cs="Arial"/>
                <w:sz w:val="24"/>
                <w:szCs w:val="24"/>
              </w:rPr>
            </w:pPr>
          </w:p>
          <w:p w14:paraId="3A3F41D7" w14:textId="77777777" w:rsidR="004227D1" w:rsidRPr="001B28A0" w:rsidRDefault="004227D1" w:rsidP="0053262C">
            <w:pPr>
              <w:rPr>
                <w:rFonts w:cs="Arial"/>
                <w:b/>
                <w:sz w:val="24"/>
                <w:szCs w:val="24"/>
              </w:rPr>
            </w:pPr>
            <w:r w:rsidRPr="001B28A0">
              <w:rPr>
                <w:rFonts w:cs="Arial"/>
                <w:b/>
                <w:sz w:val="24"/>
                <w:szCs w:val="24"/>
              </w:rPr>
              <w:t>Name:</w:t>
            </w:r>
          </w:p>
          <w:p w14:paraId="27CDB5EA" w14:textId="77777777" w:rsidR="004227D1" w:rsidRPr="001B28A0" w:rsidRDefault="004227D1" w:rsidP="0053262C">
            <w:pPr>
              <w:rPr>
                <w:rFonts w:cs="Arial"/>
                <w:b/>
                <w:sz w:val="24"/>
                <w:szCs w:val="24"/>
              </w:rPr>
            </w:pPr>
          </w:p>
          <w:p w14:paraId="19C89F90" w14:textId="77777777" w:rsidR="004227D1" w:rsidRPr="001B28A0" w:rsidRDefault="004227D1" w:rsidP="0053262C">
            <w:pPr>
              <w:rPr>
                <w:rFonts w:cs="Arial"/>
                <w:b/>
                <w:sz w:val="24"/>
                <w:szCs w:val="24"/>
              </w:rPr>
            </w:pPr>
            <w:r w:rsidRPr="001B28A0">
              <w:rPr>
                <w:rFonts w:cs="Arial"/>
                <w:b/>
                <w:sz w:val="24"/>
                <w:szCs w:val="24"/>
              </w:rPr>
              <w:t>Company:</w:t>
            </w:r>
          </w:p>
          <w:p w14:paraId="409E0AB7" w14:textId="77777777" w:rsidR="004227D1" w:rsidRPr="001B28A0" w:rsidRDefault="004227D1" w:rsidP="0053262C">
            <w:pPr>
              <w:rPr>
                <w:rFonts w:cs="Arial"/>
                <w:b/>
                <w:sz w:val="24"/>
                <w:szCs w:val="24"/>
              </w:rPr>
            </w:pPr>
          </w:p>
          <w:p w14:paraId="0A0DD930" w14:textId="77777777" w:rsidR="004227D1" w:rsidRPr="001B28A0" w:rsidRDefault="004227D1" w:rsidP="0053262C">
            <w:pPr>
              <w:rPr>
                <w:rFonts w:cs="Arial"/>
                <w:b/>
                <w:sz w:val="24"/>
                <w:szCs w:val="24"/>
              </w:rPr>
            </w:pPr>
            <w:r w:rsidRPr="001B28A0">
              <w:rPr>
                <w:rFonts w:cs="Arial"/>
                <w:b/>
                <w:sz w:val="24"/>
                <w:szCs w:val="24"/>
              </w:rPr>
              <w:t>Telephone:</w:t>
            </w:r>
          </w:p>
          <w:p w14:paraId="5051BD96" w14:textId="77777777" w:rsidR="004227D1" w:rsidRPr="001B28A0" w:rsidRDefault="004227D1" w:rsidP="0053262C">
            <w:pPr>
              <w:rPr>
                <w:rFonts w:cs="Arial"/>
                <w:b/>
                <w:sz w:val="24"/>
                <w:szCs w:val="24"/>
              </w:rPr>
            </w:pPr>
          </w:p>
          <w:p w14:paraId="6AE2F157" w14:textId="77777777" w:rsidR="004227D1" w:rsidRPr="001B28A0" w:rsidRDefault="004227D1" w:rsidP="0053262C">
            <w:pPr>
              <w:rPr>
                <w:rFonts w:cs="Arial"/>
                <w:b/>
                <w:sz w:val="24"/>
                <w:szCs w:val="24"/>
              </w:rPr>
            </w:pPr>
            <w:r w:rsidRPr="001B28A0">
              <w:rPr>
                <w:rFonts w:cs="Arial"/>
                <w:b/>
                <w:sz w:val="24"/>
                <w:szCs w:val="24"/>
              </w:rPr>
              <w:t>Email:</w:t>
            </w:r>
          </w:p>
          <w:p w14:paraId="1F518C3F" w14:textId="77777777" w:rsidR="004227D1" w:rsidRPr="001B28A0" w:rsidRDefault="004227D1" w:rsidP="0053262C">
            <w:pPr>
              <w:rPr>
                <w:rFonts w:cs="Arial"/>
                <w:b/>
                <w:sz w:val="24"/>
                <w:szCs w:val="24"/>
              </w:rPr>
            </w:pPr>
          </w:p>
        </w:tc>
        <w:tc>
          <w:tcPr>
            <w:tcW w:w="4621" w:type="dxa"/>
            <w:shd w:val="clear" w:color="auto" w:fill="FFFFFF"/>
          </w:tcPr>
          <w:p w14:paraId="167E0742" w14:textId="77777777" w:rsidR="004227D1" w:rsidRPr="001B28A0" w:rsidRDefault="004227D1" w:rsidP="0053262C">
            <w:pPr>
              <w:rPr>
                <w:rFonts w:cs="Arial"/>
                <w:sz w:val="24"/>
                <w:szCs w:val="24"/>
              </w:rPr>
            </w:pPr>
          </w:p>
          <w:p w14:paraId="7BE9358E" w14:textId="77777777" w:rsidR="004227D1" w:rsidRPr="001B28A0" w:rsidRDefault="004227D1" w:rsidP="0053262C">
            <w:pPr>
              <w:rPr>
                <w:rFonts w:cs="Arial"/>
                <w:b/>
                <w:sz w:val="24"/>
                <w:szCs w:val="24"/>
              </w:rPr>
            </w:pPr>
            <w:r w:rsidRPr="001B28A0">
              <w:rPr>
                <w:rFonts w:cs="Arial"/>
                <w:b/>
                <w:sz w:val="24"/>
                <w:szCs w:val="24"/>
              </w:rPr>
              <w:t>Name:</w:t>
            </w:r>
          </w:p>
          <w:p w14:paraId="3CB88CD6" w14:textId="77777777" w:rsidR="004227D1" w:rsidRPr="001B28A0" w:rsidRDefault="004227D1" w:rsidP="0053262C">
            <w:pPr>
              <w:rPr>
                <w:rFonts w:cs="Arial"/>
                <w:b/>
                <w:sz w:val="24"/>
                <w:szCs w:val="24"/>
              </w:rPr>
            </w:pPr>
          </w:p>
          <w:p w14:paraId="0EFFB826" w14:textId="77777777" w:rsidR="004227D1" w:rsidRPr="001B28A0" w:rsidRDefault="004227D1" w:rsidP="0053262C">
            <w:pPr>
              <w:rPr>
                <w:rFonts w:cs="Arial"/>
                <w:b/>
                <w:sz w:val="24"/>
                <w:szCs w:val="24"/>
              </w:rPr>
            </w:pPr>
            <w:r w:rsidRPr="001B28A0">
              <w:rPr>
                <w:rFonts w:cs="Arial"/>
                <w:b/>
                <w:sz w:val="24"/>
                <w:szCs w:val="24"/>
              </w:rPr>
              <w:t>Company:</w:t>
            </w:r>
          </w:p>
          <w:p w14:paraId="03484B72" w14:textId="77777777" w:rsidR="004227D1" w:rsidRPr="001B28A0" w:rsidRDefault="004227D1" w:rsidP="0053262C">
            <w:pPr>
              <w:rPr>
                <w:rFonts w:cs="Arial"/>
                <w:b/>
                <w:sz w:val="24"/>
                <w:szCs w:val="24"/>
              </w:rPr>
            </w:pPr>
          </w:p>
          <w:p w14:paraId="07830C64" w14:textId="77777777" w:rsidR="004227D1" w:rsidRPr="001B28A0" w:rsidRDefault="004227D1" w:rsidP="0053262C">
            <w:pPr>
              <w:rPr>
                <w:rFonts w:cs="Arial"/>
                <w:b/>
                <w:sz w:val="24"/>
                <w:szCs w:val="24"/>
              </w:rPr>
            </w:pPr>
            <w:r w:rsidRPr="001B28A0">
              <w:rPr>
                <w:rFonts w:cs="Arial"/>
                <w:b/>
                <w:sz w:val="24"/>
                <w:szCs w:val="24"/>
              </w:rPr>
              <w:t>Telephone:</w:t>
            </w:r>
          </w:p>
          <w:p w14:paraId="497EFFBE" w14:textId="77777777" w:rsidR="004227D1" w:rsidRPr="001B28A0" w:rsidRDefault="004227D1" w:rsidP="0053262C">
            <w:pPr>
              <w:rPr>
                <w:rFonts w:cs="Arial"/>
                <w:b/>
                <w:sz w:val="24"/>
                <w:szCs w:val="24"/>
              </w:rPr>
            </w:pPr>
          </w:p>
          <w:p w14:paraId="2825FB53" w14:textId="77777777" w:rsidR="004227D1" w:rsidRPr="001B28A0" w:rsidRDefault="004227D1" w:rsidP="0053262C">
            <w:pPr>
              <w:rPr>
                <w:rFonts w:cs="Arial"/>
                <w:sz w:val="24"/>
                <w:szCs w:val="24"/>
              </w:rPr>
            </w:pPr>
            <w:r w:rsidRPr="001B28A0">
              <w:rPr>
                <w:rFonts w:cs="Arial"/>
                <w:b/>
                <w:sz w:val="24"/>
                <w:szCs w:val="24"/>
              </w:rPr>
              <w:t>Email:</w:t>
            </w:r>
          </w:p>
        </w:tc>
      </w:tr>
    </w:tbl>
    <w:p w14:paraId="0754113A"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212AA411" w14:textId="77777777" w:rsidTr="0053262C">
        <w:tc>
          <w:tcPr>
            <w:tcW w:w="9242" w:type="dxa"/>
            <w:shd w:val="clear" w:color="auto" w:fill="FFFFFF"/>
          </w:tcPr>
          <w:p w14:paraId="3F259DFC" w14:textId="77777777" w:rsidR="004227D1" w:rsidRPr="001B28A0" w:rsidRDefault="004227D1" w:rsidP="0053262C">
            <w:pPr>
              <w:rPr>
                <w:rFonts w:cs="Arial"/>
                <w:b/>
                <w:sz w:val="24"/>
                <w:szCs w:val="24"/>
              </w:rPr>
            </w:pPr>
            <w:r w:rsidRPr="001B28A0">
              <w:rPr>
                <w:rFonts w:cs="Arial"/>
                <w:b/>
                <w:sz w:val="24"/>
                <w:szCs w:val="24"/>
              </w:rPr>
              <w:t>Clauses and Schedules affected</w:t>
            </w:r>
          </w:p>
        </w:tc>
      </w:tr>
      <w:tr w:rsidR="004227D1" w:rsidRPr="001B28A0" w14:paraId="157E74FF" w14:textId="77777777" w:rsidTr="0053262C">
        <w:tc>
          <w:tcPr>
            <w:tcW w:w="9242" w:type="dxa"/>
            <w:shd w:val="clear" w:color="auto" w:fill="FFFFFF"/>
          </w:tcPr>
          <w:p w14:paraId="7BE4D9A4" w14:textId="77777777" w:rsidR="004227D1" w:rsidRPr="001B28A0" w:rsidRDefault="004227D1" w:rsidP="0053262C">
            <w:pPr>
              <w:rPr>
                <w:rFonts w:cs="Arial"/>
                <w:sz w:val="24"/>
                <w:szCs w:val="24"/>
              </w:rPr>
            </w:pPr>
          </w:p>
        </w:tc>
      </w:tr>
    </w:tbl>
    <w:p w14:paraId="2F5B1D66"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4227D1" w:rsidRPr="001B28A0" w14:paraId="367D6C57" w14:textId="77777777" w:rsidTr="0053262C">
        <w:tc>
          <w:tcPr>
            <w:tcW w:w="9242" w:type="dxa"/>
            <w:gridSpan w:val="3"/>
            <w:shd w:val="clear" w:color="auto" w:fill="FFFFFF"/>
          </w:tcPr>
          <w:p w14:paraId="5583A5D3" w14:textId="77777777" w:rsidR="004227D1" w:rsidRPr="001B28A0" w:rsidRDefault="004227D1" w:rsidP="0053262C">
            <w:pPr>
              <w:rPr>
                <w:rFonts w:cs="Arial"/>
                <w:b/>
                <w:sz w:val="24"/>
                <w:szCs w:val="24"/>
              </w:rPr>
            </w:pPr>
            <w:r w:rsidRPr="001B28A0">
              <w:rPr>
                <w:rFonts w:cs="Arial"/>
                <w:b/>
                <w:sz w:val="24"/>
                <w:szCs w:val="24"/>
              </w:rPr>
              <w:t>Associated Change Control Notices</w:t>
            </w:r>
          </w:p>
        </w:tc>
      </w:tr>
      <w:tr w:rsidR="004227D1" w:rsidRPr="001B28A0" w14:paraId="4CC91896" w14:textId="77777777" w:rsidTr="0053262C">
        <w:tc>
          <w:tcPr>
            <w:tcW w:w="2376" w:type="dxa"/>
            <w:shd w:val="clear" w:color="auto" w:fill="FFFFFF"/>
          </w:tcPr>
          <w:p w14:paraId="04B21389" w14:textId="77777777" w:rsidR="004227D1" w:rsidRPr="001B28A0" w:rsidRDefault="004227D1" w:rsidP="0053262C">
            <w:pPr>
              <w:rPr>
                <w:rFonts w:cs="Arial"/>
                <w:b/>
                <w:i/>
                <w:sz w:val="24"/>
                <w:szCs w:val="24"/>
              </w:rPr>
            </w:pPr>
            <w:r w:rsidRPr="001B28A0">
              <w:rPr>
                <w:rFonts w:cs="Arial"/>
                <w:b/>
                <w:i/>
                <w:sz w:val="24"/>
                <w:szCs w:val="24"/>
              </w:rPr>
              <w:t>CCN No.</w:t>
            </w:r>
          </w:p>
        </w:tc>
        <w:tc>
          <w:tcPr>
            <w:tcW w:w="4820" w:type="dxa"/>
            <w:shd w:val="clear" w:color="auto" w:fill="FFFFFF"/>
          </w:tcPr>
          <w:p w14:paraId="3EA41EA6" w14:textId="77777777" w:rsidR="004227D1" w:rsidRPr="001B28A0" w:rsidRDefault="004227D1" w:rsidP="0053262C">
            <w:pPr>
              <w:rPr>
                <w:rFonts w:cs="Arial"/>
                <w:b/>
                <w:i/>
                <w:sz w:val="24"/>
                <w:szCs w:val="24"/>
              </w:rPr>
            </w:pPr>
            <w:r w:rsidRPr="001B28A0">
              <w:rPr>
                <w:rFonts w:cs="Arial"/>
                <w:b/>
                <w:i/>
                <w:sz w:val="24"/>
                <w:szCs w:val="24"/>
              </w:rPr>
              <w:t>Name of Agreement</w:t>
            </w:r>
          </w:p>
        </w:tc>
        <w:tc>
          <w:tcPr>
            <w:tcW w:w="2046" w:type="dxa"/>
            <w:shd w:val="clear" w:color="auto" w:fill="FFFFFF"/>
          </w:tcPr>
          <w:p w14:paraId="3938A2C4" w14:textId="77777777" w:rsidR="004227D1" w:rsidRPr="001B28A0" w:rsidRDefault="004227D1" w:rsidP="0053262C">
            <w:pPr>
              <w:rPr>
                <w:rFonts w:cs="Arial"/>
                <w:b/>
                <w:i/>
                <w:sz w:val="24"/>
                <w:szCs w:val="24"/>
              </w:rPr>
            </w:pPr>
            <w:r w:rsidRPr="001B28A0">
              <w:rPr>
                <w:rFonts w:cs="Arial"/>
                <w:b/>
                <w:i/>
                <w:sz w:val="24"/>
                <w:szCs w:val="24"/>
              </w:rPr>
              <w:t>Date of Agreement</w:t>
            </w:r>
          </w:p>
        </w:tc>
      </w:tr>
      <w:tr w:rsidR="004227D1" w:rsidRPr="001B28A0" w14:paraId="108488FD" w14:textId="77777777" w:rsidTr="0053262C">
        <w:tc>
          <w:tcPr>
            <w:tcW w:w="2376" w:type="dxa"/>
            <w:shd w:val="clear" w:color="auto" w:fill="FFFFFF"/>
          </w:tcPr>
          <w:p w14:paraId="59C11519" w14:textId="77777777" w:rsidR="004227D1" w:rsidRPr="001B28A0" w:rsidRDefault="004227D1" w:rsidP="0053262C">
            <w:pPr>
              <w:rPr>
                <w:rFonts w:cs="Arial"/>
                <w:sz w:val="24"/>
                <w:szCs w:val="24"/>
              </w:rPr>
            </w:pPr>
          </w:p>
        </w:tc>
        <w:tc>
          <w:tcPr>
            <w:tcW w:w="4820" w:type="dxa"/>
            <w:shd w:val="clear" w:color="auto" w:fill="FFFFFF"/>
          </w:tcPr>
          <w:p w14:paraId="5F533B6B" w14:textId="77777777" w:rsidR="004227D1" w:rsidRPr="001B28A0" w:rsidRDefault="004227D1" w:rsidP="0053262C">
            <w:pPr>
              <w:rPr>
                <w:rFonts w:cs="Arial"/>
                <w:sz w:val="24"/>
                <w:szCs w:val="24"/>
              </w:rPr>
            </w:pPr>
          </w:p>
        </w:tc>
        <w:tc>
          <w:tcPr>
            <w:tcW w:w="2046" w:type="dxa"/>
            <w:shd w:val="clear" w:color="auto" w:fill="FFFFFF"/>
          </w:tcPr>
          <w:p w14:paraId="171B61D3" w14:textId="77777777" w:rsidR="004227D1" w:rsidRPr="001B28A0" w:rsidRDefault="004227D1" w:rsidP="0053262C">
            <w:pPr>
              <w:rPr>
                <w:rFonts w:cs="Arial"/>
                <w:sz w:val="24"/>
                <w:szCs w:val="24"/>
              </w:rPr>
            </w:pPr>
          </w:p>
        </w:tc>
      </w:tr>
    </w:tbl>
    <w:p w14:paraId="47880144"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2E571E9F" w14:textId="77777777" w:rsidTr="0053262C">
        <w:tc>
          <w:tcPr>
            <w:tcW w:w="9242" w:type="dxa"/>
            <w:shd w:val="clear" w:color="auto" w:fill="FFFFFF"/>
          </w:tcPr>
          <w:p w14:paraId="47A55FC0" w14:textId="77777777" w:rsidR="004227D1" w:rsidRPr="001B28A0" w:rsidRDefault="004227D1" w:rsidP="0053262C">
            <w:pPr>
              <w:rPr>
                <w:rFonts w:cs="Arial"/>
                <w:b/>
                <w:sz w:val="24"/>
                <w:szCs w:val="24"/>
              </w:rPr>
            </w:pPr>
            <w:r w:rsidRPr="001B28A0">
              <w:rPr>
                <w:rFonts w:cs="Arial"/>
                <w:b/>
                <w:sz w:val="24"/>
                <w:szCs w:val="24"/>
              </w:rPr>
              <w:t>Reason for change</w:t>
            </w:r>
          </w:p>
        </w:tc>
      </w:tr>
      <w:tr w:rsidR="004227D1" w:rsidRPr="001B28A0" w14:paraId="6B75B67E" w14:textId="77777777" w:rsidTr="0053262C">
        <w:tc>
          <w:tcPr>
            <w:tcW w:w="9242" w:type="dxa"/>
            <w:shd w:val="clear" w:color="auto" w:fill="FFFFFF"/>
          </w:tcPr>
          <w:p w14:paraId="5F3E7361" w14:textId="77777777" w:rsidR="004227D1" w:rsidRPr="001B28A0" w:rsidRDefault="004227D1" w:rsidP="0053262C">
            <w:pPr>
              <w:rPr>
                <w:rFonts w:cs="Arial"/>
                <w:sz w:val="24"/>
                <w:szCs w:val="24"/>
              </w:rPr>
            </w:pPr>
          </w:p>
          <w:p w14:paraId="79DD4439" w14:textId="77777777" w:rsidR="004227D1" w:rsidRPr="001B28A0" w:rsidRDefault="004227D1" w:rsidP="0053262C">
            <w:pPr>
              <w:rPr>
                <w:rFonts w:cs="Arial"/>
                <w:sz w:val="24"/>
                <w:szCs w:val="24"/>
              </w:rPr>
            </w:pPr>
          </w:p>
          <w:p w14:paraId="388F45CE" w14:textId="77777777" w:rsidR="004227D1" w:rsidRPr="001B28A0" w:rsidRDefault="004227D1" w:rsidP="0053262C">
            <w:pPr>
              <w:rPr>
                <w:rFonts w:cs="Arial"/>
                <w:sz w:val="24"/>
                <w:szCs w:val="24"/>
              </w:rPr>
            </w:pPr>
          </w:p>
        </w:tc>
      </w:tr>
    </w:tbl>
    <w:p w14:paraId="1DE6E4A1"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7E55DFCF" w14:textId="77777777" w:rsidTr="0053262C">
        <w:tc>
          <w:tcPr>
            <w:tcW w:w="9242" w:type="dxa"/>
            <w:shd w:val="clear" w:color="auto" w:fill="FFFFFF"/>
          </w:tcPr>
          <w:p w14:paraId="3DDDBAD9" w14:textId="77777777" w:rsidR="004227D1" w:rsidRPr="001B28A0" w:rsidRDefault="004227D1" w:rsidP="0053262C">
            <w:pPr>
              <w:rPr>
                <w:rFonts w:cs="Arial"/>
                <w:b/>
                <w:sz w:val="24"/>
                <w:szCs w:val="24"/>
              </w:rPr>
            </w:pPr>
            <w:r w:rsidRPr="001B28A0">
              <w:rPr>
                <w:rFonts w:cs="Arial"/>
                <w:b/>
                <w:sz w:val="24"/>
                <w:szCs w:val="24"/>
              </w:rPr>
              <w:t>Description of Change</w:t>
            </w:r>
          </w:p>
        </w:tc>
      </w:tr>
      <w:tr w:rsidR="004227D1" w:rsidRPr="001B28A0" w14:paraId="11FD9692" w14:textId="77777777" w:rsidTr="0053262C">
        <w:tc>
          <w:tcPr>
            <w:tcW w:w="9242" w:type="dxa"/>
            <w:shd w:val="clear" w:color="auto" w:fill="FFFFFF"/>
          </w:tcPr>
          <w:p w14:paraId="3F780541" w14:textId="77777777" w:rsidR="004227D1" w:rsidRPr="001B28A0" w:rsidRDefault="004227D1" w:rsidP="0053262C">
            <w:pPr>
              <w:rPr>
                <w:rFonts w:cs="Arial"/>
                <w:sz w:val="24"/>
                <w:szCs w:val="24"/>
              </w:rPr>
            </w:pPr>
          </w:p>
          <w:p w14:paraId="7A6E6E98" w14:textId="77777777" w:rsidR="004227D1" w:rsidRPr="001B28A0" w:rsidRDefault="004227D1" w:rsidP="0053262C">
            <w:pPr>
              <w:rPr>
                <w:rFonts w:cs="Arial"/>
                <w:sz w:val="24"/>
                <w:szCs w:val="24"/>
              </w:rPr>
            </w:pPr>
          </w:p>
          <w:p w14:paraId="7995B134" w14:textId="77777777" w:rsidR="004227D1" w:rsidRPr="001B28A0" w:rsidRDefault="004227D1" w:rsidP="0053262C">
            <w:pPr>
              <w:rPr>
                <w:rFonts w:cs="Arial"/>
                <w:sz w:val="24"/>
                <w:szCs w:val="24"/>
              </w:rPr>
            </w:pPr>
          </w:p>
          <w:p w14:paraId="7EBC1EFC" w14:textId="77777777" w:rsidR="004227D1" w:rsidRPr="001B28A0" w:rsidRDefault="004227D1" w:rsidP="0053262C">
            <w:pPr>
              <w:rPr>
                <w:rFonts w:cs="Arial"/>
                <w:sz w:val="24"/>
                <w:szCs w:val="24"/>
              </w:rPr>
            </w:pPr>
          </w:p>
        </w:tc>
      </w:tr>
    </w:tbl>
    <w:p w14:paraId="48861D9B"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67F5C255" w14:textId="77777777" w:rsidTr="0053262C">
        <w:tc>
          <w:tcPr>
            <w:tcW w:w="9242" w:type="dxa"/>
            <w:shd w:val="clear" w:color="auto" w:fill="FFFFFF"/>
          </w:tcPr>
          <w:p w14:paraId="5C2A907C" w14:textId="6608DC08" w:rsidR="004227D1" w:rsidRPr="001B28A0" w:rsidRDefault="004227D1" w:rsidP="0053262C">
            <w:pPr>
              <w:rPr>
                <w:rFonts w:cs="Arial"/>
                <w:b/>
                <w:sz w:val="24"/>
                <w:szCs w:val="24"/>
              </w:rPr>
            </w:pPr>
            <w:r w:rsidRPr="001B28A0">
              <w:rPr>
                <w:rFonts w:cs="Arial"/>
                <w:b/>
                <w:sz w:val="24"/>
                <w:szCs w:val="24"/>
              </w:rPr>
              <w:t xml:space="preserve">Changes to </w:t>
            </w:r>
            <w:r w:rsidR="000F4424">
              <w:rPr>
                <w:rFonts w:cs="Arial"/>
                <w:b/>
                <w:sz w:val="24"/>
                <w:szCs w:val="24"/>
              </w:rPr>
              <w:t>agreement</w:t>
            </w:r>
          </w:p>
        </w:tc>
      </w:tr>
      <w:tr w:rsidR="004227D1" w:rsidRPr="001B28A0" w14:paraId="77B666ED" w14:textId="77777777" w:rsidTr="0053262C">
        <w:tc>
          <w:tcPr>
            <w:tcW w:w="9242" w:type="dxa"/>
            <w:shd w:val="clear" w:color="auto" w:fill="FFFFFF"/>
          </w:tcPr>
          <w:p w14:paraId="5A2D1630" w14:textId="77777777" w:rsidR="004227D1" w:rsidRPr="001B28A0" w:rsidRDefault="004227D1" w:rsidP="0053262C">
            <w:pPr>
              <w:rPr>
                <w:rFonts w:cs="Arial"/>
                <w:sz w:val="24"/>
                <w:szCs w:val="24"/>
              </w:rPr>
            </w:pPr>
          </w:p>
          <w:p w14:paraId="0EB90B14" w14:textId="77777777" w:rsidR="004227D1" w:rsidRPr="001B28A0" w:rsidRDefault="004227D1" w:rsidP="0053262C">
            <w:pPr>
              <w:rPr>
                <w:rFonts w:cs="Arial"/>
                <w:sz w:val="24"/>
                <w:szCs w:val="24"/>
              </w:rPr>
            </w:pPr>
          </w:p>
          <w:p w14:paraId="6BEAB75C" w14:textId="77777777" w:rsidR="004227D1" w:rsidRPr="001B28A0" w:rsidRDefault="004227D1" w:rsidP="0053262C">
            <w:pPr>
              <w:rPr>
                <w:rFonts w:cs="Arial"/>
                <w:sz w:val="24"/>
                <w:szCs w:val="24"/>
              </w:rPr>
            </w:pPr>
          </w:p>
          <w:p w14:paraId="26892DFF" w14:textId="77777777" w:rsidR="004227D1" w:rsidRPr="001B28A0" w:rsidRDefault="004227D1" w:rsidP="0053262C">
            <w:pPr>
              <w:rPr>
                <w:rFonts w:cs="Arial"/>
                <w:sz w:val="24"/>
                <w:szCs w:val="24"/>
              </w:rPr>
            </w:pPr>
          </w:p>
        </w:tc>
      </w:tr>
    </w:tbl>
    <w:p w14:paraId="2B978364"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668FF416" w14:textId="77777777" w:rsidTr="0053262C">
        <w:tc>
          <w:tcPr>
            <w:tcW w:w="9242" w:type="dxa"/>
            <w:shd w:val="clear" w:color="auto" w:fill="FFFFFF"/>
          </w:tcPr>
          <w:p w14:paraId="6E985F61" w14:textId="77777777" w:rsidR="004227D1" w:rsidRPr="001B28A0" w:rsidRDefault="004227D1" w:rsidP="0053262C">
            <w:pPr>
              <w:rPr>
                <w:rFonts w:cs="Arial"/>
                <w:b/>
                <w:sz w:val="24"/>
                <w:szCs w:val="24"/>
              </w:rPr>
            </w:pPr>
            <w:r w:rsidRPr="001B28A0">
              <w:rPr>
                <w:rFonts w:cs="Arial"/>
                <w:b/>
                <w:sz w:val="24"/>
                <w:szCs w:val="24"/>
              </w:rPr>
              <w:t>Impact of change on other agreement provisions</w:t>
            </w:r>
          </w:p>
        </w:tc>
      </w:tr>
      <w:tr w:rsidR="004227D1" w:rsidRPr="001B28A0" w14:paraId="4BF7236F" w14:textId="77777777" w:rsidTr="0053262C">
        <w:tc>
          <w:tcPr>
            <w:tcW w:w="9242" w:type="dxa"/>
            <w:shd w:val="clear" w:color="auto" w:fill="FFFFFF"/>
          </w:tcPr>
          <w:p w14:paraId="3B93E6E7" w14:textId="77777777" w:rsidR="004227D1" w:rsidRPr="001B28A0" w:rsidRDefault="004227D1" w:rsidP="0053262C">
            <w:pPr>
              <w:rPr>
                <w:rFonts w:cs="Arial"/>
                <w:sz w:val="24"/>
                <w:szCs w:val="24"/>
              </w:rPr>
            </w:pPr>
          </w:p>
          <w:p w14:paraId="340E0FE0" w14:textId="77777777" w:rsidR="004227D1" w:rsidRPr="001B28A0" w:rsidRDefault="004227D1" w:rsidP="0053262C">
            <w:pPr>
              <w:rPr>
                <w:rFonts w:cs="Arial"/>
                <w:sz w:val="24"/>
                <w:szCs w:val="24"/>
              </w:rPr>
            </w:pPr>
          </w:p>
          <w:p w14:paraId="1A83C3B1" w14:textId="77777777" w:rsidR="004227D1" w:rsidRPr="001B28A0" w:rsidRDefault="004227D1" w:rsidP="0053262C">
            <w:pPr>
              <w:rPr>
                <w:rFonts w:cs="Arial"/>
                <w:sz w:val="24"/>
                <w:szCs w:val="24"/>
              </w:rPr>
            </w:pPr>
          </w:p>
        </w:tc>
      </w:tr>
    </w:tbl>
    <w:p w14:paraId="631733C3"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4227D1" w:rsidRPr="001B28A0" w14:paraId="345B09FA" w14:textId="77777777" w:rsidTr="0053262C">
        <w:tc>
          <w:tcPr>
            <w:tcW w:w="9242" w:type="dxa"/>
            <w:shd w:val="clear" w:color="auto" w:fill="FFFFFF"/>
          </w:tcPr>
          <w:p w14:paraId="0C29A2E6" w14:textId="77777777" w:rsidR="004227D1" w:rsidRPr="001B28A0" w:rsidRDefault="004227D1" w:rsidP="0053262C">
            <w:pPr>
              <w:rPr>
                <w:rFonts w:cs="Arial"/>
                <w:b/>
                <w:sz w:val="24"/>
                <w:szCs w:val="24"/>
              </w:rPr>
            </w:pPr>
            <w:r w:rsidRPr="001B28A0">
              <w:rPr>
                <w:rFonts w:cs="Arial"/>
                <w:b/>
                <w:sz w:val="24"/>
                <w:szCs w:val="24"/>
              </w:rPr>
              <w:t>Timetable for implementation</w:t>
            </w:r>
          </w:p>
        </w:tc>
      </w:tr>
      <w:tr w:rsidR="004227D1" w:rsidRPr="001B28A0" w14:paraId="182128BC" w14:textId="77777777" w:rsidTr="0053262C">
        <w:tc>
          <w:tcPr>
            <w:tcW w:w="9242" w:type="dxa"/>
            <w:shd w:val="clear" w:color="auto" w:fill="FFFFFF"/>
          </w:tcPr>
          <w:p w14:paraId="239A8D0B" w14:textId="77777777" w:rsidR="004227D1" w:rsidRPr="001B28A0" w:rsidRDefault="004227D1" w:rsidP="0053262C">
            <w:pPr>
              <w:rPr>
                <w:rFonts w:cs="Arial"/>
                <w:sz w:val="24"/>
                <w:szCs w:val="24"/>
              </w:rPr>
            </w:pPr>
          </w:p>
          <w:p w14:paraId="7B21B4F0" w14:textId="77777777" w:rsidR="004227D1" w:rsidRPr="001B28A0" w:rsidRDefault="004227D1" w:rsidP="0053262C">
            <w:pPr>
              <w:rPr>
                <w:rFonts w:cs="Arial"/>
                <w:sz w:val="24"/>
                <w:szCs w:val="24"/>
              </w:rPr>
            </w:pPr>
          </w:p>
          <w:p w14:paraId="57274223" w14:textId="77777777" w:rsidR="004227D1" w:rsidRPr="001B28A0" w:rsidRDefault="004227D1" w:rsidP="0053262C">
            <w:pPr>
              <w:rPr>
                <w:rFonts w:cs="Arial"/>
                <w:sz w:val="24"/>
                <w:szCs w:val="24"/>
              </w:rPr>
            </w:pPr>
          </w:p>
        </w:tc>
      </w:tr>
    </w:tbl>
    <w:p w14:paraId="4B247CFA" w14:textId="77777777" w:rsidR="004227D1" w:rsidRPr="001B28A0" w:rsidRDefault="004227D1" w:rsidP="004227D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4227D1" w:rsidRPr="001B28A0" w14:paraId="34849BDA" w14:textId="77777777" w:rsidTr="0053262C">
        <w:tc>
          <w:tcPr>
            <w:tcW w:w="9242" w:type="dxa"/>
            <w:gridSpan w:val="2"/>
            <w:shd w:val="clear" w:color="auto" w:fill="FFFFFF"/>
          </w:tcPr>
          <w:p w14:paraId="68984464" w14:textId="77777777" w:rsidR="004227D1" w:rsidRPr="001B28A0" w:rsidRDefault="004227D1" w:rsidP="0053262C">
            <w:pPr>
              <w:rPr>
                <w:rFonts w:cs="Arial"/>
                <w:b/>
                <w:sz w:val="24"/>
                <w:szCs w:val="24"/>
              </w:rPr>
            </w:pPr>
            <w:r w:rsidRPr="001B28A0">
              <w:rPr>
                <w:rFonts w:cs="Arial"/>
                <w:b/>
                <w:sz w:val="24"/>
                <w:szCs w:val="24"/>
              </w:rPr>
              <w:t>Acceptance</w:t>
            </w:r>
          </w:p>
        </w:tc>
      </w:tr>
      <w:tr w:rsidR="004227D1" w:rsidRPr="001B28A0" w14:paraId="7DF88455" w14:textId="77777777" w:rsidTr="0053262C">
        <w:tc>
          <w:tcPr>
            <w:tcW w:w="3227" w:type="dxa"/>
            <w:shd w:val="clear" w:color="auto" w:fill="FFFFFF"/>
          </w:tcPr>
          <w:p w14:paraId="5E5BC6C5" w14:textId="77777777" w:rsidR="004227D1" w:rsidRPr="001B28A0" w:rsidRDefault="004227D1" w:rsidP="0053262C">
            <w:pPr>
              <w:rPr>
                <w:rFonts w:cs="Arial"/>
                <w:sz w:val="24"/>
                <w:szCs w:val="24"/>
              </w:rPr>
            </w:pPr>
          </w:p>
          <w:p w14:paraId="01E565D6" w14:textId="77777777" w:rsidR="004227D1" w:rsidRPr="001B28A0" w:rsidRDefault="004227D1" w:rsidP="0053262C">
            <w:pPr>
              <w:rPr>
                <w:rFonts w:cs="Arial"/>
                <w:b/>
                <w:sz w:val="24"/>
                <w:szCs w:val="24"/>
              </w:rPr>
            </w:pPr>
            <w:r w:rsidRPr="001B28A0">
              <w:rPr>
                <w:rFonts w:cs="Arial"/>
                <w:b/>
                <w:sz w:val="24"/>
                <w:szCs w:val="24"/>
              </w:rPr>
              <w:t xml:space="preserve">Signed for and on behalf of </w:t>
            </w:r>
            <w:r w:rsidR="0060135E" w:rsidRPr="0060135E">
              <w:rPr>
                <w:rFonts w:cs="Arial"/>
                <w:b/>
                <w:sz w:val="24"/>
                <w:szCs w:val="24"/>
              </w:rPr>
              <w:t>E</w:t>
            </w:r>
            <w:r w:rsidR="0060135E">
              <w:rPr>
                <w:rFonts w:cs="Arial"/>
                <w:b/>
                <w:sz w:val="24"/>
                <w:szCs w:val="24"/>
              </w:rPr>
              <w:t>MPLOYER</w:t>
            </w:r>
          </w:p>
        </w:tc>
        <w:tc>
          <w:tcPr>
            <w:tcW w:w="6015" w:type="dxa"/>
            <w:shd w:val="clear" w:color="auto" w:fill="FFFFFF"/>
          </w:tcPr>
          <w:p w14:paraId="5880764B" w14:textId="77777777" w:rsidR="004227D1" w:rsidRPr="001B28A0" w:rsidRDefault="004227D1" w:rsidP="0053262C">
            <w:pPr>
              <w:rPr>
                <w:rFonts w:cs="Arial"/>
                <w:sz w:val="24"/>
                <w:szCs w:val="24"/>
              </w:rPr>
            </w:pPr>
          </w:p>
          <w:p w14:paraId="5346F3E3" w14:textId="77777777" w:rsidR="004227D1" w:rsidRPr="001B28A0" w:rsidRDefault="004227D1" w:rsidP="0053262C">
            <w:pPr>
              <w:rPr>
                <w:rFonts w:cs="Arial"/>
                <w:b/>
                <w:sz w:val="24"/>
                <w:szCs w:val="24"/>
              </w:rPr>
            </w:pPr>
            <w:r w:rsidRPr="001B28A0">
              <w:rPr>
                <w:rFonts w:cs="Arial"/>
                <w:b/>
                <w:sz w:val="24"/>
                <w:szCs w:val="24"/>
              </w:rPr>
              <w:t>Signed:</w:t>
            </w:r>
          </w:p>
          <w:p w14:paraId="640737BC" w14:textId="77777777" w:rsidR="004227D1" w:rsidRPr="001B28A0" w:rsidRDefault="004227D1" w:rsidP="0053262C">
            <w:pPr>
              <w:rPr>
                <w:rFonts w:cs="Arial"/>
                <w:b/>
                <w:sz w:val="24"/>
                <w:szCs w:val="24"/>
              </w:rPr>
            </w:pPr>
          </w:p>
          <w:p w14:paraId="03F21333" w14:textId="77777777" w:rsidR="004227D1" w:rsidRPr="001B28A0" w:rsidRDefault="004227D1" w:rsidP="0053262C">
            <w:pPr>
              <w:rPr>
                <w:rFonts w:cs="Arial"/>
                <w:b/>
                <w:sz w:val="24"/>
                <w:szCs w:val="24"/>
              </w:rPr>
            </w:pPr>
          </w:p>
          <w:p w14:paraId="78D72E37" w14:textId="77777777" w:rsidR="004227D1" w:rsidRPr="001B28A0" w:rsidRDefault="004227D1" w:rsidP="0053262C">
            <w:pPr>
              <w:rPr>
                <w:rFonts w:cs="Arial"/>
                <w:b/>
                <w:sz w:val="24"/>
                <w:szCs w:val="24"/>
              </w:rPr>
            </w:pPr>
            <w:r w:rsidRPr="001B28A0">
              <w:rPr>
                <w:rFonts w:cs="Arial"/>
                <w:b/>
                <w:sz w:val="24"/>
                <w:szCs w:val="24"/>
              </w:rPr>
              <w:t>Print name:</w:t>
            </w:r>
          </w:p>
          <w:p w14:paraId="7214F800" w14:textId="77777777" w:rsidR="004227D1" w:rsidRPr="001B28A0" w:rsidRDefault="004227D1" w:rsidP="0053262C">
            <w:pPr>
              <w:rPr>
                <w:rFonts w:cs="Arial"/>
                <w:b/>
                <w:sz w:val="24"/>
                <w:szCs w:val="24"/>
              </w:rPr>
            </w:pPr>
          </w:p>
          <w:p w14:paraId="297B1A4D" w14:textId="77777777" w:rsidR="004227D1" w:rsidRPr="001B28A0" w:rsidRDefault="004227D1" w:rsidP="0053262C">
            <w:pPr>
              <w:rPr>
                <w:rFonts w:cs="Arial"/>
                <w:b/>
                <w:sz w:val="24"/>
                <w:szCs w:val="24"/>
              </w:rPr>
            </w:pPr>
            <w:r w:rsidRPr="001B28A0">
              <w:rPr>
                <w:rFonts w:cs="Arial"/>
                <w:b/>
                <w:sz w:val="24"/>
                <w:szCs w:val="24"/>
              </w:rPr>
              <w:t>Title:</w:t>
            </w:r>
          </w:p>
          <w:p w14:paraId="72ACD103" w14:textId="77777777" w:rsidR="004227D1" w:rsidRPr="001B28A0" w:rsidRDefault="004227D1" w:rsidP="0053262C">
            <w:pPr>
              <w:rPr>
                <w:rFonts w:cs="Arial"/>
                <w:b/>
                <w:sz w:val="24"/>
                <w:szCs w:val="24"/>
              </w:rPr>
            </w:pPr>
          </w:p>
          <w:p w14:paraId="6ADB6682" w14:textId="77777777" w:rsidR="004227D1" w:rsidRPr="001B28A0" w:rsidRDefault="004227D1" w:rsidP="0053262C">
            <w:pPr>
              <w:rPr>
                <w:rFonts w:cs="Arial"/>
                <w:sz w:val="24"/>
                <w:szCs w:val="24"/>
              </w:rPr>
            </w:pPr>
            <w:r w:rsidRPr="001B28A0">
              <w:rPr>
                <w:rFonts w:cs="Arial"/>
                <w:b/>
                <w:sz w:val="24"/>
                <w:szCs w:val="24"/>
              </w:rPr>
              <w:t>Date:</w:t>
            </w:r>
          </w:p>
        </w:tc>
      </w:tr>
      <w:tr w:rsidR="004227D1" w:rsidRPr="001B28A0" w14:paraId="73D6D558" w14:textId="77777777" w:rsidTr="0053262C">
        <w:tc>
          <w:tcPr>
            <w:tcW w:w="3227" w:type="dxa"/>
            <w:shd w:val="clear" w:color="auto" w:fill="FFFFFF"/>
          </w:tcPr>
          <w:p w14:paraId="41F99B81" w14:textId="77777777" w:rsidR="004227D1" w:rsidRPr="001B28A0" w:rsidRDefault="004227D1" w:rsidP="0053262C">
            <w:pPr>
              <w:rPr>
                <w:rFonts w:cs="Arial"/>
                <w:sz w:val="24"/>
                <w:szCs w:val="24"/>
              </w:rPr>
            </w:pPr>
          </w:p>
          <w:p w14:paraId="1FCF69A0" w14:textId="77777777" w:rsidR="004227D1" w:rsidRPr="001B28A0" w:rsidRDefault="004227D1" w:rsidP="0053262C">
            <w:pPr>
              <w:rPr>
                <w:rFonts w:cs="Arial"/>
                <w:sz w:val="24"/>
                <w:szCs w:val="24"/>
              </w:rPr>
            </w:pPr>
            <w:r w:rsidRPr="001B28A0">
              <w:rPr>
                <w:rFonts w:cs="Arial"/>
                <w:b/>
                <w:sz w:val="24"/>
                <w:szCs w:val="24"/>
              </w:rPr>
              <w:t xml:space="preserve">Signed for and on behalf of </w:t>
            </w:r>
            <w:r w:rsidR="004A0BDA">
              <w:rPr>
                <w:rFonts w:cs="Arial"/>
                <w:b/>
                <w:sz w:val="24"/>
                <w:szCs w:val="24"/>
              </w:rPr>
              <w:t>ROTATION</w:t>
            </w:r>
            <w:r w:rsidR="004A0BDA" w:rsidRPr="001B28A0">
              <w:rPr>
                <w:rFonts w:cs="Arial"/>
                <w:b/>
                <w:sz w:val="24"/>
                <w:szCs w:val="24"/>
              </w:rPr>
              <w:t xml:space="preserve"> </w:t>
            </w:r>
            <w:r w:rsidRPr="001B28A0">
              <w:rPr>
                <w:rFonts w:cs="Arial"/>
                <w:b/>
                <w:sz w:val="24"/>
                <w:szCs w:val="24"/>
              </w:rPr>
              <w:t>PROVIDER</w:t>
            </w:r>
          </w:p>
        </w:tc>
        <w:tc>
          <w:tcPr>
            <w:tcW w:w="6015" w:type="dxa"/>
            <w:shd w:val="clear" w:color="auto" w:fill="FFFFFF"/>
          </w:tcPr>
          <w:p w14:paraId="7313D6B8" w14:textId="77777777" w:rsidR="004227D1" w:rsidRPr="001B28A0" w:rsidRDefault="004227D1" w:rsidP="0053262C">
            <w:pPr>
              <w:rPr>
                <w:rFonts w:cs="Arial"/>
                <w:sz w:val="24"/>
                <w:szCs w:val="24"/>
              </w:rPr>
            </w:pPr>
          </w:p>
          <w:p w14:paraId="5B214881" w14:textId="77777777" w:rsidR="004227D1" w:rsidRPr="001B28A0" w:rsidRDefault="004227D1" w:rsidP="0053262C">
            <w:pPr>
              <w:rPr>
                <w:rFonts w:cs="Arial"/>
                <w:b/>
                <w:sz w:val="24"/>
                <w:szCs w:val="24"/>
              </w:rPr>
            </w:pPr>
            <w:r w:rsidRPr="001B28A0">
              <w:rPr>
                <w:rFonts w:cs="Arial"/>
                <w:b/>
                <w:sz w:val="24"/>
                <w:szCs w:val="24"/>
              </w:rPr>
              <w:t>Signed:</w:t>
            </w:r>
          </w:p>
          <w:p w14:paraId="26E759DA" w14:textId="77777777" w:rsidR="004227D1" w:rsidRPr="001B28A0" w:rsidRDefault="004227D1" w:rsidP="0053262C">
            <w:pPr>
              <w:rPr>
                <w:rFonts w:cs="Arial"/>
                <w:b/>
                <w:sz w:val="24"/>
                <w:szCs w:val="24"/>
              </w:rPr>
            </w:pPr>
          </w:p>
          <w:p w14:paraId="146EC3A2" w14:textId="77777777" w:rsidR="004227D1" w:rsidRPr="001B28A0" w:rsidRDefault="004227D1" w:rsidP="0053262C">
            <w:pPr>
              <w:rPr>
                <w:rFonts w:cs="Arial"/>
                <w:b/>
                <w:sz w:val="24"/>
                <w:szCs w:val="24"/>
              </w:rPr>
            </w:pPr>
          </w:p>
          <w:p w14:paraId="7853E39B" w14:textId="77777777" w:rsidR="004227D1" w:rsidRPr="001B28A0" w:rsidRDefault="004227D1" w:rsidP="0053262C">
            <w:pPr>
              <w:rPr>
                <w:rFonts w:cs="Arial"/>
                <w:b/>
                <w:sz w:val="24"/>
                <w:szCs w:val="24"/>
              </w:rPr>
            </w:pPr>
            <w:r w:rsidRPr="001B28A0">
              <w:rPr>
                <w:rFonts w:cs="Arial"/>
                <w:b/>
                <w:sz w:val="24"/>
                <w:szCs w:val="24"/>
              </w:rPr>
              <w:t>Print name:</w:t>
            </w:r>
          </w:p>
          <w:p w14:paraId="454FB5A2" w14:textId="77777777" w:rsidR="004227D1" w:rsidRPr="001B28A0" w:rsidRDefault="004227D1" w:rsidP="0053262C">
            <w:pPr>
              <w:rPr>
                <w:rFonts w:cs="Arial"/>
                <w:b/>
                <w:sz w:val="24"/>
                <w:szCs w:val="24"/>
              </w:rPr>
            </w:pPr>
          </w:p>
          <w:p w14:paraId="1DF7D94D" w14:textId="77777777" w:rsidR="004227D1" w:rsidRPr="001B28A0" w:rsidRDefault="004227D1" w:rsidP="0053262C">
            <w:pPr>
              <w:rPr>
                <w:rFonts w:cs="Arial"/>
                <w:b/>
                <w:sz w:val="24"/>
                <w:szCs w:val="24"/>
              </w:rPr>
            </w:pPr>
            <w:r w:rsidRPr="001B28A0">
              <w:rPr>
                <w:rFonts w:cs="Arial"/>
                <w:b/>
                <w:sz w:val="24"/>
                <w:szCs w:val="24"/>
              </w:rPr>
              <w:t>Title:</w:t>
            </w:r>
          </w:p>
          <w:p w14:paraId="48582375" w14:textId="77777777" w:rsidR="004227D1" w:rsidRPr="001B28A0" w:rsidRDefault="004227D1" w:rsidP="0053262C">
            <w:pPr>
              <w:rPr>
                <w:rFonts w:cs="Arial"/>
                <w:b/>
                <w:sz w:val="24"/>
                <w:szCs w:val="24"/>
              </w:rPr>
            </w:pPr>
          </w:p>
          <w:p w14:paraId="78551A17" w14:textId="77777777" w:rsidR="004227D1" w:rsidRPr="001B28A0" w:rsidRDefault="004227D1" w:rsidP="0053262C">
            <w:pPr>
              <w:rPr>
                <w:rFonts w:cs="Arial"/>
                <w:sz w:val="24"/>
                <w:szCs w:val="24"/>
              </w:rPr>
            </w:pPr>
            <w:r w:rsidRPr="001B28A0">
              <w:rPr>
                <w:rFonts w:cs="Arial"/>
                <w:b/>
                <w:sz w:val="24"/>
                <w:szCs w:val="24"/>
              </w:rPr>
              <w:t>Date:</w:t>
            </w:r>
          </w:p>
        </w:tc>
      </w:tr>
    </w:tbl>
    <w:p w14:paraId="50269C6C" w14:textId="77777777" w:rsidR="00483B82" w:rsidRPr="00C30F6F" w:rsidRDefault="00483B82" w:rsidP="00D049E4">
      <w:pPr>
        <w:rPr>
          <w:rFonts w:cs="Arial"/>
          <w:b/>
          <w:bCs/>
          <w:sz w:val="24"/>
          <w:szCs w:val="24"/>
        </w:rPr>
      </w:pPr>
    </w:p>
    <w:sectPr w:rsidR="00483B82" w:rsidRPr="00C30F6F" w:rsidSect="00E01C36">
      <w:pgSz w:w="11907" w:h="16840" w:code="9"/>
      <w:pgMar w:top="1440" w:right="708"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2889" w14:textId="77777777" w:rsidR="00E67222" w:rsidRDefault="00E67222" w:rsidP="00A019BA">
      <w:r>
        <w:separator/>
      </w:r>
    </w:p>
  </w:endnote>
  <w:endnote w:type="continuationSeparator" w:id="0">
    <w:p w14:paraId="2EC46235" w14:textId="77777777" w:rsidR="00E67222" w:rsidRDefault="00E67222" w:rsidP="00A019BA">
      <w:r>
        <w:continuationSeparator/>
      </w:r>
    </w:p>
  </w:endnote>
  <w:endnote w:type="continuationNotice" w:id="1">
    <w:p w14:paraId="5A621A5B" w14:textId="77777777" w:rsidR="00E67222" w:rsidRDefault="00E672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mericanTypewriter Medium">
    <w:altName w:val="Nyala"/>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679195320"/>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sdtContent>
          <w:p w14:paraId="70881CAE" w14:textId="77777777" w:rsidR="001B28A0" w:rsidRPr="001B28A0" w:rsidRDefault="001B28A0">
            <w:pPr>
              <w:pStyle w:val="Footer"/>
              <w:jc w:val="right"/>
              <w:rPr>
                <w:sz w:val="24"/>
                <w:szCs w:val="24"/>
              </w:rPr>
            </w:pPr>
            <w:r w:rsidRPr="001B28A0">
              <w:rPr>
                <w:sz w:val="24"/>
                <w:szCs w:val="24"/>
              </w:rPr>
              <w:t xml:space="preserve">Page </w:t>
            </w:r>
            <w:r w:rsidRPr="001B28A0">
              <w:rPr>
                <w:color w:val="2B579A"/>
                <w:sz w:val="24"/>
                <w:szCs w:val="24"/>
                <w:shd w:val="clear" w:color="auto" w:fill="E6E6E6"/>
              </w:rPr>
              <w:fldChar w:fldCharType="begin"/>
            </w:r>
            <w:r w:rsidRPr="001B28A0">
              <w:rPr>
                <w:sz w:val="24"/>
                <w:szCs w:val="24"/>
              </w:rPr>
              <w:instrText xml:space="preserve"> PAGE </w:instrText>
            </w:r>
            <w:r w:rsidRPr="001B28A0">
              <w:rPr>
                <w:color w:val="2B579A"/>
                <w:sz w:val="24"/>
                <w:szCs w:val="24"/>
                <w:shd w:val="clear" w:color="auto" w:fill="E6E6E6"/>
              </w:rPr>
              <w:fldChar w:fldCharType="separate"/>
            </w:r>
            <w:r w:rsidRPr="001B28A0">
              <w:rPr>
                <w:noProof/>
                <w:sz w:val="24"/>
                <w:szCs w:val="24"/>
              </w:rPr>
              <w:t>2</w:t>
            </w:r>
            <w:r w:rsidRPr="001B28A0">
              <w:rPr>
                <w:color w:val="2B579A"/>
                <w:sz w:val="24"/>
                <w:szCs w:val="24"/>
                <w:shd w:val="clear" w:color="auto" w:fill="E6E6E6"/>
              </w:rPr>
              <w:fldChar w:fldCharType="end"/>
            </w:r>
            <w:r w:rsidRPr="001B28A0">
              <w:rPr>
                <w:sz w:val="24"/>
                <w:szCs w:val="24"/>
              </w:rPr>
              <w:t xml:space="preserve"> of </w:t>
            </w:r>
            <w:r w:rsidRPr="001B28A0">
              <w:rPr>
                <w:color w:val="2B579A"/>
                <w:sz w:val="24"/>
                <w:szCs w:val="24"/>
                <w:shd w:val="clear" w:color="auto" w:fill="E6E6E6"/>
              </w:rPr>
              <w:fldChar w:fldCharType="begin"/>
            </w:r>
            <w:r w:rsidRPr="001B28A0">
              <w:rPr>
                <w:sz w:val="24"/>
                <w:szCs w:val="24"/>
              </w:rPr>
              <w:instrText xml:space="preserve"> NUMPAGES  </w:instrText>
            </w:r>
            <w:r w:rsidRPr="001B28A0">
              <w:rPr>
                <w:color w:val="2B579A"/>
                <w:sz w:val="24"/>
                <w:szCs w:val="24"/>
                <w:shd w:val="clear" w:color="auto" w:fill="E6E6E6"/>
              </w:rPr>
              <w:fldChar w:fldCharType="separate"/>
            </w:r>
            <w:r w:rsidRPr="001B28A0">
              <w:rPr>
                <w:noProof/>
                <w:sz w:val="24"/>
                <w:szCs w:val="24"/>
              </w:rPr>
              <w:t>2</w:t>
            </w:r>
            <w:r w:rsidRPr="001B28A0">
              <w:rPr>
                <w:color w:val="2B579A"/>
                <w:sz w:val="24"/>
                <w:szCs w:val="24"/>
                <w:shd w:val="clear" w:color="auto" w:fill="E6E6E6"/>
              </w:rPr>
              <w:fldChar w:fldCharType="end"/>
            </w:r>
          </w:p>
        </w:sdtContent>
      </w:sdt>
    </w:sdtContent>
  </w:sdt>
  <w:p w14:paraId="30C12DA8" w14:textId="77777777" w:rsidR="0093689F" w:rsidRPr="00A019BA" w:rsidRDefault="0093689F" w:rsidP="0041237A">
    <w:pPr>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2056812499"/>
      <w:docPartObj>
        <w:docPartGallery w:val="Page Numbers (Bottom of Page)"/>
        <w:docPartUnique/>
      </w:docPartObj>
    </w:sdtPr>
    <w:sdtEndPr/>
    <w:sdtContent>
      <w:sdt>
        <w:sdtPr>
          <w:rPr>
            <w:sz w:val="24"/>
            <w:szCs w:val="24"/>
          </w:rPr>
          <w:id w:val="949736351"/>
          <w:docPartObj>
            <w:docPartGallery w:val="Page Numbers (Top of Page)"/>
            <w:docPartUnique/>
          </w:docPartObj>
        </w:sdtPr>
        <w:sdtEndPr/>
        <w:sdtContent>
          <w:p w14:paraId="70A4586B" w14:textId="77777777" w:rsidR="0088306D" w:rsidRPr="001B28A0" w:rsidRDefault="0088306D">
            <w:pPr>
              <w:pStyle w:val="Footer"/>
              <w:jc w:val="right"/>
              <w:rPr>
                <w:sz w:val="24"/>
                <w:szCs w:val="24"/>
              </w:rPr>
            </w:pPr>
            <w:r w:rsidRPr="001B28A0">
              <w:rPr>
                <w:sz w:val="24"/>
                <w:szCs w:val="24"/>
              </w:rPr>
              <w:t xml:space="preserve">Page </w:t>
            </w:r>
            <w:r w:rsidRPr="001B28A0">
              <w:rPr>
                <w:color w:val="2B579A"/>
                <w:sz w:val="24"/>
                <w:szCs w:val="24"/>
                <w:shd w:val="clear" w:color="auto" w:fill="E6E6E6"/>
              </w:rPr>
              <w:fldChar w:fldCharType="begin"/>
            </w:r>
            <w:r w:rsidRPr="001B28A0">
              <w:rPr>
                <w:sz w:val="24"/>
                <w:szCs w:val="24"/>
              </w:rPr>
              <w:instrText xml:space="preserve"> PAGE </w:instrText>
            </w:r>
            <w:r w:rsidRPr="001B28A0">
              <w:rPr>
                <w:color w:val="2B579A"/>
                <w:sz w:val="24"/>
                <w:szCs w:val="24"/>
                <w:shd w:val="clear" w:color="auto" w:fill="E6E6E6"/>
              </w:rPr>
              <w:fldChar w:fldCharType="separate"/>
            </w:r>
            <w:r w:rsidRPr="001B28A0">
              <w:rPr>
                <w:noProof/>
                <w:sz w:val="24"/>
                <w:szCs w:val="24"/>
              </w:rPr>
              <w:t>2</w:t>
            </w:r>
            <w:r w:rsidRPr="001B28A0">
              <w:rPr>
                <w:color w:val="2B579A"/>
                <w:sz w:val="24"/>
                <w:szCs w:val="24"/>
                <w:shd w:val="clear" w:color="auto" w:fill="E6E6E6"/>
              </w:rPr>
              <w:fldChar w:fldCharType="end"/>
            </w:r>
            <w:r w:rsidRPr="001B28A0">
              <w:rPr>
                <w:sz w:val="24"/>
                <w:szCs w:val="24"/>
              </w:rPr>
              <w:t xml:space="preserve"> of </w:t>
            </w:r>
            <w:r w:rsidRPr="001B28A0">
              <w:rPr>
                <w:color w:val="2B579A"/>
                <w:sz w:val="24"/>
                <w:szCs w:val="24"/>
                <w:shd w:val="clear" w:color="auto" w:fill="E6E6E6"/>
              </w:rPr>
              <w:fldChar w:fldCharType="begin"/>
            </w:r>
            <w:r w:rsidRPr="001B28A0">
              <w:rPr>
                <w:sz w:val="24"/>
                <w:szCs w:val="24"/>
              </w:rPr>
              <w:instrText xml:space="preserve"> NUMPAGES  </w:instrText>
            </w:r>
            <w:r w:rsidRPr="001B28A0">
              <w:rPr>
                <w:color w:val="2B579A"/>
                <w:sz w:val="24"/>
                <w:szCs w:val="24"/>
                <w:shd w:val="clear" w:color="auto" w:fill="E6E6E6"/>
              </w:rPr>
              <w:fldChar w:fldCharType="separate"/>
            </w:r>
            <w:r w:rsidRPr="001B28A0">
              <w:rPr>
                <w:noProof/>
                <w:sz w:val="24"/>
                <w:szCs w:val="24"/>
              </w:rPr>
              <w:t>2</w:t>
            </w:r>
            <w:r w:rsidRPr="001B28A0">
              <w:rPr>
                <w:color w:val="2B579A"/>
                <w:sz w:val="24"/>
                <w:szCs w:val="24"/>
                <w:shd w:val="clear" w:color="auto" w:fill="E6E6E6"/>
              </w:rPr>
              <w:fldChar w:fldCharType="end"/>
            </w:r>
          </w:p>
        </w:sdtContent>
      </w:sdt>
    </w:sdtContent>
  </w:sdt>
  <w:p w14:paraId="6BE0E92B" w14:textId="77777777" w:rsidR="0088306D" w:rsidRPr="00A019BA" w:rsidRDefault="0088306D" w:rsidP="0041237A">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563155841"/>
      <w:docPartObj>
        <w:docPartGallery w:val="Page Numbers (Bottom of Page)"/>
        <w:docPartUnique/>
      </w:docPartObj>
    </w:sdtPr>
    <w:sdtEndPr/>
    <w:sdtContent>
      <w:sdt>
        <w:sdtPr>
          <w:rPr>
            <w:sz w:val="24"/>
            <w:szCs w:val="24"/>
          </w:rPr>
          <w:id w:val="-1992854716"/>
          <w:docPartObj>
            <w:docPartGallery w:val="Page Numbers (Top of Page)"/>
            <w:docPartUnique/>
          </w:docPartObj>
        </w:sdtPr>
        <w:sdtEndPr/>
        <w:sdtContent>
          <w:p w14:paraId="24FA6128" w14:textId="77777777" w:rsidR="0088306D" w:rsidRPr="001B28A0" w:rsidRDefault="0088306D">
            <w:pPr>
              <w:pStyle w:val="Footer"/>
              <w:jc w:val="right"/>
              <w:rPr>
                <w:sz w:val="24"/>
                <w:szCs w:val="24"/>
              </w:rPr>
            </w:pPr>
            <w:r w:rsidRPr="001B28A0">
              <w:rPr>
                <w:sz w:val="24"/>
                <w:szCs w:val="24"/>
              </w:rPr>
              <w:t xml:space="preserve">Page </w:t>
            </w:r>
            <w:r w:rsidRPr="001B28A0">
              <w:rPr>
                <w:color w:val="2B579A"/>
                <w:sz w:val="24"/>
                <w:szCs w:val="24"/>
                <w:shd w:val="clear" w:color="auto" w:fill="E6E6E6"/>
              </w:rPr>
              <w:fldChar w:fldCharType="begin"/>
            </w:r>
            <w:r w:rsidRPr="001B28A0">
              <w:rPr>
                <w:sz w:val="24"/>
                <w:szCs w:val="24"/>
              </w:rPr>
              <w:instrText xml:space="preserve"> PAGE </w:instrText>
            </w:r>
            <w:r w:rsidRPr="001B28A0">
              <w:rPr>
                <w:color w:val="2B579A"/>
                <w:sz w:val="24"/>
                <w:szCs w:val="24"/>
                <w:shd w:val="clear" w:color="auto" w:fill="E6E6E6"/>
              </w:rPr>
              <w:fldChar w:fldCharType="separate"/>
            </w:r>
            <w:r w:rsidRPr="001B28A0">
              <w:rPr>
                <w:noProof/>
                <w:sz w:val="24"/>
                <w:szCs w:val="24"/>
              </w:rPr>
              <w:t>2</w:t>
            </w:r>
            <w:r w:rsidRPr="001B28A0">
              <w:rPr>
                <w:color w:val="2B579A"/>
                <w:sz w:val="24"/>
                <w:szCs w:val="24"/>
                <w:shd w:val="clear" w:color="auto" w:fill="E6E6E6"/>
              </w:rPr>
              <w:fldChar w:fldCharType="end"/>
            </w:r>
            <w:r w:rsidRPr="001B28A0">
              <w:rPr>
                <w:sz w:val="24"/>
                <w:szCs w:val="24"/>
              </w:rPr>
              <w:t xml:space="preserve"> of </w:t>
            </w:r>
            <w:r w:rsidRPr="001B28A0">
              <w:rPr>
                <w:color w:val="2B579A"/>
                <w:sz w:val="24"/>
                <w:szCs w:val="24"/>
                <w:shd w:val="clear" w:color="auto" w:fill="E6E6E6"/>
              </w:rPr>
              <w:fldChar w:fldCharType="begin"/>
            </w:r>
            <w:r w:rsidRPr="001B28A0">
              <w:rPr>
                <w:sz w:val="24"/>
                <w:szCs w:val="24"/>
              </w:rPr>
              <w:instrText xml:space="preserve"> NUMPAGES  </w:instrText>
            </w:r>
            <w:r w:rsidRPr="001B28A0">
              <w:rPr>
                <w:color w:val="2B579A"/>
                <w:sz w:val="24"/>
                <w:szCs w:val="24"/>
                <w:shd w:val="clear" w:color="auto" w:fill="E6E6E6"/>
              </w:rPr>
              <w:fldChar w:fldCharType="separate"/>
            </w:r>
            <w:r w:rsidRPr="001B28A0">
              <w:rPr>
                <w:noProof/>
                <w:sz w:val="24"/>
                <w:szCs w:val="24"/>
              </w:rPr>
              <w:t>2</w:t>
            </w:r>
            <w:r w:rsidRPr="001B28A0">
              <w:rPr>
                <w:color w:val="2B579A"/>
                <w:sz w:val="24"/>
                <w:szCs w:val="24"/>
                <w:shd w:val="clear" w:color="auto" w:fill="E6E6E6"/>
              </w:rPr>
              <w:fldChar w:fldCharType="end"/>
            </w:r>
          </w:p>
        </w:sdtContent>
      </w:sdt>
    </w:sdtContent>
  </w:sdt>
  <w:p w14:paraId="346E1260" w14:textId="77777777" w:rsidR="0088306D" w:rsidRPr="00A019BA" w:rsidRDefault="0088306D" w:rsidP="0041237A">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E405" w14:textId="77777777" w:rsidR="00E67222" w:rsidRDefault="00E67222" w:rsidP="00A019BA">
      <w:r>
        <w:separator/>
      </w:r>
    </w:p>
  </w:footnote>
  <w:footnote w:type="continuationSeparator" w:id="0">
    <w:p w14:paraId="5C8A0DD1" w14:textId="77777777" w:rsidR="00E67222" w:rsidRDefault="00E67222" w:rsidP="00A019BA">
      <w:r>
        <w:continuationSeparator/>
      </w:r>
    </w:p>
  </w:footnote>
  <w:footnote w:type="continuationNotice" w:id="1">
    <w:p w14:paraId="51A30D35" w14:textId="77777777" w:rsidR="00E67222" w:rsidRDefault="00E672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7CF7" w14:textId="77777777" w:rsidR="0093689F" w:rsidRPr="001B28A0" w:rsidRDefault="00E30269">
    <w:pPr>
      <w:tabs>
        <w:tab w:val="center" w:pos="4510"/>
        <w:tab w:val="right" w:pos="9130"/>
      </w:tabs>
      <w:rPr>
        <w:sz w:val="24"/>
        <w:szCs w:val="24"/>
      </w:rPr>
    </w:pPr>
    <w:sdt>
      <w:sdtPr>
        <w:rPr>
          <w:sz w:val="24"/>
          <w:szCs w:val="24"/>
        </w:rPr>
        <w:id w:val="1166291696"/>
        <w:docPartObj>
          <w:docPartGallery w:val="Watermarks"/>
          <w:docPartUnique/>
        </w:docPartObj>
      </w:sdtPr>
      <w:sdtEndPr/>
      <w:sdtContent>
        <w:r>
          <w:rPr>
            <w:color w:val="2B579A"/>
            <w:sz w:val="24"/>
            <w:szCs w:val="24"/>
            <w:shd w:val="clear" w:color="auto" w:fill="E6E6E6"/>
          </w:rPr>
          <w:pict w14:anchorId="5601E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09564" o:spid="_x0000_s1025" type="#_x0000_t136" alt="" style="position:absolute;left:0;text-align:left;margin-left:0;margin-top:0;width:497.6pt;height:165.8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50C2" w14:textId="77777777" w:rsidR="0093689F" w:rsidRDefault="0093689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8211DC"/>
    <w:lvl w:ilvl="0">
      <w:start w:val="1"/>
      <w:numFmt w:val="bullet"/>
      <w:pStyle w:val="ListBullet"/>
      <w:lvlText w:val=""/>
      <w:lvlJc w:val="left"/>
      <w:pPr>
        <w:tabs>
          <w:tab w:val="num" w:pos="360"/>
        </w:tabs>
        <w:ind w:left="360" w:hanging="360"/>
      </w:pPr>
      <w:rPr>
        <w:rFonts w:ascii="Arial" w:hAnsi="Arial" w:cs="Arial" w:hint="default"/>
        <w:sz w:val="22"/>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426F5"/>
    <w:multiLevelType w:val="multilevel"/>
    <w:tmpl w:val="9ADC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A759C"/>
    <w:multiLevelType w:val="hybridMultilevel"/>
    <w:tmpl w:val="6392553A"/>
    <w:name w:val="sch_style2"/>
    <w:lvl w:ilvl="0" w:tplc="07826516">
      <w:start w:val="1"/>
      <w:numFmt w:val="decimal"/>
      <w:lvlText w:val="(%1)"/>
      <w:lvlJc w:val="left"/>
      <w:pPr>
        <w:tabs>
          <w:tab w:val="num" w:pos="720"/>
        </w:tabs>
        <w:ind w:left="720" w:hanging="72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 w15:restartNumberingAfterBreak="0">
    <w:nsid w:val="116F7EDF"/>
    <w:multiLevelType w:val="multilevel"/>
    <w:tmpl w:val="1A50DF7A"/>
    <w:lvl w:ilvl="0">
      <w:start w:val="1"/>
      <w:numFmt w:val="decimal"/>
      <w:lvlRestart w:val="0"/>
      <w:pStyle w:val="Level1Number"/>
      <w:isLgl/>
      <w:lvlText w:val="%1"/>
      <w:lvlJc w:val="left"/>
      <w:pPr>
        <w:tabs>
          <w:tab w:val="num" w:pos="720"/>
        </w:tabs>
        <w:ind w:left="720" w:hanging="720"/>
      </w:pPr>
      <w:rPr>
        <w:rFonts w:ascii="Arial" w:hAnsi="Arial" w:cs="Arial" w:hint="default"/>
        <w:b/>
        <w:bCs/>
        <w:i w:val="0"/>
        <w:caps w:val="0"/>
        <w:strike w:val="0"/>
        <w:dstrike w:val="0"/>
        <w:vanish w:val="0"/>
        <w:color w:val="auto"/>
        <w:sz w:val="24"/>
        <w:szCs w:val="32"/>
        <w:u w:val="none"/>
        <w:vertAlign w:val="baseline"/>
      </w:rPr>
    </w:lvl>
    <w:lvl w:ilvl="1">
      <w:start w:val="1"/>
      <w:numFmt w:val="decimal"/>
      <w:pStyle w:val="Level2Number"/>
      <w:isLgl/>
      <w:lvlText w:val="%1.%2"/>
      <w:lvlJc w:val="left"/>
      <w:pPr>
        <w:tabs>
          <w:tab w:val="num" w:pos="862"/>
        </w:tabs>
        <w:ind w:left="862" w:hanging="720"/>
      </w:pPr>
      <w:rPr>
        <w:rFonts w:ascii="Arial" w:hAnsi="Arial" w:cs="Arial" w:hint="default"/>
        <w:b w:val="0"/>
        <w:i w:val="0"/>
        <w:caps w:val="0"/>
        <w:strike w:val="0"/>
        <w:dstrike w:val="0"/>
        <w:vanish w:val="0"/>
        <w:color w:val="auto"/>
        <w:sz w:val="24"/>
        <w:szCs w:val="32"/>
        <w:u w:val="none"/>
        <w:vertAlign w:val="baseline"/>
      </w:rPr>
    </w:lvl>
    <w:lvl w:ilvl="2">
      <w:start w:val="1"/>
      <w:numFmt w:val="decimal"/>
      <w:pStyle w:val="Level3Number"/>
      <w:isLgl/>
      <w:lvlText w:val="%1.%2.%3"/>
      <w:lvlJc w:val="left"/>
      <w:pPr>
        <w:tabs>
          <w:tab w:val="num" w:pos="1549"/>
        </w:tabs>
        <w:ind w:left="1549" w:hanging="981"/>
      </w:pPr>
      <w:rPr>
        <w:rFonts w:ascii="Arial" w:hAnsi="Arial" w:cs="Arial" w:hint="default"/>
        <w:b w:val="0"/>
        <w:i w:val="0"/>
        <w:caps w:val="0"/>
        <w:strike w:val="0"/>
        <w:dstrike w:val="0"/>
        <w:vanish w:val="0"/>
        <w:color w:val="auto"/>
        <w:sz w:val="24"/>
        <w:szCs w:val="32"/>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4"/>
        <w:szCs w:val="32"/>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7"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5E7E34"/>
    <w:multiLevelType w:val="multilevel"/>
    <w:tmpl w:val="393AB480"/>
    <w:lvl w:ilvl="0">
      <w:start w:val="3"/>
      <w:numFmt w:val="decimal"/>
      <w:lvlText w:val="%1."/>
      <w:lvlJc w:val="left"/>
      <w:pPr>
        <w:tabs>
          <w:tab w:val="num" w:pos="720"/>
        </w:tabs>
        <w:ind w:left="720" w:hanging="720"/>
      </w:pPr>
      <w:rPr>
        <w:rFonts w:hint="default"/>
        <w:b/>
        <w:bCs/>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BE44AE"/>
    <w:multiLevelType w:val="multilevel"/>
    <w:tmpl w:val="E2C6441A"/>
    <w:name w:val="sch2List"/>
    <w:lvl w:ilvl="0">
      <w:start w:val="1"/>
      <w:numFmt w:val="decimal"/>
      <w:lvlRestart w:val="0"/>
      <w:lvlText w:val="%1."/>
      <w:lvlJc w:val="left"/>
      <w:pPr>
        <w:tabs>
          <w:tab w:val="num" w:pos="709"/>
        </w:tabs>
        <w:ind w:left="709" w:hanging="709"/>
      </w:pPr>
    </w:lvl>
    <w:lvl w:ilvl="1">
      <w:start w:val="1"/>
      <w:numFmt w:val="lowerLetter"/>
      <w:lvlText w:val="(%2)"/>
      <w:lvlJc w:val="left"/>
      <w:pPr>
        <w:tabs>
          <w:tab w:val="num" w:pos="1559"/>
        </w:tabs>
        <w:ind w:left="1559" w:hanging="567"/>
      </w:pPr>
    </w:lvl>
    <w:lvl w:ilvl="2">
      <w:start w:val="1"/>
      <w:numFmt w:val="lowerRoman"/>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0" w15:restartNumberingAfterBreak="0">
    <w:nsid w:val="1C540039"/>
    <w:multiLevelType w:val="multilevel"/>
    <w:tmpl w:val="B59C91EA"/>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12" w15:restartNumberingAfterBreak="0">
    <w:nsid w:val="227D586C"/>
    <w:multiLevelType w:val="hybridMultilevel"/>
    <w:tmpl w:val="32B00A08"/>
    <w:lvl w:ilvl="0" w:tplc="47D05098">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840BEA"/>
    <w:multiLevelType w:val="hybridMultilevel"/>
    <w:tmpl w:val="4366189A"/>
    <w:lvl w:ilvl="0" w:tplc="2A7A15D2">
      <w:start w:val="1"/>
      <w:numFmt w:val="bullet"/>
      <w:lvlText w:val=""/>
      <w:lvlJc w:val="left"/>
      <w:pPr>
        <w:ind w:left="720" w:hanging="360"/>
      </w:pPr>
      <w:rPr>
        <w:rFonts w:ascii="Symbol" w:hAnsi="Symbol" w:hint="default"/>
      </w:rPr>
    </w:lvl>
    <w:lvl w:ilvl="1" w:tplc="65B67A62">
      <w:start w:val="1"/>
      <w:numFmt w:val="bullet"/>
      <w:lvlText w:val="o"/>
      <w:lvlJc w:val="left"/>
      <w:pPr>
        <w:ind w:left="1440" w:hanging="360"/>
      </w:pPr>
      <w:rPr>
        <w:rFonts w:ascii="Courier New" w:hAnsi="Courier New" w:hint="default"/>
      </w:rPr>
    </w:lvl>
    <w:lvl w:ilvl="2" w:tplc="8AD0B0BA">
      <w:start w:val="1"/>
      <w:numFmt w:val="bullet"/>
      <w:lvlText w:val=""/>
      <w:lvlJc w:val="left"/>
      <w:pPr>
        <w:ind w:left="2160" w:hanging="360"/>
      </w:pPr>
      <w:rPr>
        <w:rFonts w:ascii="Wingdings" w:hAnsi="Wingdings" w:hint="default"/>
      </w:rPr>
    </w:lvl>
    <w:lvl w:ilvl="3" w:tplc="7F566938">
      <w:start w:val="1"/>
      <w:numFmt w:val="bullet"/>
      <w:lvlText w:val=""/>
      <w:lvlJc w:val="left"/>
      <w:pPr>
        <w:ind w:left="2880" w:hanging="360"/>
      </w:pPr>
      <w:rPr>
        <w:rFonts w:ascii="Symbol" w:hAnsi="Symbol" w:hint="default"/>
      </w:rPr>
    </w:lvl>
    <w:lvl w:ilvl="4" w:tplc="E9E22F6C">
      <w:start w:val="1"/>
      <w:numFmt w:val="bullet"/>
      <w:lvlText w:val="o"/>
      <w:lvlJc w:val="left"/>
      <w:pPr>
        <w:ind w:left="3600" w:hanging="360"/>
      </w:pPr>
      <w:rPr>
        <w:rFonts w:ascii="Courier New" w:hAnsi="Courier New" w:hint="default"/>
      </w:rPr>
    </w:lvl>
    <w:lvl w:ilvl="5" w:tplc="C2E421E0">
      <w:start w:val="1"/>
      <w:numFmt w:val="bullet"/>
      <w:lvlText w:val=""/>
      <w:lvlJc w:val="left"/>
      <w:pPr>
        <w:ind w:left="4320" w:hanging="360"/>
      </w:pPr>
      <w:rPr>
        <w:rFonts w:ascii="Wingdings" w:hAnsi="Wingdings" w:hint="default"/>
      </w:rPr>
    </w:lvl>
    <w:lvl w:ilvl="6" w:tplc="185E447A">
      <w:start w:val="1"/>
      <w:numFmt w:val="bullet"/>
      <w:lvlText w:val=""/>
      <w:lvlJc w:val="left"/>
      <w:pPr>
        <w:ind w:left="5040" w:hanging="360"/>
      </w:pPr>
      <w:rPr>
        <w:rFonts w:ascii="Symbol" w:hAnsi="Symbol" w:hint="default"/>
      </w:rPr>
    </w:lvl>
    <w:lvl w:ilvl="7" w:tplc="536E2C82">
      <w:start w:val="1"/>
      <w:numFmt w:val="bullet"/>
      <w:lvlText w:val="o"/>
      <w:lvlJc w:val="left"/>
      <w:pPr>
        <w:ind w:left="5760" w:hanging="360"/>
      </w:pPr>
      <w:rPr>
        <w:rFonts w:ascii="Courier New" w:hAnsi="Courier New" w:hint="default"/>
      </w:rPr>
    </w:lvl>
    <w:lvl w:ilvl="8" w:tplc="05F86220">
      <w:start w:val="1"/>
      <w:numFmt w:val="bullet"/>
      <w:lvlText w:val=""/>
      <w:lvlJc w:val="left"/>
      <w:pPr>
        <w:ind w:left="6480" w:hanging="360"/>
      </w:pPr>
      <w:rPr>
        <w:rFonts w:ascii="Wingdings" w:hAnsi="Wingdings" w:hint="default"/>
      </w:rPr>
    </w:lvl>
  </w:abstractNum>
  <w:abstractNum w:abstractNumId="14"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5"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3AD81E73"/>
    <w:multiLevelType w:val="hybridMultilevel"/>
    <w:tmpl w:val="34AC2D98"/>
    <w:lvl w:ilvl="0" w:tplc="AAAC2AD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3EC12C64"/>
    <w:multiLevelType w:val="multilevel"/>
    <w:tmpl w:val="6C0A4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20" w15:restartNumberingAfterBreak="0">
    <w:nsid w:val="4B8861D0"/>
    <w:multiLevelType w:val="hybridMultilevel"/>
    <w:tmpl w:val="9F42303C"/>
    <w:lvl w:ilvl="0" w:tplc="C9D453A6">
      <w:start w:val="1"/>
      <w:numFmt w:val="decimal"/>
      <w:pStyle w:val="Schmainhead"/>
      <w:lvlText w:val="Schedule %1"/>
      <w:lvlJc w:val="center"/>
      <w:pPr>
        <w:tabs>
          <w:tab w:val="num" w:pos="1845"/>
        </w:tabs>
        <w:ind w:left="1277"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0A03E3"/>
    <w:multiLevelType w:val="multilevel"/>
    <w:tmpl w:val="2462329C"/>
    <w:styleLink w:val="ArticleSection"/>
    <w:lvl w:ilvl="0">
      <w:start w:val="1"/>
      <w:numFmt w:val="upperRoman"/>
      <w:pStyle w:val="Heading1"/>
      <w:lvlText w:val="Article %1."/>
      <w:lvlJc w:val="left"/>
      <w:pPr>
        <w:tabs>
          <w:tab w:val="num" w:pos="1440"/>
        </w:tabs>
        <w:ind w:left="0" w:firstLine="0"/>
      </w:pPr>
      <w:rPr>
        <w:rFonts w:ascii="Arial" w:hAnsi="Arial" w:cs="Arial"/>
        <w:sz w:val="22"/>
      </w:rPr>
    </w:lvl>
    <w:lvl w:ilvl="1">
      <w:start w:val="1"/>
      <w:numFmt w:val="decimalZero"/>
      <w:pStyle w:val="Heading2"/>
      <w:isLgl/>
      <w:lvlText w:val="Section %1.%2"/>
      <w:lvlJc w:val="left"/>
      <w:pPr>
        <w:tabs>
          <w:tab w:val="num" w:pos="1080"/>
        </w:tabs>
        <w:ind w:left="0" w:firstLine="0"/>
      </w:pPr>
      <w:rPr>
        <w:rFonts w:ascii="Arial" w:hAnsi="Arial" w:cs="Arial"/>
        <w:sz w:val="22"/>
      </w:rPr>
    </w:lvl>
    <w:lvl w:ilvl="2">
      <w:start w:val="1"/>
      <w:numFmt w:val="lowerLetter"/>
      <w:pStyle w:val="Heading3"/>
      <w:lvlText w:val="(%3)"/>
      <w:lvlJc w:val="left"/>
      <w:pPr>
        <w:tabs>
          <w:tab w:val="num" w:pos="720"/>
        </w:tabs>
        <w:ind w:left="720" w:hanging="432"/>
      </w:pPr>
      <w:rPr>
        <w:rFonts w:ascii="Arial" w:hAnsi="Arial" w:cs="Arial"/>
        <w:sz w:val="22"/>
      </w:rPr>
    </w:lvl>
    <w:lvl w:ilvl="3">
      <w:start w:val="1"/>
      <w:numFmt w:val="lowerRoman"/>
      <w:pStyle w:val="Heading4"/>
      <w:lvlText w:val="(%4)"/>
      <w:lvlJc w:val="right"/>
      <w:pPr>
        <w:tabs>
          <w:tab w:val="num" w:pos="864"/>
        </w:tabs>
        <w:ind w:left="864" w:hanging="144"/>
      </w:pPr>
      <w:rPr>
        <w:rFonts w:ascii="Arial" w:hAnsi="Arial" w:cs="Arial"/>
        <w:sz w:val="22"/>
      </w:rPr>
    </w:lvl>
    <w:lvl w:ilvl="4">
      <w:start w:val="1"/>
      <w:numFmt w:val="decimal"/>
      <w:pStyle w:val="Heading5"/>
      <w:lvlText w:val="%5)"/>
      <w:lvlJc w:val="left"/>
      <w:pPr>
        <w:tabs>
          <w:tab w:val="num" w:pos="1008"/>
        </w:tabs>
        <w:ind w:left="1008" w:hanging="432"/>
      </w:pPr>
      <w:rPr>
        <w:rFonts w:ascii="Arial" w:hAnsi="Arial" w:cs="Arial"/>
        <w:sz w:val="22"/>
      </w:rPr>
    </w:lvl>
    <w:lvl w:ilvl="5">
      <w:start w:val="1"/>
      <w:numFmt w:val="lowerLetter"/>
      <w:pStyle w:val="Heading6"/>
      <w:lvlText w:val="%6)"/>
      <w:lvlJc w:val="left"/>
      <w:pPr>
        <w:tabs>
          <w:tab w:val="num" w:pos="1152"/>
        </w:tabs>
        <w:ind w:left="1152" w:hanging="432"/>
      </w:pPr>
      <w:rPr>
        <w:rFonts w:ascii="Arial" w:hAnsi="Arial" w:cs="Arial"/>
        <w:sz w:val="22"/>
      </w:rPr>
    </w:lvl>
    <w:lvl w:ilvl="6">
      <w:start w:val="1"/>
      <w:numFmt w:val="lowerRoman"/>
      <w:pStyle w:val="Heading7"/>
      <w:lvlText w:val="%7)"/>
      <w:lvlJc w:val="right"/>
      <w:pPr>
        <w:tabs>
          <w:tab w:val="num" w:pos="1296"/>
        </w:tabs>
        <w:ind w:left="1296" w:hanging="288"/>
      </w:pPr>
      <w:rPr>
        <w:rFonts w:ascii="Arial" w:hAnsi="Arial" w:cs="Arial"/>
        <w:sz w:val="22"/>
      </w:rPr>
    </w:lvl>
    <w:lvl w:ilvl="7">
      <w:start w:val="1"/>
      <w:numFmt w:val="lowerLetter"/>
      <w:pStyle w:val="Heading8"/>
      <w:lvlText w:val="%8."/>
      <w:lvlJc w:val="left"/>
      <w:pPr>
        <w:tabs>
          <w:tab w:val="num" w:pos="1440"/>
        </w:tabs>
        <w:ind w:left="1440" w:hanging="432"/>
      </w:pPr>
      <w:rPr>
        <w:rFonts w:ascii="Arial" w:hAnsi="Arial" w:cs="Arial"/>
        <w:sz w:val="22"/>
      </w:rPr>
    </w:lvl>
    <w:lvl w:ilvl="8">
      <w:start w:val="1"/>
      <w:numFmt w:val="lowerRoman"/>
      <w:pStyle w:val="Heading9"/>
      <w:lvlText w:val="%9."/>
      <w:lvlJc w:val="right"/>
      <w:pPr>
        <w:tabs>
          <w:tab w:val="num" w:pos="1584"/>
        </w:tabs>
        <w:ind w:left="1584" w:hanging="144"/>
      </w:pPr>
      <w:rPr>
        <w:rFonts w:ascii="Arial" w:hAnsi="Arial" w:cs="Arial"/>
        <w:sz w:val="22"/>
      </w:rPr>
    </w:lvl>
  </w:abstractNum>
  <w:abstractNum w:abstractNumId="22"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6" w15:restartNumberingAfterBreak="0">
    <w:nsid w:val="771777AD"/>
    <w:multiLevelType w:val="hybridMultilevel"/>
    <w:tmpl w:val="019C28B4"/>
    <w:lvl w:ilvl="0" w:tplc="A432B28C">
      <w:start w:val="1"/>
      <w:numFmt w:val="decimal"/>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27" w15:restartNumberingAfterBreak="0">
    <w:nsid w:val="79D418A1"/>
    <w:multiLevelType w:val="multilevel"/>
    <w:tmpl w:val="0B6EF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35F67"/>
    <w:multiLevelType w:val="hybridMultilevel"/>
    <w:tmpl w:val="1D2CAC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1167155">
    <w:abstractNumId w:val="13"/>
  </w:num>
  <w:num w:numId="2" w16cid:durableId="1956015482">
    <w:abstractNumId w:val="19"/>
  </w:num>
  <w:num w:numId="3" w16cid:durableId="1679116602">
    <w:abstractNumId w:val="24"/>
  </w:num>
  <w:num w:numId="4" w16cid:durableId="346829320">
    <w:abstractNumId w:val="7"/>
  </w:num>
  <w:num w:numId="5" w16cid:durableId="515507479">
    <w:abstractNumId w:val="1"/>
  </w:num>
  <w:num w:numId="6" w16cid:durableId="627126173">
    <w:abstractNumId w:val="16"/>
  </w:num>
  <w:num w:numId="7" w16cid:durableId="796602798">
    <w:abstractNumId w:val="6"/>
  </w:num>
  <w:num w:numId="8" w16cid:durableId="1008023071">
    <w:abstractNumId w:val="22"/>
  </w:num>
  <w:num w:numId="9" w16cid:durableId="1183397951">
    <w:abstractNumId w:val="10"/>
  </w:num>
  <w:num w:numId="10" w16cid:durableId="1453209024">
    <w:abstractNumId w:val="5"/>
  </w:num>
  <w:num w:numId="11" w16cid:durableId="1119639258">
    <w:abstractNumId w:val="15"/>
  </w:num>
  <w:num w:numId="12" w16cid:durableId="1076588676">
    <w:abstractNumId w:val="4"/>
  </w:num>
  <w:num w:numId="13" w16cid:durableId="1252934923">
    <w:abstractNumId w:val="14"/>
  </w:num>
  <w:num w:numId="14" w16cid:durableId="279652910">
    <w:abstractNumId w:val="20"/>
  </w:num>
  <w:num w:numId="15" w16cid:durableId="849489779">
    <w:abstractNumId w:val="18"/>
  </w:num>
  <w:num w:numId="16" w16cid:durableId="988439381">
    <w:abstractNumId w:val="6"/>
  </w:num>
  <w:num w:numId="17" w16cid:durableId="8601819">
    <w:abstractNumId w:val="6"/>
  </w:num>
  <w:num w:numId="18" w16cid:durableId="1888443836">
    <w:abstractNumId w:val="6"/>
  </w:num>
  <w:num w:numId="19" w16cid:durableId="1139420355">
    <w:abstractNumId w:val="25"/>
  </w:num>
  <w:num w:numId="20" w16cid:durableId="1027177398">
    <w:abstractNumId w:val="6"/>
  </w:num>
  <w:num w:numId="21" w16cid:durableId="350226970">
    <w:abstractNumId w:val="6"/>
  </w:num>
  <w:num w:numId="22" w16cid:durableId="1965696457">
    <w:abstractNumId w:val="6"/>
  </w:num>
  <w:num w:numId="23" w16cid:durableId="657146888">
    <w:abstractNumId w:val="6"/>
  </w:num>
  <w:num w:numId="24" w16cid:durableId="1735354597">
    <w:abstractNumId w:val="6"/>
  </w:num>
  <w:num w:numId="25" w16cid:durableId="779029181">
    <w:abstractNumId w:val="6"/>
  </w:num>
  <w:num w:numId="26" w16cid:durableId="1424454557">
    <w:abstractNumId w:val="6"/>
  </w:num>
  <w:num w:numId="27" w16cid:durableId="1684748455">
    <w:abstractNumId w:val="23"/>
  </w:num>
  <w:num w:numId="28" w16cid:durableId="162204267">
    <w:abstractNumId w:val="6"/>
  </w:num>
  <w:num w:numId="29" w16cid:durableId="962885531">
    <w:abstractNumId w:val="6"/>
  </w:num>
  <w:num w:numId="30" w16cid:durableId="1030496807">
    <w:abstractNumId w:val="6"/>
  </w:num>
  <w:num w:numId="31" w16cid:durableId="234779425">
    <w:abstractNumId w:val="6"/>
  </w:num>
  <w:num w:numId="32" w16cid:durableId="617492151">
    <w:abstractNumId w:val="6"/>
  </w:num>
  <w:num w:numId="33" w16cid:durableId="439377243">
    <w:abstractNumId w:val="6"/>
  </w:num>
  <w:num w:numId="34" w16cid:durableId="1845053773">
    <w:abstractNumId w:val="6"/>
  </w:num>
  <w:num w:numId="35" w16cid:durableId="1727216741">
    <w:abstractNumId w:val="6"/>
  </w:num>
  <w:num w:numId="36" w16cid:durableId="221139532">
    <w:abstractNumId w:val="6"/>
  </w:num>
  <w:num w:numId="37" w16cid:durableId="240287608">
    <w:abstractNumId w:val="6"/>
  </w:num>
  <w:num w:numId="38" w16cid:durableId="991522282">
    <w:abstractNumId w:val="6"/>
  </w:num>
  <w:num w:numId="39" w16cid:durableId="298613816">
    <w:abstractNumId w:val="6"/>
  </w:num>
  <w:num w:numId="40" w16cid:durableId="1766537858">
    <w:abstractNumId w:val="6"/>
  </w:num>
  <w:num w:numId="41" w16cid:durableId="1523935122">
    <w:abstractNumId w:val="6"/>
  </w:num>
  <w:num w:numId="42" w16cid:durableId="1011026261">
    <w:abstractNumId w:val="6"/>
  </w:num>
  <w:num w:numId="43" w16cid:durableId="658922849">
    <w:abstractNumId w:val="6"/>
  </w:num>
  <w:num w:numId="44" w16cid:durableId="171603372">
    <w:abstractNumId w:val="6"/>
  </w:num>
  <w:num w:numId="45" w16cid:durableId="1142768992">
    <w:abstractNumId w:val="6"/>
  </w:num>
  <w:num w:numId="46" w16cid:durableId="383871781">
    <w:abstractNumId w:val="6"/>
  </w:num>
  <w:num w:numId="47" w16cid:durableId="299576649">
    <w:abstractNumId w:val="6"/>
  </w:num>
  <w:num w:numId="48" w16cid:durableId="254287781">
    <w:abstractNumId w:val="6"/>
  </w:num>
  <w:num w:numId="49" w16cid:durableId="321936438">
    <w:abstractNumId w:val="6"/>
  </w:num>
  <w:num w:numId="50" w16cid:durableId="1656296791">
    <w:abstractNumId w:val="6"/>
  </w:num>
  <w:num w:numId="51" w16cid:durableId="1342661454">
    <w:abstractNumId w:val="6"/>
  </w:num>
  <w:num w:numId="52" w16cid:durableId="1112018060">
    <w:abstractNumId w:val="6"/>
  </w:num>
  <w:num w:numId="53" w16cid:durableId="1788622055">
    <w:abstractNumId w:val="6"/>
  </w:num>
  <w:num w:numId="54" w16cid:durableId="625887620">
    <w:abstractNumId w:val="6"/>
  </w:num>
  <w:num w:numId="55" w16cid:durableId="501430001">
    <w:abstractNumId w:val="6"/>
  </w:num>
  <w:num w:numId="56" w16cid:durableId="1780955693">
    <w:abstractNumId w:val="6"/>
  </w:num>
  <w:num w:numId="57" w16cid:durableId="1747456753">
    <w:abstractNumId w:val="6"/>
  </w:num>
  <w:num w:numId="58" w16cid:durableId="1384594992">
    <w:abstractNumId w:val="6"/>
  </w:num>
  <w:num w:numId="59" w16cid:durableId="1889566154">
    <w:abstractNumId w:val="6"/>
  </w:num>
  <w:num w:numId="60" w16cid:durableId="379981931">
    <w:abstractNumId w:val="6"/>
  </w:num>
  <w:num w:numId="61" w16cid:durableId="1771773518">
    <w:abstractNumId w:val="6"/>
  </w:num>
  <w:num w:numId="62" w16cid:durableId="1276057200">
    <w:abstractNumId w:val="6"/>
  </w:num>
  <w:num w:numId="63" w16cid:durableId="1184318055">
    <w:abstractNumId w:val="6"/>
  </w:num>
  <w:num w:numId="64" w16cid:durableId="1540438813">
    <w:abstractNumId w:val="6"/>
  </w:num>
  <w:num w:numId="65" w16cid:durableId="409035747">
    <w:abstractNumId w:val="6"/>
  </w:num>
  <w:num w:numId="66" w16cid:durableId="1129283071">
    <w:abstractNumId w:val="6"/>
  </w:num>
  <w:num w:numId="67" w16cid:durableId="611591752">
    <w:abstractNumId w:val="6"/>
  </w:num>
  <w:num w:numId="68" w16cid:durableId="1676957355">
    <w:abstractNumId w:val="6"/>
  </w:num>
  <w:num w:numId="69" w16cid:durableId="668599501">
    <w:abstractNumId w:val="6"/>
  </w:num>
  <w:num w:numId="70" w16cid:durableId="484324050">
    <w:abstractNumId w:val="6"/>
  </w:num>
  <w:num w:numId="71" w16cid:durableId="1533031418">
    <w:abstractNumId w:val="6"/>
  </w:num>
  <w:num w:numId="72" w16cid:durableId="1286933631">
    <w:abstractNumId w:val="6"/>
  </w:num>
  <w:num w:numId="73" w16cid:durableId="1973748978">
    <w:abstractNumId w:val="6"/>
  </w:num>
  <w:num w:numId="74" w16cid:durableId="1824664429">
    <w:abstractNumId w:val="6"/>
  </w:num>
  <w:num w:numId="75" w16cid:durableId="438255124">
    <w:abstractNumId w:val="6"/>
  </w:num>
  <w:num w:numId="76" w16cid:durableId="41252633">
    <w:abstractNumId w:val="6"/>
  </w:num>
  <w:num w:numId="77" w16cid:durableId="1573420964">
    <w:abstractNumId w:val="6"/>
  </w:num>
  <w:num w:numId="78" w16cid:durableId="63840301">
    <w:abstractNumId w:val="6"/>
  </w:num>
  <w:num w:numId="79" w16cid:durableId="600526996">
    <w:abstractNumId w:val="6"/>
  </w:num>
  <w:num w:numId="80" w16cid:durableId="1369987070">
    <w:abstractNumId w:val="6"/>
  </w:num>
  <w:num w:numId="81" w16cid:durableId="712077244">
    <w:abstractNumId w:val="6"/>
  </w:num>
  <w:num w:numId="82" w16cid:durableId="2053260193">
    <w:abstractNumId w:val="6"/>
  </w:num>
  <w:num w:numId="83" w16cid:durableId="1829707719">
    <w:abstractNumId w:val="6"/>
  </w:num>
  <w:num w:numId="84" w16cid:durableId="212276871">
    <w:abstractNumId w:val="21"/>
  </w:num>
  <w:num w:numId="85" w16cid:durableId="1706521338">
    <w:abstractNumId w:val="8"/>
  </w:num>
  <w:num w:numId="86" w16cid:durableId="1647274996">
    <w:abstractNumId w:val="6"/>
  </w:num>
  <w:num w:numId="87" w16cid:durableId="1286545204">
    <w:abstractNumId w:val="6"/>
  </w:num>
  <w:num w:numId="88" w16cid:durableId="141117000">
    <w:abstractNumId w:val="28"/>
  </w:num>
  <w:num w:numId="89" w16cid:durableId="1771120854">
    <w:abstractNumId w:val="0"/>
  </w:num>
  <w:num w:numId="90" w16cid:durableId="187966004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02228688">
    <w:abstractNumId w:val="6"/>
  </w:num>
  <w:num w:numId="92" w16cid:durableId="526410244">
    <w:abstractNumId w:val="6"/>
  </w:num>
  <w:num w:numId="93" w16cid:durableId="451943970">
    <w:abstractNumId w:val="6"/>
  </w:num>
  <w:num w:numId="94" w16cid:durableId="1529685308">
    <w:abstractNumId w:val="6"/>
  </w:num>
  <w:num w:numId="95" w16cid:durableId="383797397">
    <w:abstractNumId w:val="6"/>
  </w:num>
  <w:num w:numId="96" w16cid:durableId="861018353">
    <w:abstractNumId w:val="6"/>
  </w:num>
  <w:num w:numId="97" w16cid:durableId="195504497">
    <w:abstractNumId w:val="6"/>
  </w:num>
  <w:num w:numId="98" w16cid:durableId="1771780990">
    <w:abstractNumId w:val="6"/>
  </w:num>
  <w:num w:numId="99" w16cid:durableId="1960211728">
    <w:abstractNumId w:val="6"/>
  </w:num>
  <w:num w:numId="100" w16cid:durableId="28073830">
    <w:abstractNumId w:val="6"/>
  </w:num>
  <w:num w:numId="101" w16cid:durableId="709499668">
    <w:abstractNumId w:val="6"/>
  </w:num>
  <w:num w:numId="102" w16cid:durableId="1193836009">
    <w:abstractNumId w:val="6"/>
  </w:num>
  <w:num w:numId="103" w16cid:durableId="356346274">
    <w:abstractNumId w:val="6"/>
  </w:num>
  <w:num w:numId="104" w16cid:durableId="2018462576">
    <w:abstractNumId w:val="6"/>
  </w:num>
  <w:num w:numId="105" w16cid:durableId="42098920">
    <w:abstractNumId w:val="6"/>
  </w:num>
  <w:num w:numId="106" w16cid:durableId="1173910861">
    <w:abstractNumId w:val="6"/>
  </w:num>
  <w:num w:numId="107" w16cid:durableId="501513471">
    <w:abstractNumId w:val="6"/>
  </w:num>
  <w:num w:numId="108" w16cid:durableId="2141611183">
    <w:abstractNumId w:val="6"/>
  </w:num>
  <w:num w:numId="109" w16cid:durableId="1962301436">
    <w:abstractNumId w:val="6"/>
  </w:num>
  <w:num w:numId="110" w16cid:durableId="1272316878">
    <w:abstractNumId w:val="6"/>
  </w:num>
  <w:num w:numId="111" w16cid:durableId="1975065875">
    <w:abstractNumId w:val="6"/>
  </w:num>
  <w:num w:numId="112" w16cid:durableId="563181654">
    <w:abstractNumId w:val="6"/>
  </w:num>
  <w:num w:numId="113" w16cid:durableId="856969991">
    <w:abstractNumId w:val="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41897779">
    <w:abstractNumId w:val="2"/>
  </w:num>
  <w:num w:numId="115" w16cid:durableId="83890349">
    <w:abstractNumId w:val="6"/>
  </w:num>
  <w:num w:numId="116" w16cid:durableId="1195995413">
    <w:abstractNumId w:val="6"/>
  </w:num>
  <w:num w:numId="117" w16cid:durableId="1783114257">
    <w:abstractNumId w:val="6"/>
  </w:num>
  <w:num w:numId="118" w16cid:durableId="132986338">
    <w:abstractNumId w:val="6"/>
  </w:num>
  <w:num w:numId="119" w16cid:durableId="1640184396">
    <w:abstractNumId w:val="6"/>
  </w:num>
  <w:num w:numId="120" w16cid:durableId="652678646">
    <w:abstractNumId w:val="6"/>
  </w:num>
  <w:num w:numId="121" w16cid:durableId="482744475">
    <w:abstractNumId w:val="6"/>
  </w:num>
  <w:num w:numId="122" w16cid:durableId="182864312">
    <w:abstractNumId w:val="6"/>
  </w:num>
  <w:num w:numId="123" w16cid:durableId="1889994595">
    <w:abstractNumId w:val="6"/>
  </w:num>
  <w:num w:numId="124" w16cid:durableId="1950694368">
    <w:abstractNumId w:val="6"/>
  </w:num>
  <w:num w:numId="125" w16cid:durableId="1090009057">
    <w:abstractNumId w:val="6"/>
  </w:num>
  <w:num w:numId="126" w16cid:durableId="2111507017">
    <w:abstractNumId w:val="6"/>
  </w:num>
  <w:num w:numId="127" w16cid:durableId="449515055">
    <w:abstractNumId w:val="6"/>
  </w:num>
  <w:num w:numId="128" w16cid:durableId="783383415">
    <w:abstractNumId w:val="6"/>
  </w:num>
  <w:num w:numId="129" w16cid:durableId="2113275953">
    <w:abstractNumId w:val="6"/>
  </w:num>
  <w:num w:numId="130" w16cid:durableId="669874943">
    <w:abstractNumId w:val="6"/>
  </w:num>
  <w:num w:numId="131" w16cid:durableId="1788694895">
    <w:abstractNumId w:val="6"/>
  </w:num>
  <w:num w:numId="132" w16cid:durableId="76906083">
    <w:abstractNumId w:val="6"/>
  </w:num>
  <w:num w:numId="133" w16cid:durableId="135494259">
    <w:abstractNumId w:val="6"/>
  </w:num>
  <w:num w:numId="134" w16cid:durableId="1029065187">
    <w:abstractNumId w:val="6"/>
  </w:num>
  <w:num w:numId="135" w16cid:durableId="1267351680">
    <w:abstractNumId w:val="6"/>
  </w:num>
  <w:num w:numId="136" w16cid:durableId="839153465">
    <w:abstractNumId w:val="6"/>
  </w:num>
  <w:num w:numId="137" w16cid:durableId="182864038">
    <w:abstractNumId w:val="6"/>
  </w:num>
  <w:num w:numId="138" w16cid:durableId="168299565">
    <w:abstractNumId w:val="6"/>
  </w:num>
  <w:num w:numId="139" w16cid:durableId="653994919">
    <w:abstractNumId w:val="6"/>
  </w:num>
  <w:num w:numId="140" w16cid:durableId="595212126">
    <w:abstractNumId w:val="6"/>
  </w:num>
  <w:num w:numId="141" w16cid:durableId="2103722108">
    <w:abstractNumId w:val="6"/>
  </w:num>
  <w:num w:numId="142" w16cid:durableId="192303964">
    <w:abstractNumId w:val="6"/>
  </w:num>
  <w:num w:numId="143" w16cid:durableId="1811701413">
    <w:abstractNumId w:val="6"/>
  </w:num>
  <w:num w:numId="144" w16cid:durableId="563179965">
    <w:abstractNumId w:val="6"/>
  </w:num>
  <w:num w:numId="145" w16cid:durableId="1933394618">
    <w:abstractNumId w:val="26"/>
  </w:num>
  <w:num w:numId="146" w16cid:durableId="310402582">
    <w:abstractNumId w:val="11"/>
  </w:num>
  <w:num w:numId="147" w16cid:durableId="1271812284">
    <w:abstractNumId w:val="6"/>
  </w:num>
  <w:num w:numId="148" w16cid:durableId="1850751581">
    <w:abstractNumId w:val="6"/>
  </w:num>
  <w:num w:numId="149" w16cid:durableId="371422820">
    <w:abstractNumId w:val="6"/>
  </w:num>
  <w:num w:numId="150" w16cid:durableId="812604556">
    <w:abstractNumId w:val="6"/>
  </w:num>
  <w:num w:numId="151" w16cid:durableId="1260479872">
    <w:abstractNumId w:val="6"/>
  </w:num>
  <w:num w:numId="152" w16cid:durableId="1181774542">
    <w:abstractNumId w:val="6"/>
  </w:num>
  <w:num w:numId="153" w16cid:durableId="850609649">
    <w:abstractNumId w:val="6"/>
  </w:num>
  <w:num w:numId="154" w16cid:durableId="1859655800">
    <w:abstractNumId w:val="6"/>
  </w:num>
  <w:num w:numId="155" w16cid:durableId="2054839272">
    <w:abstractNumId w:val="6"/>
  </w:num>
  <w:num w:numId="156" w16cid:durableId="1690836875">
    <w:abstractNumId w:val="27"/>
  </w:num>
  <w:num w:numId="157" w16cid:durableId="1961911795">
    <w:abstractNumId w:val="17"/>
  </w:num>
  <w:num w:numId="158" w16cid:durableId="1536583156">
    <w:abstractNumId w:val="6"/>
  </w:num>
  <w:num w:numId="159" w16cid:durableId="1503201666">
    <w:abstractNumId w:val="6"/>
  </w:num>
  <w:num w:numId="160" w16cid:durableId="948317169">
    <w:abstractNumId w:val="6"/>
  </w:num>
  <w:num w:numId="161" w16cid:durableId="238486749">
    <w:abstractNumId w:val="6"/>
  </w:num>
  <w:num w:numId="162" w16cid:durableId="1650162769">
    <w:abstractNumId w:val="6"/>
  </w:num>
  <w:num w:numId="163" w16cid:durableId="186868130">
    <w:abstractNumId w:val="6"/>
  </w:num>
  <w:num w:numId="164" w16cid:durableId="581984362">
    <w:abstractNumId w:val="6"/>
  </w:num>
  <w:num w:numId="165" w16cid:durableId="923104052">
    <w:abstractNumId w:val="6"/>
  </w:num>
  <w:num w:numId="166" w16cid:durableId="1544371041">
    <w:abstractNumId w:val="6"/>
  </w:num>
  <w:num w:numId="167" w16cid:durableId="2032024718">
    <w:abstractNumId w:val="6"/>
  </w:num>
  <w:num w:numId="168" w16cid:durableId="1576208860">
    <w:abstractNumId w:val="6"/>
  </w:num>
  <w:num w:numId="169" w16cid:durableId="537819884">
    <w:abstractNumId w:val="6"/>
  </w:num>
  <w:num w:numId="170" w16cid:durableId="1512837050">
    <w:abstractNumId w:val="6"/>
  </w:num>
  <w:num w:numId="171" w16cid:durableId="2093962283">
    <w:abstractNumId w:val="6"/>
  </w:num>
  <w:num w:numId="172" w16cid:durableId="831455704">
    <w:abstractNumId w:val="6"/>
  </w:num>
  <w:num w:numId="173" w16cid:durableId="1575360369">
    <w:abstractNumId w:val="6"/>
  </w:num>
  <w:num w:numId="174" w16cid:durableId="1580167299">
    <w:abstractNumId w:val="6"/>
  </w:num>
  <w:num w:numId="175" w16cid:durableId="1172450285">
    <w:abstractNumId w:val="6"/>
  </w:num>
  <w:num w:numId="176" w16cid:durableId="1947955026">
    <w:abstractNumId w:val="6"/>
  </w:num>
  <w:num w:numId="177" w16cid:durableId="1083067877">
    <w:abstractNumId w:val="6"/>
  </w:num>
  <w:num w:numId="178" w16cid:durableId="1290431314">
    <w:abstractNumId w:val="6"/>
  </w:num>
  <w:num w:numId="179" w16cid:durableId="1910724340">
    <w:abstractNumId w:val="6"/>
  </w:num>
  <w:num w:numId="180" w16cid:durableId="1030299305">
    <w:abstractNumId w:val="6"/>
  </w:num>
  <w:num w:numId="181" w16cid:durableId="831337008">
    <w:abstractNumId w:val="6"/>
  </w:num>
  <w:num w:numId="182" w16cid:durableId="570165587">
    <w:abstractNumId w:val="6"/>
  </w:num>
  <w:num w:numId="183" w16cid:durableId="1919631200">
    <w:abstractNumId w:val="6"/>
  </w:num>
  <w:num w:numId="184" w16cid:durableId="1732927448">
    <w:abstractNumId w:val="6"/>
  </w:num>
  <w:num w:numId="185" w16cid:durableId="464663687">
    <w:abstractNumId w:val="6"/>
  </w:num>
  <w:num w:numId="186" w16cid:durableId="831793197">
    <w:abstractNumId w:val="6"/>
  </w:num>
  <w:num w:numId="187" w16cid:durableId="83959777">
    <w:abstractNumId w:val="6"/>
  </w:num>
  <w:num w:numId="188" w16cid:durableId="2060009954">
    <w:abstractNumId w:val="6"/>
  </w:num>
  <w:num w:numId="189" w16cid:durableId="644049862">
    <w:abstractNumId w:val="6"/>
  </w:num>
  <w:num w:numId="190" w16cid:durableId="1530265750">
    <w:abstractNumId w:val="6"/>
  </w:num>
  <w:num w:numId="191" w16cid:durableId="1246914182">
    <w:abstractNumId w:val="6"/>
  </w:num>
  <w:num w:numId="192" w16cid:durableId="1079986394">
    <w:abstractNumId w:val="12"/>
  </w:num>
  <w:num w:numId="193" w16cid:durableId="1756511571">
    <w:abstractNumId w:val="6"/>
  </w:num>
  <w:num w:numId="194" w16cid:durableId="1732844573">
    <w:abstractNumId w:val="6"/>
  </w:num>
  <w:num w:numId="195" w16cid:durableId="320893018">
    <w:abstractNumId w:val="6"/>
  </w:num>
  <w:num w:numId="196" w16cid:durableId="658702893">
    <w:abstractNumId w:val="6"/>
  </w:num>
  <w:num w:numId="197" w16cid:durableId="225993106">
    <w:abstractNumId w:val="6"/>
  </w:num>
  <w:num w:numId="198" w16cid:durableId="385299107">
    <w:abstractNumId w:val="6"/>
  </w:num>
  <w:num w:numId="199" w16cid:durableId="1998218663">
    <w:abstractNumId w:val="20"/>
  </w:num>
  <w:num w:numId="200" w16cid:durableId="1063871343">
    <w:abstractNumId w:val="20"/>
  </w:num>
  <w:num w:numId="201" w16cid:durableId="65035759">
    <w:abstractNumId w:val="20"/>
  </w:num>
  <w:num w:numId="202" w16cid:durableId="703792610">
    <w:abstractNumId w:val="20"/>
  </w:num>
  <w:num w:numId="203" w16cid:durableId="93215211">
    <w:abstractNumId w:val="20"/>
  </w:num>
  <w:num w:numId="204" w16cid:durableId="849298778">
    <w:abstractNumId w:val="20"/>
  </w:num>
  <w:num w:numId="205" w16cid:durableId="1382679942">
    <w:abstractNumId w:val="20"/>
  </w:num>
  <w:num w:numId="206" w16cid:durableId="32660781">
    <w:abstractNumId w:val="6"/>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8E"/>
    <w:rsid w:val="00000BFD"/>
    <w:rsid w:val="000012C3"/>
    <w:rsid w:val="000014F4"/>
    <w:rsid w:val="00001DB4"/>
    <w:rsid w:val="00001EA8"/>
    <w:rsid w:val="00001F84"/>
    <w:rsid w:val="0000224D"/>
    <w:rsid w:val="00002275"/>
    <w:rsid w:val="0000363E"/>
    <w:rsid w:val="000056F6"/>
    <w:rsid w:val="000059F0"/>
    <w:rsid w:val="00005DDE"/>
    <w:rsid w:val="000101BA"/>
    <w:rsid w:val="000117C1"/>
    <w:rsid w:val="00016879"/>
    <w:rsid w:val="0002273E"/>
    <w:rsid w:val="00022ED1"/>
    <w:rsid w:val="00023D83"/>
    <w:rsid w:val="000269CC"/>
    <w:rsid w:val="00031703"/>
    <w:rsid w:val="00032191"/>
    <w:rsid w:val="00035B30"/>
    <w:rsid w:val="0003671B"/>
    <w:rsid w:val="00044151"/>
    <w:rsid w:val="000449A7"/>
    <w:rsid w:val="000460D2"/>
    <w:rsid w:val="00046651"/>
    <w:rsid w:val="00050F27"/>
    <w:rsid w:val="000536CE"/>
    <w:rsid w:val="00053A44"/>
    <w:rsid w:val="00055B71"/>
    <w:rsid w:val="00057CFB"/>
    <w:rsid w:val="000674EE"/>
    <w:rsid w:val="000676D4"/>
    <w:rsid w:val="00071036"/>
    <w:rsid w:val="00074376"/>
    <w:rsid w:val="000744CB"/>
    <w:rsid w:val="0007542C"/>
    <w:rsid w:val="00075FF5"/>
    <w:rsid w:val="00077B94"/>
    <w:rsid w:val="000800C1"/>
    <w:rsid w:val="00081A82"/>
    <w:rsid w:val="00081E8A"/>
    <w:rsid w:val="00082604"/>
    <w:rsid w:val="00087650"/>
    <w:rsid w:val="000903F5"/>
    <w:rsid w:val="00092340"/>
    <w:rsid w:val="00093DC6"/>
    <w:rsid w:val="000A57BB"/>
    <w:rsid w:val="000B10E5"/>
    <w:rsid w:val="000B34A1"/>
    <w:rsid w:val="000B3F98"/>
    <w:rsid w:val="000B6790"/>
    <w:rsid w:val="000C0658"/>
    <w:rsid w:val="000C65BC"/>
    <w:rsid w:val="000C6BA3"/>
    <w:rsid w:val="000C7AD6"/>
    <w:rsid w:val="000D1EC5"/>
    <w:rsid w:val="000D2A9B"/>
    <w:rsid w:val="000D4075"/>
    <w:rsid w:val="000D434D"/>
    <w:rsid w:val="000D461F"/>
    <w:rsid w:val="000D5BAE"/>
    <w:rsid w:val="000D5EAA"/>
    <w:rsid w:val="000E1695"/>
    <w:rsid w:val="000E23B5"/>
    <w:rsid w:val="000E2C8E"/>
    <w:rsid w:val="000E30C8"/>
    <w:rsid w:val="000E3BFB"/>
    <w:rsid w:val="000E4DBB"/>
    <w:rsid w:val="000E5AC4"/>
    <w:rsid w:val="000E5EE3"/>
    <w:rsid w:val="000E64F4"/>
    <w:rsid w:val="000E7854"/>
    <w:rsid w:val="000E7BD2"/>
    <w:rsid w:val="000F1891"/>
    <w:rsid w:val="000F1C0B"/>
    <w:rsid w:val="000F3541"/>
    <w:rsid w:val="000F3E14"/>
    <w:rsid w:val="000F4424"/>
    <w:rsid w:val="000F45E6"/>
    <w:rsid w:val="00101F6A"/>
    <w:rsid w:val="001020F2"/>
    <w:rsid w:val="00103895"/>
    <w:rsid w:val="001062EC"/>
    <w:rsid w:val="0010650A"/>
    <w:rsid w:val="00110393"/>
    <w:rsid w:val="00110A81"/>
    <w:rsid w:val="00115DD0"/>
    <w:rsid w:val="00120A16"/>
    <w:rsid w:val="001217F6"/>
    <w:rsid w:val="0012249E"/>
    <w:rsid w:val="00122534"/>
    <w:rsid w:val="001268D9"/>
    <w:rsid w:val="00127DD9"/>
    <w:rsid w:val="00132529"/>
    <w:rsid w:val="00133E2C"/>
    <w:rsid w:val="00134B78"/>
    <w:rsid w:val="00134EB3"/>
    <w:rsid w:val="0013519D"/>
    <w:rsid w:val="0013535D"/>
    <w:rsid w:val="00136DE7"/>
    <w:rsid w:val="00136F33"/>
    <w:rsid w:val="00137B55"/>
    <w:rsid w:val="001421C6"/>
    <w:rsid w:val="00142332"/>
    <w:rsid w:val="00142436"/>
    <w:rsid w:val="0014268C"/>
    <w:rsid w:val="00143EC9"/>
    <w:rsid w:val="001443FD"/>
    <w:rsid w:val="00144E51"/>
    <w:rsid w:val="0014527B"/>
    <w:rsid w:val="00145DC8"/>
    <w:rsid w:val="00145FB6"/>
    <w:rsid w:val="00146DBB"/>
    <w:rsid w:val="001512EC"/>
    <w:rsid w:val="001515CC"/>
    <w:rsid w:val="00151FAC"/>
    <w:rsid w:val="00152129"/>
    <w:rsid w:val="00152C93"/>
    <w:rsid w:val="0015317A"/>
    <w:rsid w:val="0015446F"/>
    <w:rsid w:val="00155488"/>
    <w:rsid w:val="001557C3"/>
    <w:rsid w:val="00156E94"/>
    <w:rsid w:val="0016416D"/>
    <w:rsid w:val="00165502"/>
    <w:rsid w:val="00167900"/>
    <w:rsid w:val="00167C87"/>
    <w:rsid w:val="00171C07"/>
    <w:rsid w:val="001734A7"/>
    <w:rsid w:val="00174341"/>
    <w:rsid w:val="00174408"/>
    <w:rsid w:val="00175199"/>
    <w:rsid w:val="00175D04"/>
    <w:rsid w:val="001760AB"/>
    <w:rsid w:val="00176990"/>
    <w:rsid w:val="00177714"/>
    <w:rsid w:val="0019091C"/>
    <w:rsid w:val="00191E1F"/>
    <w:rsid w:val="00193FE4"/>
    <w:rsid w:val="00196B44"/>
    <w:rsid w:val="001A002C"/>
    <w:rsid w:val="001A23A5"/>
    <w:rsid w:val="001A2822"/>
    <w:rsid w:val="001A2C64"/>
    <w:rsid w:val="001A2CEF"/>
    <w:rsid w:val="001A3A44"/>
    <w:rsid w:val="001A49BB"/>
    <w:rsid w:val="001A5372"/>
    <w:rsid w:val="001A5A13"/>
    <w:rsid w:val="001A72E0"/>
    <w:rsid w:val="001B1284"/>
    <w:rsid w:val="001B21B4"/>
    <w:rsid w:val="001B2372"/>
    <w:rsid w:val="001B238C"/>
    <w:rsid w:val="001B28A0"/>
    <w:rsid w:val="001B3E30"/>
    <w:rsid w:val="001C03FE"/>
    <w:rsid w:val="001C071D"/>
    <w:rsid w:val="001C3388"/>
    <w:rsid w:val="001C42B2"/>
    <w:rsid w:val="001D3672"/>
    <w:rsid w:val="001D3C3E"/>
    <w:rsid w:val="001D53E4"/>
    <w:rsid w:val="001D5E26"/>
    <w:rsid w:val="001D5EA6"/>
    <w:rsid w:val="001E0827"/>
    <w:rsid w:val="001E09B6"/>
    <w:rsid w:val="001E1149"/>
    <w:rsid w:val="001E34D2"/>
    <w:rsid w:val="001E3855"/>
    <w:rsid w:val="001E6427"/>
    <w:rsid w:val="001F3C75"/>
    <w:rsid w:val="001F753C"/>
    <w:rsid w:val="001F7C99"/>
    <w:rsid w:val="002000C4"/>
    <w:rsid w:val="00200B73"/>
    <w:rsid w:val="002014DF"/>
    <w:rsid w:val="002027F4"/>
    <w:rsid w:val="002030C5"/>
    <w:rsid w:val="002057B7"/>
    <w:rsid w:val="002071B8"/>
    <w:rsid w:val="00207AB3"/>
    <w:rsid w:val="00207D99"/>
    <w:rsid w:val="002105A9"/>
    <w:rsid w:val="00210C59"/>
    <w:rsid w:val="002116AD"/>
    <w:rsid w:val="00212D46"/>
    <w:rsid w:val="0021348F"/>
    <w:rsid w:val="00214529"/>
    <w:rsid w:val="0021666C"/>
    <w:rsid w:val="00220D7D"/>
    <w:rsid w:val="00221BE8"/>
    <w:rsid w:val="00224923"/>
    <w:rsid w:val="002257C3"/>
    <w:rsid w:val="0022604F"/>
    <w:rsid w:val="00226947"/>
    <w:rsid w:val="002270AD"/>
    <w:rsid w:val="00231039"/>
    <w:rsid w:val="002314C0"/>
    <w:rsid w:val="00233A5D"/>
    <w:rsid w:val="00234063"/>
    <w:rsid w:val="00234A02"/>
    <w:rsid w:val="00235A29"/>
    <w:rsid w:val="00240C46"/>
    <w:rsid w:val="00241C67"/>
    <w:rsid w:val="00243C72"/>
    <w:rsid w:val="00246274"/>
    <w:rsid w:val="00246330"/>
    <w:rsid w:val="00250DAD"/>
    <w:rsid w:val="00251D32"/>
    <w:rsid w:val="00251E43"/>
    <w:rsid w:val="002543B4"/>
    <w:rsid w:val="0025475A"/>
    <w:rsid w:val="002553BD"/>
    <w:rsid w:val="002559B7"/>
    <w:rsid w:val="0025741E"/>
    <w:rsid w:val="00257560"/>
    <w:rsid w:val="00260831"/>
    <w:rsid w:val="00262507"/>
    <w:rsid w:val="0026386D"/>
    <w:rsid w:val="0026560B"/>
    <w:rsid w:val="002656D6"/>
    <w:rsid w:val="002669B9"/>
    <w:rsid w:val="0026739B"/>
    <w:rsid w:val="0027546F"/>
    <w:rsid w:val="00275E1A"/>
    <w:rsid w:val="0027781C"/>
    <w:rsid w:val="00277A7E"/>
    <w:rsid w:val="00277F58"/>
    <w:rsid w:val="00277F73"/>
    <w:rsid w:val="00280E89"/>
    <w:rsid w:val="00281DAD"/>
    <w:rsid w:val="002878E1"/>
    <w:rsid w:val="00291241"/>
    <w:rsid w:val="00292924"/>
    <w:rsid w:val="00294C06"/>
    <w:rsid w:val="00294DB1"/>
    <w:rsid w:val="00294DBD"/>
    <w:rsid w:val="00295576"/>
    <w:rsid w:val="00295BD8"/>
    <w:rsid w:val="002975A9"/>
    <w:rsid w:val="00297BC0"/>
    <w:rsid w:val="002A0C2A"/>
    <w:rsid w:val="002A2DDA"/>
    <w:rsid w:val="002A36D1"/>
    <w:rsid w:val="002A6838"/>
    <w:rsid w:val="002A7CF8"/>
    <w:rsid w:val="002B0703"/>
    <w:rsid w:val="002B1D6B"/>
    <w:rsid w:val="002B287A"/>
    <w:rsid w:val="002B6369"/>
    <w:rsid w:val="002B7B03"/>
    <w:rsid w:val="002C1AC3"/>
    <w:rsid w:val="002C5105"/>
    <w:rsid w:val="002C53AD"/>
    <w:rsid w:val="002C6628"/>
    <w:rsid w:val="002C6A86"/>
    <w:rsid w:val="002C6F0E"/>
    <w:rsid w:val="002C7193"/>
    <w:rsid w:val="002D105D"/>
    <w:rsid w:val="002D1346"/>
    <w:rsid w:val="002D1A5F"/>
    <w:rsid w:val="002D1BF0"/>
    <w:rsid w:val="002D6501"/>
    <w:rsid w:val="002E0D07"/>
    <w:rsid w:val="002E15DE"/>
    <w:rsid w:val="002E1812"/>
    <w:rsid w:val="002E1E6F"/>
    <w:rsid w:val="002E775A"/>
    <w:rsid w:val="002E7D1E"/>
    <w:rsid w:val="002F254B"/>
    <w:rsid w:val="002F421C"/>
    <w:rsid w:val="002F5E39"/>
    <w:rsid w:val="002F6211"/>
    <w:rsid w:val="002F6EB8"/>
    <w:rsid w:val="002F72D0"/>
    <w:rsid w:val="002F7379"/>
    <w:rsid w:val="0030128D"/>
    <w:rsid w:val="00301BBB"/>
    <w:rsid w:val="00301BD6"/>
    <w:rsid w:val="0030201D"/>
    <w:rsid w:val="0030237A"/>
    <w:rsid w:val="00302EB4"/>
    <w:rsid w:val="003034F3"/>
    <w:rsid w:val="00304E55"/>
    <w:rsid w:val="00306E7D"/>
    <w:rsid w:val="00310992"/>
    <w:rsid w:val="00311302"/>
    <w:rsid w:val="00311783"/>
    <w:rsid w:val="00312D0E"/>
    <w:rsid w:val="00313AE8"/>
    <w:rsid w:val="00314F1D"/>
    <w:rsid w:val="00316899"/>
    <w:rsid w:val="00317A86"/>
    <w:rsid w:val="003202DF"/>
    <w:rsid w:val="003216A7"/>
    <w:rsid w:val="003231CA"/>
    <w:rsid w:val="0032367B"/>
    <w:rsid w:val="00323DD1"/>
    <w:rsid w:val="00324F45"/>
    <w:rsid w:val="003251C6"/>
    <w:rsid w:val="003270BB"/>
    <w:rsid w:val="00331EBA"/>
    <w:rsid w:val="00332344"/>
    <w:rsid w:val="00332370"/>
    <w:rsid w:val="00332436"/>
    <w:rsid w:val="00334C6D"/>
    <w:rsid w:val="00341C64"/>
    <w:rsid w:val="00345246"/>
    <w:rsid w:val="00345319"/>
    <w:rsid w:val="00350915"/>
    <w:rsid w:val="003511D6"/>
    <w:rsid w:val="003528C6"/>
    <w:rsid w:val="0035292E"/>
    <w:rsid w:val="003533C4"/>
    <w:rsid w:val="0035376B"/>
    <w:rsid w:val="00353E4D"/>
    <w:rsid w:val="0035430E"/>
    <w:rsid w:val="00355478"/>
    <w:rsid w:val="00355544"/>
    <w:rsid w:val="00360D65"/>
    <w:rsid w:val="0036167F"/>
    <w:rsid w:val="003624CB"/>
    <w:rsid w:val="00362CE6"/>
    <w:rsid w:val="00366D6C"/>
    <w:rsid w:val="00366F09"/>
    <w:rsid w:val="00367F89"/>
    <w:rsid w:val="0037200A"/>
    <w:rsid w:val="00372988"/>
    <w:rsid w:val="00372CCD"/>
    <w:rsid w:val="00375D48"/>
    <w:rsid w:val="00376FB8"/>
    <w:rsid w:val="003801C6"/>
    <w:rsid w:val="00381F84"/>
    <w:rsid w:val="003822F4"/>
    <w:rsid w:val="0038353D"/>
    <w:rsid w:val="0038527C"/>
    <w:rsid w:val="00385680"/>
    <w:rsid w:val="003858BD"/>
    <w:rsid w:val="00385C9E"/>
    <w:rsid w:val="00385DE5"/>
    <w:rsid w:val="00386C08"/>
    <w:rsid w:val="003873E1"/>
    <w:rsid w:val="0038780B"/>
    <w:rsid w:val="00387D7F"/>
    <w:rsid w:val="00395645"/>
    <w:rsid w:val="00396DCD"/>
    <w:rsid w:val="00397CC0"/>
    <w:rsid w:val="003A1A98"/>
    <w:rsid w:val="003A327A"/>
    <w:rsid w:val="003A3D3F"/>
    <w:rsid w:val="003A482D"/>
    <w:rsid w:val="003A5372"/>
    <w:rsid w:val="003A56A3"/>
    <w:rsid w:val="003A6AC6"/>
    <w:rsid w:val="003A74AB"/>
    <w:rsid w:val="003B2E49"/>
    <w:rsid w:val="003B3CCD"/>
    <w:rsid w:val="003B3EF5"/>
    <w:rsid w:val="003B45E5"/>
    <w:rsid w:val="003B4F23"/>
    <w:rsid w:val="003B625A"/>
    <w:rsid w:val="003B6E07"/>
    <w:rsid w:val="003B7A5F"/>
    <w:rsid w:val="003B7AA8"/>
    <w:rsid w:val="003C1CFA"/>
    <w:rsid w:val="003C70BD"/>
    <w:rsid w:val="003D2FD7"/>
    <w:rsid w:val="003D3E80"/>
    <w:rsid w:val="003E40F4"/>
    <w:rsid w:val="003E643F"/>
    <w:rsid w:val="003E75E9"/>
    <w:rsid w:val="003E7C39"/>
    <w:rsid w:val="003F55C3"/>
    <w:rsid w:val="003F638E"/>
    <w:rsid w:val="003F68E5"/>
    <w:rsid w:val="003F7670"/>
    <w:rsid w:val="004012CE"/>
    <w:rsid w:val="0040157F"/>
    <w:rsid w:val="00402176"/>
    <w:rsid w:val="00404869"/>
    <w:rsid w:val="00405EA5"/>
    <w:rsid w:val="00407508"/>
    <w:rsid w:val="00407BBF"/>
    <w:rsid w:val="004114D7"/>
    <w:rsid w:val="004120CA"/>
    <w:rsid w:val="0041237A"/>
    <w:rsid w:val="004124B9"/>
    <w:rsid w:val="004124D0"/>
    <w:rsid w:val="00413BDC"/>
    <w:rsid w:val="00414B7F"/>
    <w:rsid w:val="00416171"/>
    <w:rsid w:val="00416EC9"/>
    <w:rsid w:val="004176F1"/>
    <w:rsid w:val="00417F1F"/>
    <w:rsid w:val="00420286"/>
    <w:rsid w:val="00421426"/>
    <w:rsid w:val="004227D1"/>
    <w:rsid w:val="00422D16"/>
    <w:rsid w:val="00424BB4"/>
    <w:rsid w:val="00430622"/>
    <w:rsid w:val="00431528"/>
    <w:rsid w:val="0043193E"/>
    <w:rsid w:val="0043220A"/>
    <w:rsid w:val="0043250D"/>
    <w:rsid w:val="00432B6A"/>
    <w:rsid w:val="00432EF4"/>
    <w:rsid w:val="00432F5C"/>
    <w:rsid w:val="00434BFF"/>
    <w:rsid w:val="004358EF"/>
    <w:rsid w:val="00436A93"/>
    <w:rsid w:val="00436F4F"/>
    <w:rsid w:val="00441FB6"/>
    <w:rsid w:val="004430C4"/>
    <w:rsid w:val="004479AA"/>
    <w:rsid w:val="00447F50"/>
    <w:rsid w:val="004502A1"/>
    <w:rsid w:val="0045208E"/>
    <w:rsid w:val="00454A2B"/>
    <w:rsid w:val="0046077F"/>
    <w:rsid w:val="00460EDB"/>
    <w:rsid w:val="00466A02"/>
    <w:rsid w:val="00470903"/>
    <w:rsid w:val="00470EAE"/>
    <w:rsid w:val="004712DB"/>
    <w:rsid w:val="00471D14"/>
    <w:rsid w:val="00473F96"/>
    <w:rsid w:val="0047495C"/>
    <w:rsid w:val="00474E58"/>
    <w:rsid w:val="00474E65"/>
    <w:rsid w:val="004814D8"/>
    <w:rsid w:val="00483B82"/>
    <w:rsid w:val="00485CA4"/>
    <w:rsid w:val="00486D73"/>
    <w:rsid w:val="00487DD0"/>
    <w:rsid w:val="00491519"/>
    <w:rsid w:val="00491FB3"/>
    <w:rsid w:val="0049283E"/>
    <w:rsid w:val="004962E2"/>
    <w:rsid w:val="00496717"/>
    <w:rsid w:val="004A0BDA"/>
    <w:rsid w:val="004A0F45"/>
    <w:rsid w:val="004A2E76"/>
    <w:rsid w:val="004A5432"/>
    <w:rsid w:val="004A63A7"/>
    <w:rsid w:val="004A7837"/>
    <w:rsid w:val="004B05F1"/>
    <w:rsid w:val="004B1801"/>
    <w:rsid w:val="004B2C03"/>
    <w:rsid w:val="004B4861"/>
    <w:rsid w:val="004B5BA1"/>
    <w:rsid w:val="004B7526"/>
    <w:rsid w:val="004C4D32"/>
    <w:rsid w:val="004C6E52"/>
    <w:rsid w:val="004C70E3"/>
    <w:rsid w:val="004C7C53"/>
    <w:rsid w:val="004D09AD"/>
    <w:rsid w:val="004D15AF"/>
    <w:rsid w:val="004D3730"/>
    <w:rsid w:val="004D5334"/>
    <w:rsid w:val="004D73DC"/>
    <w:rsid w:val="004D76A5"/>
    <w:rsid w:val="004D7F25"/>
    <w:rsid w:val="004E01D9"/>
    <w:rsid w:val="004E0AAB"/>
    <w:rsid w:val="004E0EB8"/>
    <w:rsid w:val="004E1D5A"/>
    <w:rsid w:val="004E4859"/>
    <w:rsid w:val="004E6531"/>
    <w:rsid w:val="004E65A9"/>
    <w:rsid w:val="004E6682"/>
    <w:rsid w:val="004F1889"/>
    <w:rsid w:val="004F199B"/>
    <w:rsid w:val="004F1DAE"/>
    <w:rsid w:val="004F1DD3"/>
    <w:rsid w:val="004F4498"/>
    <w:rsid w:val="004F55AC"/>
    <w:rsid w:val="004F5C0C"/>
    <w:rsid w:val="004F7B38"/>
    <w:rsid w:val="004F7D1E"/>
    <w:rsid w:val="005052A5"/>
    <w:rsid w:val="00505309"/>
    <w:rsid w:val="00505F30"/>
    <w:rsid w:val="005078C1"/>
    <w:rsid w:val="00510B44"/>
    <w:rsid w:val="00511882"/>
    <w:rsid w:val="0051243E"/>
    <w:rsid w:val="005127B4"/>
    <w:rsid w:val="00513559"/>
    <w:rsid w:val="005152EA"/>
    <w:rsid w:val="005171DA"/>
    <w:rsid w:val="00517DF2"/>
    <w:rsid w:val="0051D6E7"/>
    <w:rsid w:val="005214E0"/>
    <w:rsid w:val="00522A6E"/>
    <w:rsid w:val="005245F3"/>
    <w:rsid w:val="00525ECE"/>
    <w:rsid w:val="005266A0"/>
    <w:rsid w:val="00527C81"/>
    <w:rsid w:val="0053114B"/>
    <w:rsid w:val="005311EA"/>
    <w:rsid w:val="005325B1"/>
    <w:rsid w:val="0053262C"/>
    <w:rsid w:val="005342B5"/>
    <w:rsid w:val="00535698"/>
    <w:rsid w:val="005360E3"/>
    <w:rsid w:val="00536858"/>
    <w:rsid w:val="00536C63"/>
    <w:rsid w:val="00540379"/>
    <w:rsid w:val="005417E0"/>
    <w:rsid w:val="005429E9"/>
    <w:rsid w:val="00544FCB"/>
    <w:rsid w:val="00545645"/>
    <w:rsid w:val="005500D0"/>
    <w:rsid w:val="00550967"/>
    <w:rsid w:val="00550C7C"/>
    <w:rsid w:val="00551AB4"/>
    <w:rsid w:val="0055207C"/>
    <w:rsid w:val="00552A49"/>
    <w:rsid w:val="005549EE"/>
    <w:rsid w:val="00555151"/>
    <w:rsid w:val="00555C3B"/>
    <w:rsid w:val="005561CC"/>
    <w:rsid w:val="00556CB0"/>
    <w:rsid w:val="005578E5"/>
    <w:rsid w:val="0056323C"/>
    <w:rsid w:val="005650F8"/>
    <w:rsid w:val="00566AF6"/>
    <w:rsid w:val="00566C42"/>
    <w:rsid w:val="00567F24"/>
    <w:rsid w:val="00570C1E"/>
    <w:rsid w:val="005768BC"/>
    <w:rsid w:val="00581BB9"/>
    <w:rsid w:val="005834D3"/>
    <w:rsid w:val="005855D5"/>
    <w:rsid w:val="00585ADD"/>
    <w:rsid w:val="005877E5"/>
    <w:rsid w:val="0058781C"/>
    <w:rsid w:val="00587B60"/>
    <w:rsid w:val="00590DA3"/>
    <w:rsid w:val="00591033"/>
    <w:rsid w:val="00594FE7"/>
    <w:rsid w:val="0059594A"/>
    <w:rsid w:val="005A1583"/>
    <w:rsid w:val="005A18C8"/>
    <w:rsid w:val="005A4A51"/>
    <w:rsid w:val="005A4FCF"/>
    <w:rsid w:val="005A5D3F"/>
    <w:rsid w:val="005B0D4B"/>
    <w:rsid w:val="005B1473"/>
    <w:rsid w:val="005B25E7"/>
    <w:rsid w:val="005B2A0C"/>
    <w:rsid w:val="005B3D95"/>
    <w:rsid w:val="005B6036"/>
    <w:rsid w:val="005B78A3"/>
    <w:rsid w:val="005C0029"/>
    <w:rsid w:val="005C4262"/>
    <w:rsid w:val="005C6474"/>
    <w:rsid w:val="005D0978"/>
    <w:rsid w:val="005D2D8C"/>
    <w:rsid w:val="005D2DF8"/>
    <w:rsid w:val="005D3790"/>
    <w:rsid w:val="005D37B4"/>
    <w:rsid w:val="005E1635"/>
    <w:rsid w:val="005E1A70"/>
    <w:rsid w:val="005E2309"/>
    <w:rsid w:val="005E257C"/>
    <w:rsid w:val="005E4AA3"/>
    <w:rsid w:val="005E4E09"/>
    <w:rsid w:val="005E5442"/>
    <w:rsid w:val="005E7AE4"/>
    <w:rsid w:val="005F0581"/>
    <w:rsid w:val="005F0AAB"/>
    <w:rsid w:val="005F3FA6"/>
    <w:rsid w:val="005F59B6"/>
    <w:rsid w:val="005F6C1A"/>
    <w:rsid w:val="0060071B"/>
    <w:rsid w:val="00600B9E"/>
    <w:rsid w:val="006012F5"/>
    <w:rsid w:val="0060135E"/>
    <w:rsid w:val="00603B95"/>
    <w:rsid w:val="006041DB"/>
    <w:rsid w:val="006070E9"/>
    <w:rsid w:val="00610FF9"/>
    <w:rsid w:val="006113BA"/>
    <w:rsid w:val="00612251"/>
    <w:rsid w:val="0061242F"/>
    <w:rsid w:val="00612B23"/>
    <w:rsid w:val="00613CF7"/>
    <w:rsid w:val="00617389"/>
    <w:rsid w:val="00617852"/>
    <w:rsid w:val="00617928"/>
    <w:rsid w:val="006254D5"/>
    <w:rsid w:val="00626A03"/>
    <w:rsid w:val="00632234"/>
    <w:rsid w:val="0063280D"/>
    <w:rsid w:val="00635F6F"/>
    <w:rsid w:val="00636234"/>
    <w:rsid w:val="00636D36"/>
    <w:rsid w:val="006374B7"/>
    <w:rsid w:val="00641276"/>
    <w:rsid w:val="00643BD6"/>
    <w:rsid w:val="0064549C"/>
    <w:rsid w:val="00645F23"/>
    <w:rsid w:val="0064730F"/>
    <w:rsid w:val="00653413"/>
    <w:rsid w:val="00654B22"/>
    <w:rsid w:val="00655D8B"/>
    <w:rsid w:val="006561E0"/>
    <w:rsid w:val="00656B16"/>
    <w:rsid w:val="00657DD5"/>
    <w:rsid w:val="006601B9"/>
    <w:rsid w:val="00663B0B"/>
    <w:rsid w:val="00665568"/>
    <w:rsid w:val="00667494"/>
    <w:rsid w:val="00670A3A"/>
    <w:rsid w:val="006714A5"/>
    <w:rsid w:val="00673852"/>
    <w:rsid w:val="00675182"/>
    <w:rsid w:val="0067591D"/>
    <w:rsid w:val="0067613B"/>
    <w:rsid w:val="006765B3"/>
    <w:rsid w:val="00681C7D"/>
    <w:rsid w:val="00682592"/>
    <w:rsid w:val="00682744"/>
    <w:rsid w:val="00683445"/>
    <w:rsid w:val="00687581"/>
    <w:rsid w:val="00687863"/>
    <w:rsid w:val="0069133E"/>
    <w:rsid w:val="00692E86"/>
    <w:rsid w:val="00696E4C"/>
    <w:rsid w:val="006973BD"/>
    <w:rsid w:val="006A224D"/>
    <w:rsid w:val="006A234C"/>
    <w:rsid w:val="006A2480"/>
    <w:rsid w:val="006A2562"/>
    <w:rsid w:val="006A2AEC"/>
    <w:rsid w:val="006A2F62"/>
    <w:rsid w:val="006A35E3"/>
    <w:rsid w:val="006A5A10"/>
    <w:rsid w:val="006A62B8"/>
    <w:rsid w:val="006A6AE8"/>
    <w:rsid w:val="006A7BB5"/>
    <w:rsid w:val="006B023E"/>
    <w:rsid w:val="006B2654"/>
    <w:rsid w:val="006B37F9"/>
    <w:rsid w:val="006B42DE"/>
    <w:rsid w:val="006B5C2D"/>
    <w:rsid w:val="006C1A3C"/>
    <w:rsid w:val="006C522E"/>
    <w:rsid w:val="006C55D5"/>
    <w:rsid w:val="006C57BF"/>
    <w:rsid w:val="006C600F"/>
    <w:rsid w:val="006C78FD"/>
    <w:rsid w:val="006D0A1B"/>
    <w:rsid w:val="006D1589"/>
    <w:rsid w:val="006D2B7F"/>
    <w:rsid w:val="006D4512"/>
    <w:rsid w:val="006D495D"/>
    <w:rsid w:val="006D555E"/>
    <w:rsid w:val="006D5EA0"/>
    <w:rsid w:val="006D7325"/>
    <w:rsid w:val="006E0478"/>
    <w:rsid w:val="006E1972"/>
    <w:rsid w:val="006E3385"/>
    <w:rsid w:val="006E4BD2"/>
    <w:rsid w:val="006E680F"/>
    <w:rsid w:val="006E77D4"/>
    <w:rsid w:val="006E7A2D"/>
    <w:rsid w:val="006F22B5"/>
    <w:rsid w:val="006F46FA"/>
    <w:rsid w:val="006F4F9D"/>
    <w:rsid w:val="006F69B2"/>
    <w:rsid w:val="006F78AD"/>
    <w:rsid w:val="0070058F"/>
    <w:rsid w:val="00700ED0"/>
    <w:rsid w:val="007021A5"/>
    <w:rsid w:val="0070238C"/>
    <w:rsid w:val="00702B6C"/>
    <w:rsid w:val="00703ABE"/>
    <w:rsid w:val="00703BAE"/>
    <w:rsid w:val="00703C46"/>
    <w:rsid w:val="0070478E"/>
    <w:rsid w:val="007049AF"/>
    <w:rsid w:val="00705A14"/>
    <w:rsid w:val="00714819"/>
    <w:rsid w:val="007159F3"/>
    <w:rsid w:val="007163D5"/>
    <w:rsid w:val="00721530"/>
    <w:rsid w:val="00722F88"/>
    <w:rsid w:val="00724D69"/>
    <w:rsid w:val="00726690"/>
    <w:rsid w:val="00730478"/>
    <w:rsid w:val="00730A92"/>
    <w:rsid w:val="00731A85"/>
    <w:rsid w:val="00732847"/>
    <w:rsid w:val="0073434C"/>
    <w:rsid w:val="00742A8A"/>
    <w:rsid w:val="00743E4A"/>
    <w:rsid w:val="007447F4"/>
    <w:rsid w:val="00746B0C"/>
    <w:rsid w:val="00754AB4"/>
    <w:rsid w:val="00754B18"/>
    <w:rsid w:val="00754F82"/>
    <w:rsid w:val="007553C9"/>
    <w:rsid w:val="00756946"/>
    <w:rsid w:val="0075765C"/>
    <w:rsid w:val="00762A53"/>
    <w:rsid w:val="00765633"/>
    <w:rsid w:val="007665CA"/>
    <w:rsid w:val="00766F2A"/>
    <w:rsid w:val="00771601"/>
    <w:rsid w:val="00773B8A"/>
    <w:rsid w:val="00774026"/>
    <w:rsid w:val="00776361"/>
    <w:rsid w:val="007763D6"/>
    <w:rsid w:val="007770DB"/>
    <w:rsid w:val="00780709"/>
    <w:rsid w:val="0078143E"/>
    <w:rsid w:val="0078225B"/>
    <w:rsid w:val="007842BD"/>
    <w:rsid w:val="00784663"/>
    <w:rsid w:val="007849C8"/>
    <w:rsid w:val="007858B1"/>
    <w:rsid w:val="00785B88"/>
    <w:rsid w:val="00790549"/>
    <w:rsid w:val="00791ACF"/>
    <w:rsid w:val="00792338"/>
    <w:rsid w:val="00792E2D"/>
    <w:rsid w:val="00793258"/>
    <w:rsid w:val="00793C72"/>
    <w:rsid w:val="00793EEC"/>
    <w:rsid w:val="0079695F"/>
    <w:rsid w:val="00796C67"/>
    <w:rsid w:val="00796E48"/>
    <w:rsid w:val="00797573"/>
    <w:rsid w:val="007A0D1D"/>
    <w:rsid w:val="007A1589"/>
    <w:rsid w:val="007A2F3F"/>
    <w:rsid w:val="007A48A0"/>
    <w:rsid w:val="007A71B0"/>
    <w:rsid w:val="007A77C7"/>
    <w:rsid w:val="007B155E"/>
    <w:rsid w:val="007C0B86"/>
    <w:rsid w:val="007C2135"/>
    <w:rsid w:val="007C40FB"/>
    <w:rsid w:val="007C5C75"/>
    <w:rsid w:val="007C6E18"/>
    <w:rsid w:val="007D1546"/>
    <w:rsid w:val="007D64DB"/>
    <w:rsid w:val="007D67D9"/>
    <w:rsid w:val="007E0845"/>
    <w:rsid w:val="007E0E82"/>
    <w:rsid w:val="007E13BE"/>
    <w:rsid w:val="007E4446"/>
    <w:rsid w:val="007E63BB"/>
    <w:rsid w:val="007E6E89"/>
    <w:rsid w:val="007F3228"/>
    <w:rsid w:val="007F33A5"/>
    <w:rsid w:val="007F48B3"/>
    <w:rsid w:val="007F4F56"/>
    <w:rsid w:val="007F5DE0"/>
    <w:rsid w:val="007F612E"/>
    <w:rsid w:val="007F62D9"/>
    <w:rsid w:val="00801551"/>
    <w:rsid w:val="00801B17"/>
    <w:rsid w:val="00801F2B"/>
    <w:rsid w:val="00802878"/>
    <w:rsid w:val="0080722E"/>
    <w:rsid w:val="008076D2"/>
    <w:rsid w:val="00811CF8"/>
    <w:rsid w:val="00811D6A"/>
    <w:rsid w:val="00812C58"/>
    <w:rsid w:val="00812EFD"/>
    <w:rsid w:val="00813BA7"/>
    <w:rsid w:val="00813D58"/>
    <w:rsid w:val="0081664C"/>
    <w:rsid w:val="00817D3B"/>
    <w:rsid w:val="0082519A"/>
    <w:rsid w:val="00826BE4"/>
    <w:rsid w:val="008271BA"/>
    <w:rsid w:val="00831213"/>
    <w:rsid w:val="00832286"/>
    <w:rsid w:val="00833241"/>
    <w:rsid w:val="00833C48"/>
    <w:rsid w:val="008346CA"/>
    <w:rsid w:val="00834C89"/>
    <w:rsid w:val="00835A13"/>
    <w:rsid w:val="00836C2E"/>
    <w:rsid w:val="00837F27"/>
    <w:rsid w:val="0084049B"/>
    <w:rsid w:val="008445AA"/>
    <w:rsid w:val="008447FE"/>
    <w:rsid w:val="00845BA9"/>
    <w:rsid w:val="008462C1"/>
    <w:rsid w:val="008465B0"/>
    <w:rsid w:val="0084664A"/>
    <w:rsid w:val="0084733E"/>
    <w:rsid w:val="00850161"/>
    <w:rsid w:val="00856130"/>
    <w:rsid w:val="00856E88"/>
    <w:rsid w:val="00857A4F"/>
    <w:rsid w:val="008600CB"/>
    <w:rsid w:val="00861422"/>
    <w:rsid w:val="008614C1"/>
    <w:rsid w:val="00861515"/>
    <w:rsid w:val="00863682"/>
    <w:rsid w:val="00866D2B"/>
    <w:rsid w:val="00867899"/>
    <w:rsid w:val="0087021B"/>
    <w:rsid w:val="00870295"/>
    <w:rsid w:val="00873098"/>
    <w:rsid w:val="00874832"/>
    <w:rsid w:val="00875F4D"/>
    <w:rsid w:val="00876D50"/>
    <w:rsid w:val="00876FF8"/>
    <w:rsid w:val="00882215"/>
    <w:rsid w:val="0088306D"/>
    <w:rsid w:val="008833E3"/>
    <w:rsid w:val="00884EAD"/>
    <w:rsid w:val="0088796A"/>
    <w:rsid w:val="00887C94"/>
    <w:rsid w:val="00890080"/>
    <w:rsid w:val="00890783"/>
    <w:rsid w:val="00893AF1"/>
    <w:rsid w:val="008951B9"/>
    <w:rsid w:val="00895270"/>
    <w:rsid w:val="0089555C"/>
    <w:rsid w:val="00895798"/>
    <w:rsid w:val="00896233"/>
    <w:rsid w:val="008968C3"/>
    <w:rsid w:val="00897D71"/>
    <w:rsid w:val="008A0567"/>
    <w:rsid w:val="008A180B"/>
    <w:rsid w:val="008A4350"/>
    <w:rsid w:val="008A58B3"/>
    <w:rsid w:val="008A5A5B"/>
    <w:rsid w:val="008B221C"/>
    <w:rsid w:val="008B305E"/>
    <w:rsid w:val="008B3265"/>
    <w:rsid w:val="008B40FA"/>
    <w:rsid w:val="008B57D8"/>
    <w:rsid w:val="008B5D0E"/>
    <w:rsid w:val="008B5D26"/>
    <w:rsid w:val="008B707C"/>
    <w:rsid w:val="008B7611"/>
    <w:rsid w:val="008C0471"/>
    <w:rsid w:val="008C094C"/>
    <w:rsid w:val="008C2F94"/>
    <w:rsid w:val="008C52E4"/>
    <w:rsid w:val="008C54D0"/>
    <w:rsid w:val="008C7B20"/>
    <w:rsid w:val="008D01F7"/>
    <w:rsid w:val="008D020F"/>
    <w:rsid w:val="008D1969"/>
    <w:rsid w:val="008D4046"/>
    <w:rsid w:val="008D5397"/>
    <w:rsid w:val="008D68F5"/>
    <w:rsid w:val="008D6943"/>
    <w:rsid w:val="008E33EF"/>
    <w:rsid w:val="008E732F"/>
    <w:rsid w:val="008E7469"/>
    <w:rsid w:val="008F0410"/>
    <w:rsid w:val="008F11E6"/>
    <w:rsid w:val="008F1222"/>
    <w:rsid w:val="008F1827"/>
    <w:rsid w:val="008F1C69"/>
    <w:rsid w:val="008F3B99"/>
    <w:rsid w:val="008F452D"/>
    <w:rsid w:val="008F4A4B"/>
    <w:rsid w:val="008F5754"/>
    <w:rsid w:val="008F581D"/>
    <w:rsid w:val="008F5E33"/>
    <w:rsid w:val="008F6781"/>
    <w:rsid w:val="008F6C0D"/>
    <w:rsid w:val="009008C3"/>
    <w:rsid w:val="00901F17"/>
    <w:rsid w:val="009156CF"/>
    <w:rsid w:val="00916406"/>
    <w:rsid w:val="009225EB"/>
    <w:rsid w:val="00922AEE"/>
    <w:rsid w:val="00923E09"/>
    <w:rsid w:val="00925C2B"/>
    <w:rsid w:val="009319A6"/>
    <w:rsid w:val="00934278"/>
    <w:rsid w:val="0093588C"/>
    <w:rsid w:val="00935AC0"/>
    <w:rsid w:val="0093689F"/>
    <w:rsid w:val="00936F0E"/>
    <w:rsid w:val="00937BEA"/>
    <w:rsid w:val="00941CCD"/>
    <w:rsid w:val="00941DCF"/>
    <w:rsid w:val="0094202C"/>
    <w:rsid w:val="00942534"/>
    <w:rsid w:val="00943A73"/>
    <w:rsid w:val="009502D2"/>
    <w:rsid w:val="009519FD"/>
    <w:rsid w:val="009531AF"/>
    <w:rsid w:val="00953416"/>
    <w:rsid w:val="009540A0"/>
    <w:rsid w:val="00954C5F"/>
    <w:rsid w:val="00955B4F"/>
    <w:rsid w:val="0096128A"/>
    <w:rsid w:val="00961A61"/>
    <w:rsid w:val="00962BC4"/>
    <w:rsid w:val="00967B88"/>
    <w:rsid w:val="009702AB"/>
    <w:rsid w:val="009751CD"/>
    <w:rsid w:val="0097654C"/>
    <w:rsid w:val="009811CD"/>
    <w:rsid w:val="00981757"/>
    <w:rsid w:val="00982F9E"/>
    <w:rsid w:val="00983C7E"/>
    <w:rsid w:val="00983E28"/>
    <w:rsid w:val="009869A9"/>
    <w:rsid w:val="00986AB8"/>
    <w:rsid w:val="00987ACD"/>
    <w:rsid w:val="00990E7B"/>
    <w:rsid w:val="00991EF7"/>
    <w:rsid w:val="0099407E"/>
    <w:rsid w:val="00994203"/>
    <w:rsid w:val="00994207"/>
    <w:rsid w:val="00996068"/>
    <w:rsid w:val="0099746B"/>
    <w:rsid w:val="009A07FB"/>
    <w:rsid w:val="009A10C0"/>
    <w:rsid w:val="009A22B1"/>
    <w:rsid w:val="009A2844"/>
    <w:rsid w:val="009A3C9C"/>
    <w:rsid w:val="009A433A"/>
    <w:rsid w:val="009A4C10"/>
    <w:rsid w:val="009A5883"/>
    <w:rsid w:val="009B090B"/>
    <w:rsid w:val="009B0924"/>
    <w:rsid w:val="009B0C55"/>
    <w:rsid w:val="009B2939"/>
    <w:rsid w:val="009B5305"/>
    <w:rsid w:val="009B5983"/>
    <w:rsid w:val="009B748E"/>
    <w:rsid w:val="009C0103"/>
    <w:rsid w:val="009C5770"/>
    <w:rsid w:val="009C618A"/>
    <w:rsid w:val="009C64E6"/>
    <w:rsid w:val="009C7CD6"/>
    <w:rsid w:val="009D1718"/>
    <w:rsid w:val="009D34EA"/>
    <w:rsid w:val="009D3A1F"/>
    <w:rsid w:val="009D4544"/>
    <w:rsid w:val="009D5F66"/>
    <w:rsid w:val="009D612C"/>
    <w:rsid w:val="009D76BB"/>
    <w:rsid w:val="009D76BF"/>
    <w:rsid w:val="009D7940"/>
    <w:rsid w:val="009D7C96"/>
    <w:rsid w:val="009E2D52"/>
    <w:rsid w:val="009F02AD"/>
    <w:rsid w:val="009F0B15"/>
    <w:rsid w:val="009F1746"/>
    <w:rsid w:val="009F6D62"/>
    <w:rsid w:val="009F77AF"/>
    <w:rsid w:val="00A019BA"/>
    <w:rsid w:val="00A02D86"/>
    <w:rsid w:val="00A04085"/>
    <w:rsid w:val="00A042AD"/>
    <w:rsid w:val="00A04F66"/>
    <w:rsid w:val="00A05325"/>
    <w:rsid w:val="00A05380"/>
    <w:rsid w:val="00A0691D"/>
    <w:rsid w:val="00A06D6D"/>
    <w:rsid w:val="00A10F03"/>
    <w:rsid w:val="00A120A6"/>
    <w:rsid w:val="00A12CF2"/>
    <w:rsid w:val="00A14B3F"/>
    <w:rsid w:val="00A14C0C"/>
    <w:rsid w:val="00A15286"/>
    <w:rsid w:val="00A177EF"/>
    <w:rsid w:val="00A210EB"/>
    <w:rsid w:val="00A213AB"/>
    <w:rsid w:val="00A21CAB"/>
    <w:rsid w:val="00A22A08"/>
    <w:rsid w:val="00A23518"/>
    <w:rsid w:val="00A2489C"/>
    <w:rsid w:val="00A25B1D"/>
    <w:rsid w:val="00A265B6"/>
    <w:rsid w:val="00A27C11"/>
    <w:rsid w:val="00A30B08"/>
    <w:rsid w:val="00A3316A"/>
    <w:rsid w:val="00A34274"/>
    <w:rsid w:val="00A3581E"/>
    <w:rsid w:val="00A3776D"/>
    <w:rsid w:val="00A37E69"/>
    <w:rsid w:val="00A4128D"/>
    <w:rsid w:val="00A43095"/>
    <w:rsid w:val="00A4532B"/>
    <w:rsid w:val="00A4745F"/>
    <w:rsid w:val="00A5001D"/>
    <w:rsid w:val="00A50FA3"/>
    <w:rsid w:val="00A512CB"/>
    <w:rsid w:val="00A51D6C"/>
    <w:rsid w:val="00A521BF"/>
    <w:rsid w:val="00A53F43"/>
    <w:rsid w:val="00A5403B"/>
    <w:rsid w:val="00A54999"/>
    <w:rsid w:val="00A549B2"/>
    <w:rsid w:val="00A54BDE"/>
    <w:rsid w:val="00A5519E"/>
    <w:rsid w:val="00A5682E"/>
    <w:rsid w:val="00A5786C"/>
    <w:rsid w:val="00A6264D"/>
    <w:rsid w:val="00A64BC0"/>
    <w:rsid w:val="00A711E2"/>
    <w:rsid w:val="00A713ED"/>
    <w:rsid w:val="00A71854"/>
    <w:rsid w:val="00A72BAF"/>
    <w:rsid w:val="00A734E2"/>
    <w:rsid w:val="00A74D9C"/>
    <w:rsid w:val="00A77251"/>
    <w:rsid w:val="00A77A60"/>
    <w:rsid w:val="00A806FA"/>
    <w:rsid w:val="00A81131"/>
    <w:rsid w:val="00A823A9"/>
    <w:rsid w:val="00A828BA"/>
    <w:rsid w:val="00A86016"/>
    <w:rsid w:val="00A921AF"/>
    <w:rsid w:val="00A94EFB"/>
    <w:rsid w:val="00A96A17"/>
    <w:rsid w:val="00AA296E"/>
    <w:rsid w:val="00AA2B49"/>
    <w:rsid w:val="00AA2D5C"/>
    <w:rsid w:val="00AA2D74"/>
    <w:rsid w:val="00AA5A17"/>
    <w:rsid w:val="00AA5DF2"/>
    <w:rsid w:val="00AA6639"/>
    <w:rsid w:val="00AB048C"/>
    <w:rsid w:val="00AB4CF3"/>
    <w:rsid w:val="00AB52C3"/>
    <w:rsid w:val="00AB6EC9"/>
    <w:rsid w:val="00AC004B"/>
    <w:rsid w:val="00AC0B05"/>
    <w:rsid w:val="00AC5C19"/>
    <w:rsid w:val="00AC78EE"/>
    <w:rsid w:val="00AD0838"/>
    <w:rsid w:val="00AD2D19"/>
    <w:rsid w:val="00AD4B11"/>
    <w:rsid w:val="00AD7672"/>
    <w:rsid w:val="00AE2EC8"/>
    <w:rsid w:val="00AE3F52"/>
    <w:rsid w:val="00AE4904"/>
    <w:rsid w:val="00AE564F"/>
    <w:rsid w:val="00AE6114"/>
    <w:rsid w:val="00AE669F"/>
    <w:rsid w:val="00AE7742"/>
    <w:rsid w:val="00AF11BF"/>
    <w:rsid w:val="00AF1A6A"/>
    <w:rsid w:val="00AF2365"/>
    <w:rsid w:val="00AF31E9"/>
    <w:rsid w:val="00AF5237"/>
    <w:rsid w:val="00AF5388"/>
    <w:rsid w:val="00AF65A9"/>
    <w:rsid w:val="00B01BEE"/>
    <w:rsid w:val="00B0254F"/>
    <w:rsid w:val="00B0267F"/>
    <w:rsid w:val="00B04548"/>
    <w:rsid w:val="00B05027"/>
    <w:rsid w:val="00B06FD9"/>
    <w:rsid w:val="00B07933"/>
    <w:rsid w:val="00B10F8B"/>
    <w:rsid w:val="00B11200"/>
    <w:rsid w:val="00B122CB"/>
    <w:rsid w:val="00B23638"/>
    <w:rsid w:val="00B23920"/>
    <w:rsid w:val="00B23DFC"/>
    <w:rsid w:val="00B24196"/>
    <w:rsid w:val="00B26AF5"/>
    <w:rsid w:val="00B27EB8"/>
    <w:rsid w:val="00B3033F"/>
    <w:rsid w:val="00B3196C"/>
    <w:rsid w:val="00B319BF"/>
    <w:rsid w:val="00B3263B"/>
    <w:rsid w:val="00B33FAF"/>
    <w:rsid w:val="00B345C6"/>
    <w:rsid w:val="00B34D6E"/>
    <w:rsid w:val="00B34EB6"/>
    <w:rsid w:val="00B42324"/>
    <w:rsid w:val="00B4243D"/>
    <w:rsid w:val="00B434CA"/>
    <w:rsid w:val="00B43757"/>
    <w:rsid w:val="00B46317"/>
    <w:rsid w:val="00B46430"/>
    <w:rsid w:val="00B503DA"/>
    <w:rsid w:val="00B50E1A"/>
    <w:rsid w:val="00B51E3C"/>
    <w:rsid w:val="00B521DD"/>
    <w:rsid w:val="00B54C31"/>
    <w:rsid w:val="00B55BAE"/>
    <w:rsid w:val="00B56685"/>
    <w:rsid w:val="00B56C3C"/>
    <w:rsid w:val="00B57906"/>
    <w:rsid w:val="00B611D8"/>
    <w:rsid w:val="00B62CBE"/>
    <w:rsid w:val="00B6487E"/>
    <w:rsid w:val="00B66F9F"/>
    <w:rsid w:val="00B6722B"/>
    <w:rsid w:val="00B71F77"/>
    <w:rsid w:val="00B722C4"/>
    <w:rsid w:val="00B72E17"/>
    <w:rsid w:val="00B763FD"/>
    <w:rsid w:val="00B8014B"/>
    <w:rsid w:val="00B813E9"/>
    <w:rsid w:val="00B859D0"/>
    <w:rsid w:val="00B87BE5"/>
    <w:rsid w:val="00B90C04"/>
    <w:rsid w:val="00B92213"/>
    <w:rsid w:val="00BA1156"/>
    <w:rsid w:val="00BA1A38"/>
    <w:rsid w:val="00BA4761"/>
    <w:rsid w:val="00BA5337"/>
    <w:rsid w:val="00BA59D9"/>
    <w:rsid w:val="00BA6766"/>
    <w:rsid w:val="00BB02E7"/>
    <w:rsid w:val="00BB6186"/>
    <w:rsid w:val="00BB668C"/>
    <w:rsid w:val="00BD0F78"/>
    <w:rsid w:val="00BD1392"/>
    <w:rsid w:val="00BD276E"/>
    <w:rsid w:val="00BD29B0"/>
    <w:rsid w:val="00BD2B0C"/>
    <w:rsid w:val="00BD2EFC"/>
    <w:rsid w:val="00BD4202"/>
    <w:rsid w:val="00BD4840"/>
    <w:rsid w:val="00BD55F5"/>
    <w:rsid w:val="00BD58EA"/>
    <w:rsid w:val="00BD60FB"/>
    <w:rsid w:val="00BD76FC"/>
    <w:rsid w:val="00BD7AF4"/>
    <w:rsid w:val="00BE07CD"/>
    <w:rsid w:val="00BE17E4"/>
    <w:rsid w:val="00BE1E81"/>
    <w:rsid w:val="00BE6DDB"/>
    <w:rsid w:val="00BE76F1"/>
    <w:rsid w:val="00BE78CF"/>
    <w:rsid w:val="00BE7FE8"/>
    <w:rsid w:val="00BF0D7D"/>
    <w:rsid w:val="00BF101A"/>
    <w:rsid w:val="00BF1D53"/>
    <w:rsid w:val="00BF395C"/>
    <w:rsid w:val="00BF3FA3"/>
    <w:rsid w:val="00BF4914"/>
    <w:rsid w:val="00BF539C"/>
    <w:rsid w:val="00BF624F"/>
    <w:rsid w:val="00BF7878"/>
    <w:rsid w:val="00C01139"/>
    <w:rsid w:val="00C07D6D"/>
    <w:rsid w:val="00C107F7"/>
    <w:rsid w:val="00C10DB7"/>
    <w:rsid w:val="00C128C9"/>
    <w:rsid w:val="00C148AB"/>
    <w:rsid w:val="00C15D1C"/>
    <w:rsid w:val="00C1703D"/>
    <w:rsid w:val="00C2245D"/>
    <w:rsid w:val="00C232CD"/>
    <w:rsid w:val="00C247CF"/>
    <w:rsid w:val="00C24EAB"/>
    <w:rsid w:val="00C25EA3"/>
    <w:rsid w:val="00C271B6"/>
    <w:rsid w:val="00C30F6F"/>
    <w:rsid w:val="00C3233D"/>
    <w:rsid w:val="00C33347"/>
    <w:rsid w:val="00C335C0"/>
    <w:rsid w:val="00C33890"/>
    <w:rsid w:val="00C33AD3"/>
    <w:rsid w:val="00C33E3E"/>
    <w:rsid w:val="00C34E69"/>
    <w:rsid w:val="00C35905"/>
    <w:rsid w:val="00C401E6"/>
    <w:rsid w:val="00C405B7"/>
    <w:rsid w:val="00C44205"/>
    <w:rsid w:val="00C52184"/>
    <w:rsid w:val="00C53557"/>
    <w:rsid w:val="00C53861"/>
    <w:rsid w:val="00C54A53"/>
    <w:rsid w:val="00C54BE8"/>
    <w:rsid w:val="00C55983"/>
    <w:rsid w:val="00C61176"/>
    <w:rsid w:val="00C619CE"/>
    <w:rsid w:val="00C61F3E"/>
    <w:rsid w:val="00C63DB0"/>
    <w:rsid w:val="00C656BB"/>
    <w:rsid w:val="00C6596A"/>
    <w:rsid w:val="00C6676C"/>
    <w:rsid w:val="00C703E8"/>
    <w:rsid w:val="00C705F1"/>
    <w:rsid w:val="00C70E7F"/>
    <w:rsid w:val="00C74837"/>
    <w:rsid w:val="00C75EB9"/>
    <w:rsid w:val="00C800C7"/>
    <w:rsid w:val="00C8026C"/>
    <w:rsid w:val="00C808EF"/>
    <w:rsid w:val="00C80E9A"/>
    <w:rsid w:val="00C83329"/>
    <w:rsid w:val="00C846DA"/>
    <w:rsid w:val="00C8590F"/>
    <w:rsid w:val="00C91B1E"/>
    <w:rsid w:val="00C91E05"/>
    <w:rsid w:val="00C955EB"/>
    <w:rsid w:val="00C971CE"/>
    <w:rsid w:val="00C972D8"/>
    <w:rsid w:val="00CA0D33"/>
    <w:rsid w:val="00CA2C03"/>
    <w:rsid w:val="00CA6CF4"/>
    <w:rsid w:val="00CA7D7B"/>
    <w:rsid w:val="00CB0A87"/>
    <w:rsid w:val="00CB1079"/>
    <w:rsid w:val="00CB10B0"/>
    <w:rsid w:val="00CB16B8"/>
    <w:rsid w:val="00CB186C"/>
    <w:rsid w:val="00CB1BA0"/>
    <w:rsid w:val="00CB1BC6"/>
    <w:rsid w:val="00CB2DB5"/>
    <w:rsid w:val="00CB3F7B"/>
    <w:rsid w:val="00CB3F85"/>
    <w:rsid w:val="00CB4948"/>
    <w:rsid w:val="00CB7F83"/>
    <w:rsid w:val="00CC1930"/>
    <w:rsid w:val="00CC2C61"/>
    <w:rsid w:val="00CC354E"/>
    <w:rsid w:val="00CC57D3"/>
    <w:rsid w:val="00CC65D0"/>
    <w:rsid w:val="00CC6E53"/>
    <w:rsid w:val="00CC7424"/>
    <w:rsid w:val="00CC7C72"/>
    <w:rsid w:val="00CC7C95"/>
    <w:rsid w:val="00CD055E"/>
    <w:rsid w:val="00CD172C"/>
    <w:rsid w:val="00CD3A30"/>
    <w:rsid w:val="00CD6F95"/>
    <w:rsid w:val="00CD7817"/>
    <w:rsid w:val="00CD7B73"/>
    <w:rsid w:val="00CD7E27"/>
    <w:rsid w:val="00CD7E6F"/>
    <w:rsid w:val="00CE0504"/>
    <w:rsid w:val="00CE14D8"/>
    <w:rsid w:val="00CE38F4"/>
    <w:rsid w:val="00CE3D7D"/>
    <w:rsid w:val="00CE6A51"/>
    <w:rsid w:val="00CE6D00"/>
    <w:rsid w:val="00CE6E1E"/>
    <w:rsid w:val="00CF2B32"/>
    <w:rsid w:val="00CF6125"/>
    <w:rsid w:val="00CF7359"/>
    <w:rsid w:val="00CF7544"/>
    <w:rsid w:val="00D01555"/>
    <w:rsid w:val="00D01BFB"/>
    <w:rsid w:val="00D02C4B"/>
    <w:rsid w:val="00D049E4"/>
    <w:rsid w:val="00D050BE"/>
    <w:rsid w:val="00D10331"/>
    <w:rsid w:val="00D13CDB"/>
    <w:rsid w:val="00D14F1E"/>
    <w:rsid w:val="00D15680"/>
    <w:rsid w:val="00D15E4B"/>
    <w:rsid w:val="00D1612E"/>
    <w:rsid w:val="00D178A2"/>
    <w:rsid w:val="00D207C4"/>
    <w:rsid w:val="00D21B92"/>
    <w:rsid w:val="00D236AF"/>
    <w:rsid w:val="00D27E8B"/>
    <w:rsid w:val="00D3028A"/>
    <w:rsid w:val="00D31CF9"/>
    <w:rsid w:val="00D32A08"/>
    <w:rsid w:val="00D32C39"/>
    <w:rsid w:val="00D335A9"/>
    <w:rsid w:val="00D36426"/>
    <w:rsid w:val="00D4031F"/>
    <w:rsid w:val="00D429EA"/>
    <w:rsid w:val="00D44C9F"/>
    <w:rsid w:val="00D44E12"/>
    <w:rsid w:val="00D509D6"/>
    <w:rsid w:val="00D51C80"/>
    <w:rsid w:val="00D5297C"/>
    <w:rsid w:val="00D53BB4"/>
    <w:rsid w:val="00D53FA9"/>
    <w:rsid w:val="00D54D56"/>
    <w:rsid w:val="00D57F0C"/>
    <w:rsid w:val="00D60FB8"/>
    <w:rsid w:val="00D61B3A"/>
    <w:rsid w:val="00D6348C"/>
    <w:rsid w:val="00D63ADC"/>
    <w:rsid w:val="00D63F5D"/>
    <w:rsid w:val="00D6408B"/>
    <w:rsid w:val="00D654B4"/>
    <w:rsid w:val="00D67FEA"/>
    <w:rsid w:val="00D70E43"/>
    <w:rsid w:val="00D7348D"/>
    <w:rsid w:val="00D73EAD"/>
    <w:rsid w:val="00D74830"/>
    <w:rsid w:val="00D74FF3"/>
    <w:rsid w:val="00D751F2"/>
    <w:rsid w:val="00D757F1"/>
    <w:rsid w:val="00D75BE5"/>
    <w:rsid w:val="00D75E0C"/>
    <w:rsid w:val="00D803EA"/>
    <w:rsid w:val="00D80FAF"/>
    <w:rsid w:val="00D816C1"/>
    <w:rsid w:val="00D82835"/>
    <w:rsid w:val="00D83489"/>
    <w:rsid w:val="00D849DC"/>
    <w:rsid w:val="00D90CEC"/>
    <w:rsid w:val="00D912B4"/>
    <w:rsid w:val="00D916C3"/>
    <w:rsid w:val="00D9286C"/>
    <w:rsid w:val="00D92886"/>
    <w:rsid w:val="00D933B1"/>
    <w:rsid w:val="00D94344"/>
    <w:rsid w:val="00D95183"/>
    <w:rsid w:val="00D95C41"/>
    <w:rsid w:val="00D97DA9"/>
    <w:rsid w:val="00DA454A"/>
    <w:rsid w:val="00DA68F5"/>
    <w:rsid w:val="00DA7420"/>
    <w:rsid w:val="00DA7E9F"/>
    <w:rsid w:val="00DA7F48"/>
    <w:rsid w:val="00DB04AC"/>
    <w:rsid w:val="00DB14EC"/>
    <w:rsid w:val="00DB2E98"/>
    <w:rsid w:val="00DB3947"/>
    <w:rsid w:val="00DB6FC2"/>
    <w:rsid w:val="00DB72B3"/>
    <w:rsid w:val="00DC178B"/>
    <w:rsid w:val="00DC1FA9"/>
    <w:rsid w:val="00DC256C"/>
    <w:rsid w:val="00DC3A67"/>
    <w:rsid w:val="00DC3F33"/>
    <w:rsid w:val="00DC4F5B"/>
    <w:rsid w:val="00DC66A8"/>
    <w:rsid w:val="00DC67B1"/>
    <w:rsid w:val="00DC7D1E"/>
    <w:rsid w:val="00DD69D2"/>
    <w:rsid w:val="00DE0E6F"/>
    <w:rsid w:val="00DE133C"/>
    <w:rsid w:val="00DE33C9"/>
    <w:rsid w:val="00DE3955"/>
    <w:rsid w:val="00DE5467"/>
    <w:rsid w:val="00DE58BB"/>
    <w:rsid w:val="00DE5B5A"/>
    <w:rsid w:val="00DE6660"/>
    <w:rsid w:val="00DF1B0A"/>
    <w:rsid w:val="00DF3830"/>
    <w:rsid w:val="00DF7369"/>
    <w:rsid w:val="00DF7D70"/>
    <w:rsid w:val="00E009A9"/>
    <w:rsid w:val="00E01C36"/>
    <w:rsid w:val="00E04665"/>
    <w:rsid w:val="00E05ADE"/>
    <w:rsid w:val="00E0720D"/>
    <w:rsid w:val="00E079E8"/>
    <w:rsid w:val="00E11DCE"/>
    <w:rsid w:val="00E11E9B"/>
    <w:rsid w:val="00E14372"/>
    <w:rsid w:val="00E169D3"/>
    <w:rsid w:val="00E20380"/>
    <w:rsid w:val="00E204A7"/>
    <w:rsid w:val="00E2116A"/>
    <w:rsid w:val="00E21BC9"/>
    <w:rsid w:val="00E221D6"/>
    <w:rsid w:val="00E23771"/>
    <w:rsid w:val="00E24278"/>
    <w:rsid w:val="00E245AF"/>
    <w:rsid w:val="00E26629"/>
    <w:rsid w:val="00E26AED"/>
    <w:rsid w:val="00E26C3A"/>
    <w:rsid w:val="00E272C3"/>
    <w:rsid w:val="00E30269"/>
    <w:rsid w:val="00E30553"/>
    <w:rsid w:val="00E309AA"/>
    <w:rsid w:val="00E32E08"/>
    <w:rsid w:val="00E3711B"/>
    <w:rsid w:val="00E42364"/>
    <w:rsid w:val="00E42F97"/>
    <w:rsid w:val="00E4398D"/>
    <w:rsid w:val="00E448A4"/>
    <w:rsid w:val="00E4490A"/>
    <w:rsid w:val="00E44C6E"/>
    <w:rsid w:val="00E44F19"/>
    <w:rsid w:val="00E455BE"/>
    <w:rsid w:val="00E457A8"/>
    <w:rsid w:val="00E470D3"/>
    <w:rsid w:val="00E479F1"/>
    <w:rsid w:val="00E53044"/>
    <w:rsid w:val="00E54615"/>
    <w:rsid w:val="00E552E2"/>
    <w:rsid w:val="00E56015"/>
    <w:rsid w:val="00E60B7C"/>
    <w:rsid w:val="00E60E63"/>
    <w:rsid w:val="00E6185A"/>
    <w:rsid w:val="00E62A88"/>
    <w:rsid w:val="00E62E6F"/>
    <w:rsid w:val="00E67222"/>
    <w:rsid w:val="00E70E09"/>
    <w:rsid w:val="00E73ABB"/>
    <w:rsid w:val="00E73B29"/>
    <w:rsid w:val="00E74ACA"/>
    <w:rsid w:val="00E74BBC"/>
    <w:rsid w:val="00E761F2"/>
    <w:rsid w:val="00E76881"/>
    <w:rsid w:val="00E76AA9"/>
    <w:rsid w:val="00E7771C"/>
    <w:rsid w:val="00E80808"/>
    <w:rsid w:val="00E83042"/>
    <w:rsid w:val="00E83934"/>
    <w:rsid w:val="00E8572E"/>
    <w:rsid w:val="00E85804"/>
    <w:rsid w:val="00E8778B"/>
    <w:rsid w:val="00E877C1"/>
    <w:rsid w:val="00E87F84"/>
    <w:rsid w:val="00E92D94"/>
    <w:rsid w:val="00E93038"/>
    <w:rsid w:val="00E947D6"/>
    <w:rsid w:val="00E95B72"/>
    <w:rsid w:val="00E95C03"/>
    <w:rsid w:val="00E95DA4"/>
    <w:rsid w:val="00E97657"/>
    <w:rsid w:val="00EA0737"/>
    <w:rsid w:val="00EA0993"/>
    <w:rsid w:val="00EA130D"/>
    <w:rsid w:val="00EA43B9"/>
    <w:rsid w:val="00EA50BD"/>
    <w:rsid w:val="00EB09AA"/>
    <w:rsid w:val="00EB1B86"/>
    <w:rsid w:val="00EB3E9C"/>
    <w:rsid w:val="00EB53C1"/>
    <w:rsid w:val="00EB5472"/>
    <w:rsid w:val="00EB70EA"/>
    <w:rsid w:val="00EC0896"/>
    <w:rsid w:val="00EC135D"/>
    <w:rsid w:val="00EC2315"/>
    <w:rsid w:val="00EC24BE"/>
    <w:rsid w:val="00EC3AFB"/>
    <w:rsid w:val="00EC3C53"/>
    <w:rsid w:val="00EC49C8"/>
    <w:rsid w:val="00EC6A0C"/>
    <w:rsid w:val="00ED1F42"/>
    <w:rsid w:val="00ED31C1"/>
    <w:rsid w:val="00ED38B3"/>
    <w:rsid w:val="00EE0149"/>
    <w:rsid w:val="00EE13EC"/>
    <w:rsid w:val="00EE1411"/>
    <w:rsid w:val="00EE2087"/>
    <w:rsid w:val="00EE74B9"/>
    <w:rsid w:val="00EE76F2"/>
    <w:rsid w:val="00EF047F"/>
    <w:rsid w:val="00EF1E03"/>
    <w:rsid w:val="00EF6633"/>
    <w:rsid w:val="00EF7545"/>
    <w:rsid w:val="00EF7A1D"/>
    <w:rsid w:val="00F01784"/>
    <w:rsid w:val="00F01ED5"/>
    <w:rsid w:val="00F023A7"/>
    <w:rsid w:val="00F040E8"/>
    <w:rsid w:val="00F042FE"/>
    <w:rsid w:val="00F04970"/>
    <w:rsid w:val="00F04A72"/>
    <w:rsid w:val="00F056FF"/>
    <w:rsid w:val="00F0599F"/>
    <w:rsid w:val="00F06420"/>
    <w:rsid w:val="00F06BAC"/>
    <w:rsid w:val="00F070B6"/>
    <w:rsid w:val="00F124FB"/>
    <w:rsid w:val="00F1264E"/>
    <w:rsid w:val="00F13686"/>
    <w:rsid w:val="00F15063"/>
    <w:rsid w:val="00F15DE7"/>
    <w:rsid w:val="00F16029"/>
    <w:rsid w:val="00F16421"/>
    <w:rsid w:val="00F16BBD"/>
    <w:rsid w:val="00F20190"/>
    <w:rsid w:val="00F31102"/>
    <w:rsid w:val="00F3552B"/>
    <w:rsid w:val="00F41B67"/>
    <w:rsid w:val="00F42ADE"/>
    <w:rsid w:val="00F447A3"/>
    <w:rsid w:val="00F463E2"/>
    <w:rsid w:val="00F465B5"/>
    <w:rsid w:val="00F47B4D"/>
    <w:rsid w:val="00F53FBC"/>
    <w:rsid w:val="00F5447E"/>
    <w:rsid w:val="00F55AEA"/>
    <w:rsid w:val="00F57FCC"/>
    <w:rsid w:val="00F61679"/>
    <w:rsid w:val="00F70BBD"/>
    <w:rsid w:val="00F71398"/>
    <w:rsid w:val="00F73892"/>
    <w:rsid w:val="00F74329"/>
    <w:rsid w:val="00F750C2"/>
    <w:rsid w:val="00F77BC5"/>
    <w:rsid w:val="00F80D75"/>
    <w:rsid w:val="00F8419C"/>
    <w:rsid w:val="00F85F99"/>
    <w:rsid w:val="00F91792"/>
    <w:rsid w:val="00F9216F"/>
    <w:rsid w:val="00F942B0"/>
    <w:rsid w:val="00F966F3"/>
    <w:rsid w:val="00F96E19"/>
    <w:rsid w:val="00FA0782"/>
    <w:rsid w:val="00FA08C0"/>
    <w:rsid w:val="00FA0F99"/>
    <w:rsid w:val="00FA24D6"/>
    <w:rsid w:val="00FA3163"/>
    <w:rsid w:val="00FA3BFA"/>
    <w:rsid w:val="00FA5B20"/>
    <w:rsid w:val="00FA736C"/>
    <w:rsid w:val="00FB11DC"/>
    <w:rsid w:val="00FB3A92"/>
    <w:rsid w:val="00FB46DA"/>
    <w:rsid w:val="00FB493A"/>
    <w:rsid w:val="00FB6645"/>
    <w:rsid w:val="00FB76C9"/>
    <w:rsid w:val="00FB76DE"/>
    <w:rsid w:val="00FC2068"/>
    <w:rsid w:val="00FC2501"/>
    <w:rsid w:val="00FC52C3"/>
    <w:rsid w:val="00FC53A6"/>
    <w:rsid w:val="00FC63DE"/>
    <w:rsid w:val="00FD10CD"/>
    <w:rsid w:val="00FD1FC1"/>
    <w:rsid w:val="00FD4777"/>
    <w:rsid w:val="00FD5B38"/>
    <w:rsid w:val="00FD686C"/>
    <w:rsid w:val="00FE0BE7"/>
    <w:rsid w:val="00FE24F6"/>
    <w:rsid w:val="00FE2AB0"/>
    <w:rsid w:val="00FE3ED8"/>
    <w:rsid w:val="00FE5047"/>
    <w:rsid w:val="00FE5251"/>
    <w:rsid w:val="00FE6226"/>
    <w:rsid w:val="00FF018F"/>
    <w:rsid w:val="00FF2C64"/>
    <w:rsid w:val="00FF3EB0"/>
    <w:rsid w:val="00FF47B1"/>
    <w:rsid w:val="00FF74F4"/>
    <w:rsid w:val="02421986"/>
    <w:rsid w:val="02B0760F"/>
    <w:rsid w:val="02BD2522"/>
    <w:rsid w:val="02F62E06"/>
    <w:rsid w:val="031A2B85"/>
    <w:rsid w:val="03E92837"/>
    <w:rsid w:val="05875FD5"/>
    <w:rsid w:val="0712FEAF"/>
    <w:rsid w:val="0775135D"/>
    <w:rsid w:val="079E199D"/>
    <w:rsid w:val="087365C4"/>
    <w:rsid w:val="09C6C594"/>
    <w:rsid w:val="0A3F10C5"/>
    <w:rsid w:val="0BF84370"/>
    <w:rsid w:val="0D99AC22"/>
    <w:rsid w:val="0EEEADAF"/>
    <w:rsid w:val="0F6F0BF4"/>
    <w:rsid w:val="106590D8"/>
    <w:rsid w:val="11434267"/>
    <w:rsid w:val="11E97BC7"/>
    <w:rsid w:val="12EFDE62"/>
    <w:rsid w:val="13EC3378"/>
    <w:rsid w:val="14762BDC"/>
    <w:rsid w:val="14829DDE"/>
    <w:rsid w:val="1644DE16"/>
    <w:rsid w:val="17BD32FD"/>
    <w:rsid w:val="17D2D5AE"/>
    <w:rsid w:val="183599CF"/>
    <w:rsid w:val="1A1E2E35"/>
    <w:rsid w:val="1C28DBF8"/>
    <w:rsid w:val="1C72520C"/>
    <w:rsid w:val="21D41044"/>
    <w:rsid w:val="2204A8CD"/>
    <w:rsid w:val="2254ED63"/>
    <w:rsid w:val="230C48F4"/>
    <w:rsid w:val="23164D49"/>
    <w:rsid w:val="247873F2"/>
    <w:rsid w:val="2542AD92"/>
    <w:rsid w:val="27F81726"/>
    <w:rsid w:val="284ADA23"/>
    <w:rsid w:val="296CE061"/>
    <w:rsid w:val="2B39CCF0"/>
    <w:rsid w:val="2BDAE30D"/>
    <w:rsid w:val="2C3B7DD1"/>
    <w:rsid w:val="2D3D9A81"/>
    <w:rsid w:val="3063EF8D"/>
    <w:rsid w:val="3199F38B"/>
    <w:rsid w:val="34DE9C89"/>
    <w:rsid w:val="3592A1E5"/>
    <w:rsid w:val="374383C4"/>
    <w:rsid w:val="3805A1E3"/>
    <w:rsid w:val="3812837E"/>
    <w:rsid w:val="395B831A"/>
    <w:rsid w:val="3974101B"/>
    <w:rsid w:val="3AF50B53"/>
    <w:rsid w:val="3BB87184"/>
    <w:rsid w:val="3BC871A6"/>
    <w:rsid w:val="3D644F7A"/>
    <w:rsid w:val="3E22FC1C"/>
    <w:rsid w:val="3FCA2942"/>
    <w:rsid w:val="3FCFDA21"/>
    <w:rsid w:val="405BC1E1"/>
    <w:rsid w:val="428299AF"/>
    <w:rsid w:val="428650B6"/>
    <w:rsid w:val="429A82D8"/>
    <w:rsid w:val="44040642"/>
    <w:rsid w:val="44B78B14"/>
    <w:rsid w:val="4557ECFD"/>
    <w:rsid w:val="4752CF3B"/>
    <w:rsid w:val="482AB34F"/>
    <w:rsid w:val="483DCE2A"/>
    <w:rsid w:val="492B09C5"/>
    <w:rsid w:val="4A36A94D"/>
    <w:rsid w:val="4ADB34C4"/>
    <w:rsid w:val="4B986E21"/>
    <w:rsid w:val="4BC7B12E"/>
    <w:rsid w:val="4D398113"/>
    <w:rsid w:val="503FD3F3"/>
    <w:rsid w:val="50BE7F95"/>
    <w:rsid w:val="530E2140"/>
    <w:rsid w:val="53CB4235"/>
    <w:rsid w:val="541F0E67"/>
    <w:rsid w:val="54F8FCB0"/>
    <w:rsid w:val="577AE8E2"/>
    <w:rsid w:val="5AB379D7"/>
    <w:rsid w:val="5B8B8147"/>
    <w:rsid w:val="5B96BDFB"/>
    <w:rsid w:val="5B9C0DAD"/>
    <w:rsid w:val="5C13E97D"/>
    <w:rsid w:val="5C775C8C"/>
    <w:rsid w:val="5F69AF9C"/>
    <w:rsid w:val="60952409"/>
    <w:rsid w:val="629D2B57"/>
    <w:rsid w:val="62ABCC91"/>
    <w:rsid w:val="634F0EF2"/>
    <w:rsid w:val="638AAE05"/>
    <w:rsid w:val="63D72959"/>
    <w:rsid w:val="64FF13C9"/>
    <w:rsid w:val="68E50764"/>
    <w:rsid w:val="6A10CB03"/>
    <w:rsid w:val="6AF286B8"/>
    <w:rsid w:val="6BCB08E7"/>
    <w:rsid w:val="6C0FF28F"/>
    <w:rsid w:val="6C1822F4"/>
    <w:rsid w:val="6F534C5B"/>
    <w:rsid w:val="715D9A62"/>
    <w:rsid w:val="71B6BC98"/>
    <w:rsid w:val="71F16DD5"/>
    <w:rsid w:val="7297A000"/>
    <w:rsid w:val="72BDBEA8"/>
    <w:rsid w:val="72CF5E48"/>
    <w:rsid w:val="737B162E"/>
    <w:rsid w:val="75C28DDF"/>
    <w:rsid w:val="7605E2F9"/>
    <w:rsid w:val="76159FC3"/>
    <w:rsid w:val="768124FC"/>
    <w:rsid w:val="77289931"/>
    <w:rsid w:val="7840E65C"/>
    <w:rsid w:val="7903FBDC"/>
    <w:rsid w:val="7911790F"/>
    <w:rsid w:val="79D59CA1"/>
    <w:rsid w:val="7B03B735"/>
    <w:rsid w:val="7B3F63F9"/>
    <w:rsid w:val="7B7F12E3"/>
    <w:rsid w:val="7BBE243A"/>
    <w:rsid w:val="7DDF347F"/>
    <w:rsid w:val="7F07605D"/>
    <w:rsid w:val="7FF2CA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41F0D5"/>
  <w15:docId w15:val="{8E8B0FFD-DBBB-44EE-99D0-13E4DE3B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8"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0"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0" w:unhideWhenUsed="1"/>
    <w:lsdException w:name="line number" w:semiHidden="1"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99"/>
    <w:lsdException w:name="Table Theme" w:semiHidden="1" w:uiPriority="0"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0014F4"/>
    <w:pPr>
      <w:spacing w:after="240"/>
      <w:jc w:val="both"/>
    </w:pPr>
    <w:rPr>
      <w:rFonts w:ascii="Arial" w:eastAsia="SimSun" w:hAnsi="Arial" w:cs="Simplified Arabic"/>
      <w:lang w:eastAsia="zh-CN" w:bidi="he-IL"/>
    </w:rPr>
  </w:style>
  <w:style w:type="paragraph" w:styleId="Heading1">
    <w:name w:val="heading 1"/>
    <w:basedOn w:val="Normal"/>
    <w:next w:val="BodyText"/>
    <w:link w:val="Heading1Char"/>
    <w:uiPriority w:val="99"/>
    <w:qFormat/>
    <w:rsid w:val="002057B7"/>
    <w:pPr>
      <w:numPr>
        <w:numId w:val="84"/>
      </w:numPr>
      <w:outlineLvl w:val="0"/>
    </w:pPr>
  </w:style>
  <w:style w:type="paragraph" w:styleId="Heading2">
    <w:name w:val="heading 2"/>
    <w:basedOn w:val="Normal"/>
    <w:next w:val="BodyText"/>
    <w:link w:val="Heading2Char"/>
    <w:uiPriority w:val="99"/>
    <w:qFormat/>
    <w:rsid w:val="002057B7"/>
    <w:pPr>
      <w:numPr>
        <w:ilvl w:val="1"/>
        <w:numId w:val="84"/>
      </w:numPr>
      <w:outlineLvl w:val="1"/>
    </w:pPr>
  </w:style>
  <w:style w:type="paragraph" w:styleId="Heading3">
    <w:name w:val="heading 3"/>
    <w:basedOn w:val="Heading2"/>
    <w:next w:val="BodyText"/>
    <w:link w:val="Heading3Char"/>
    <w:uiPriority w:val="99"/>
    <w:qFormat/>
    <w:rsid w:val="002057B7"/>
    <w:pPr>
      <w:numPr>
        <w:ilvl w:val="2"/>
      </w:numPr>
      <w:outlineLvl w:val="2"/>
    </w:pPr>
  </w:style>
  <w:style w:type="paragraph" w:styleId="Heading4">
    <w:name w:val="heading 4"/>
    <w:basedOn w:val="Normal"/>
    <w:next w:val="BodyText"/>
    <w:link w:val="Heading4Char"/>
    <w:uiPriority w:val="99"/>
    <w:qFormat/>
    <w:rsid w:val="002057B7"/>
    <w:pPr>
      <w:numPr>
        <w:ilvl w:val="3"/>
        <w:numId w:val="84"/>
      </w:numPr>
      <w:outlineLvl w:val="3"/>
    </w:pPr>
  </w:style>
  <w:style w:type="paragraph" w:styleId="Heading5">
    <w:name w:val="heading 5"/>
    <w:basedOn w:val="Normal"/>
    <w:next w:val="BodyText"/>
    <w:link w:val="Heading5Char"/>
    <w:uiPriority w:val="99"/>
    <w:qFormat/>
    <w:rsid w:val="002057B7"/>
    <w:pPr>
      <w:numPr>
        <w:ilvl w:val="4"/>
        <w:numId w:val="84"/>
      </w:numPr>
      <w:outlineLvl w:val="4"/>
    </w:pPr>
  </w:style>
  <w:style w:type="paragraph" w:styleId="Heading6">
    <w:name w:val="heading 6"/>
    <w:basedOn w:val="Normal"/>
    <w:next w:val="BodyText"/>
    <w:link w:val="Heading6Char"/>
    <w:uiPriority w:val="99"/>
    <w:qFormat/>
    <w:rsid w:val="002057B7"/>
    <w:pPr>
      <w:numPr>
        <w:ilvl w:val="5"/>
        <w:numId w:val="84"/>
      </w:numPr>
      <w:outlineLvl w:val="5"/>
    </w:pPr>
  </w:style>
  <w:style w:type="paragraph" w:styleId="Heading7">
    <w:name w:val="heading 7"/>
    <w:basedOn w:val="Normal"/>
    <w:next w:val="BodyText"/>
    <w:link w:val="Heading7Char"/>
    <w:uiPriority w:val="99"/>
    <w:semiHidden/>
    <w:rsid w:val="002057B7"/>
    <w:pPr>
      <w:numPr>
        <w:ilvl w:val="6"/>
        <w:numId w:val="84"/>
      </w:numPr>
      <w:outlineLvl w:val="6"/>
    </w:pPr>
  </w:style>
  <w:style w:type="paragraph" w:styleId="Heading8">
    <w:name w:val="heading 8"/>
    <w:basedOn w:val="Normal"/>
    <w:next w:val="BodyText"/>
    <w:link w:val="Heading8Char"/>
    <w:uiPriority w:val="99"/>
    <w:semiHidden/>
    <w:rsid w:val="002057B7"/>
    <w:pPr>
      <w:numPr>
        <w:ilvl w:val="7"/>
        <w:numId w:val="84"/>
      </w:numPr>
      <w:outlineLvl w:val="7"/>
    </w:pPr>
  </w:style>
  <w:style w:type="paragraph" w:styleId="Heading9">
    <w:name w:val="heading 9"/>
    <w:basedOn w:val="Normal"/>
    <w:next w:val="BodyText"/>
    <w:link w:val="Heading9Char"/>
    <w:uiPriority w:val="99"/>
    <w:semiHidden/>
    <w:rsid w:val="002057B7"/>
    <w:pPr>
      <w:numPr>
        <w:ilvl w:val="8"/>
        <w:numId w:val="8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1Number">
    <w:name w:val="App 1 Number"/>
    <w:basedOn w:val="Normal"/>
    <w:uiPriority w:val="27"/>
    <w:qFormat/>
    <w:rsid w:val="002057B7"/>
    <w:pPr>
      <w:numPr>
        <w:ilvl w:val="2"/>
        <w:numId w:val="2"/>
      </w:numPr>
      <w:outlineLvl w:val="2"/>
    </w:pPr>
    <w:rPr>
      <w:rFonts w:eastAsia="Times New Roman"/>
      <w:lang w:eastAsia="en-GB" w:bidi="ar-SA"/>
    </w:rPr>
  </w:style>
  <w:style w:type="paragraph" w:customStyle="1" w:styleId="App1Heading">
    <w:name w:val="App 1 Heading"/>
    <w:basedOn w:val="App1Number"/>
    <w:next w:val="BodyText2"/>
    <w:uiPriority w:val="24"/>
    <w:qFormat/>
    <w:rsid w:val="002057B7"/>
    <w:pPr>
      <w:keepNext/>
    </w:pPr>
    <w:rPr>
      <w:b/>
      <w:caps/>
    </w:rPr>
  </w:style>
  <w:style w:type="paragraph" w:styleId="BodyText2">
    <w:name w:val="Body Text 2"/>
    <w:basedOn w:val="Normal"/>
    <w:link w:val="BodyText2Char"/>
    <w:qFormat/>
    <w:rsid w:val="002057B7"/>
    <w:pPr>
      <w:ind w:left="720"/>
    </w:pPr>
    <w:rPr>
      <w:rFonts w:eastAsia="Times New Roman"/>
    </w:rPr>
  </w:style>
  <w:style w:type="character" w:customStyle="1" w:styleId="BodyText2Char">
    <w:name w:val="Body Text 2 Char"/>
    <w:basedOn w:val="DefaultParagraphFont"/>
    <w:link w:val="BodyText2"/>
    <w:rsid w:val="002057B7"/>
    <w:rPr>
      <w:rFonts w:ascii="Arial" w:hAnsi="Arial" w:cs="Simplified Arabic"/>
      <w:lang w:eastAsia="zh-CN" w:bidi="he-IL"/>
    </w:rPr>
  </w:style>
  <w:style w:type="paragraph" w:customStyle="1" w:styleId="App2Number">
    <w:name w:val="App 2 Number"/>
    <w:basedOn w:val="Normal"/>
    <w:uiPriority w:val="27"/>
    <w:qFormat/>
    <w:rsid w:val="002057B7"/>
    <w:pPr>
      <w:numPr>
        <w:ilvl w:val="3"/>
        <w:numId w:val="2"/>
      </w:numPr>
      <w:outlineLvl w:val="3"/>
    </w:pPr>
    <w:rPr>
      <w:rFonts w:eastAsia="Times New Roman"/>
      <w:lang w:eastAsia="en-GB" w:bidi="ar-SA"/>
    </w:rPr>
  </w:style>
  <w:style w:type="paragraph" w:customStyle="1" w:styleId="App2Heading">
    <w:name w:val="App 2 Heading"/>
    <w:basedOn w:val="App2Number"/>
    <w:next w:val="BodyText2"/>
    <w:uiPriority w:val="24"/>
    <w:qFormat/>
    <w:rsid w:val="002057B7"/>
    <w:pPr>
      <w:keepNext/>
    </w:pPr>
    <w:rPr>
      <w:b/>
    </w:rPr>
  </w:style>
  <w:style w:type="paragraph" w:customStyle="1" w:styleId="App3Number">
    <w:name w:val="App 3 Number"/>
    <w:basedOn w:val="Normal"/>
    <w:uiPriority w:val="27"/>
    <w:qFormat/>
    <w:rsid w:val="002057B7"/>
    <w:pPr>
      <w:numPr>
        <w:ilvl w:val="4"/>
        <w:numId w:val="2"/>
      </w:numPr>
      <w:outlineLvl w:val="4"/>
    </w:pPr>
    <w:rPr>
      <w:rFonts w:eastAsia="Times New Roman"/>
      <w:lang w:eastAsia="en-GB" w:bidi="ar-SA"/>
    </w:rPr>
  </w:style>
  <w:style w:type="paragraph" w:customStyle="1" w:styleId="App3Heading">
    <w:name w:val="App 3 Heading"/>
    <w:basedOn w:val="App3Number"/>
    <w:next w:val="BodyText3"/>
    <w:uiPriority w:val="24"/>
    <w:qFormat/>
    <w:rsid w:val="002057B7"/>
    <w:pPr>
      <w:keepNext/>
    </w:pPr>
    <w:rPr>
      <w:b/>
    </w:rPr>
  </w:style>
  <w:style w:type="paragraph" w:styleId="BodyText3">
    <w:name w:val="Body Text 3"/>
    <w:basedOn w:val="Normal"/>
    <w:link w:val="BodyText3Char"/>
    <w:qFormat/>
    <w:rsid w:val="002057B7"/>
    <w:pPr>
      <w:ind w:left="1701"/>
    </w:pPr>
    <w:rPr>
      <w:rFonts w:eastAsia="Times New Roman"/>
    </w:rPr>
  </w:style>
  <w:style w:type="character" w:customStyle="1" w:styleId="BodyText3Char">
    <w:name w:val="Body Text 3 Char"/>
    <w:basedOn w:val="DefaultParagraphFont"/>
    <w:link w:val="BodyText3"/>
    <w:rsid w:val="002057B7"/>
    <w:rPr>
      <w:rFonts w:ascii="Arial" w:hAnsi="Arial" w:cs="Simplified Arabic"/>
      <w:lang w:eastAsia="zh-CN" w:bidi="he-IL"/>
    </w:rPr>
  </w:style>
  <w:style w:type="paragraph" w:customStyle="1" w:styleId="App4Number">
    <w:name w:val="App 4 Number"/>
    <w:basedOn w:val="Normal"/>
    <w:uiPriority w:val="27"/>
    <w:qFormat/>
    <w:rsid w:val="002057B7"/>
    <w:pPr>
      <w:numPr>
        <w:ilvl w:val="5"/>
        <w:numId w:val="2"/>
      </w:numPr>
      <w:outlineLvl w:val="5"/>
    </w:pPr>
    <w:rPr>
      <w:rFonts w:eastAsia="Times New Roman"/>
      <w:lang w:eastAsia="en-GB" w:bidi="ar-SA"/>
    </w:rPr>
  </w:style>
  <w:style w:type="paragraph" w:customStyle="1" w:styleId="App5Number">
    <w:name w:val="App 5 Number"/>
    <w:basedOn w:val="Normal"/>
    <w:uiPriority w:val="27"/>
    <w:qFormat/>
    <w:rsid w:val="002057B7"/>
    <w:pPr>
      <w:numPr>
        <w:ilvl w:val="6"/>
        <w:numId w:val="2"/>
      </w:numPr>
      <w:outlineLvl w:val="6"/>
    </w:pPr>
    <w:rPr>
      <w:rFonts w:eastAsia="Times New Roman"/>
      <w:lang w:eastAsia="en-GB" w:bidi="ar-SA"/>
    </w:rPr>
  </w:style>
  <w:style w:type="paragraph" w:customStyle="1" w:styleId="App6Number">
    <w:name w:val="App 6 Number"/>
    <w:basedOn w:val="Normal"/>
    <w:uiPriority w:val="27"/>
    <w:rsid w:val="002057B7"/>
    <w:pPr>
      <w:numPr>
        <w:ilvl w:val="7"/>
        <w:numId w:val="2"/>
      </w:numPr>
      <w:outlineLvl w:val="7"/>
    </w:pPr>
    <w:rPr>
      <w:rFonts w:eastAsia="Times New Roman"/>
      <w:lang w:eastAsia="en-GB" w:bidi="ar-SA"/>
    </w:rPr>
  </w:style>
  <w:style w:type="paragraph" w:customStyle="1" w:styleId="Appendix">
    <w:name w:val="Appendix"/>
    <w:basedOn w:val="Normal"/>
    <w:next w:val="Normal"/>
    <w:uiPriority w:val="22"/>
    <w:qFormat/>
    <w:rsid w:val="002057B7"/>
    <w:pPr>
      <w:keepNext/>
      <w:pageBreakBefore/>
      <w:numPr>
        <w:numId w:val="2"/>
      </w:numPr>
      <w:jc w:val="center"/>
      <w:outlineLvl w:val="0"/>
    </w:pPr>
    <w:rPr>
      <w:rFonts w:eastAsia="Times New Roman"/>
      <w:b/>
      <w:caps/>
      <w:lang w:eastAsia="en-GB" w:bidi="ar-SA"/>
    </w:rPr>
  </w:style>
  <w:style w:type="paragraph" w:customStyle="1" w:styleId="AppendixPart">
    <w:name w:val="Appendix Part"/>
    <w:basedOn w:val="Normal"/>
    <w:next w:val="App1Heading"/>
    <w:uiPriority w:val="23"/>
    <w:qFormat/>
    <w:rsid w:val="002057B7"/>
    <w:pPr>
      <w:keepNext/>
      <w:numPr>
        <w:ilvl w:val="1"/>
        <w:numId w:val="2"/>
      </w:numPr>
      <w:jc w:val="center"/>
      <w:outlineLvl w:val="1"/>
    </w:pPr>
    <w:rPr>
      <w:rFonts w:eastAsia="Times New Roman"/>
      <w:b/>
      <w:caps/>
      <w:lang w:eastAsia="en-GB" w:bidi="ar-SA"/>
    </w:rPr>
  </w:style>
  <w:style w:type="paragraph" w:customStyle="1" w:styleId="Background1">
    <w:name w:val="Background 1"/>
    <w:basedOn w:val="Normal"/>
    <w:uiPriority w:val="15"/>
    <w:rsid w:val="002057B7"/>
    <w:pPr>
      <w:widowControl w:val="0"/>
      <w:numPr>
        <w:numId w:val="3"/>
      </w:numPr>
    </w:pPr>
    <w:rPr>
      <w:rFonts w:eastAsia="Times New Roman"/>
      <w:lang w:eastAsia="en-GB" w:bidi="ar-SA"/>
    </w:rPr>
  </w:style>
  <w:style w:type="paragraph" w:customStyle="1" w:styleId="Background2">
    <w:name w:val="Background 2"/>
    <w:basedOn w:val="Background1"/>
    <w:uiPriority w:val="15"/>
    <w:qFormat/>
    <w:rsid w:val="002057B7"/>
    <w:pPr>
      <w:numPr>
        <w:numId w:val="0"/>
      </w:numPr>
      <w:ind w:left="720"/>
    </w:pPr>
  </w:style>
  <w:style w:type="paragraph" w:styleId="BodyText">
    <w:name w:val="Body Text"/>
    <w:basedOn w:val="Normal"/>
    <w:link w:val="BodyTextChar"/>
    <w:uiPriority w:val="99"/>
    <w:qFormat/>
    <w:rsid w:val="002057B7"/>
    <w:rPr>
      <w:rFonts w:eastAsia="Times New Roman"/>
    </w:rPr>
  </w:style>
  <w:style w:type="character" w:customStyle="1" w:styleId="BodyTextChar">
    <w:name w:val="Body Text Char"/>
    <w:basedOn w:val="DefaultParagraphFont"/>
    <w:link w:val="BodyText"/>
    <w:uiPriority w:val="99"/>
    <w:rsid w:val="002057B7"/>
    <w:rPr>
      <w:rFonts w:ascii="Arial" w:hAnsi="Arial" w:cs="Simplified Arabic"/>
      <w:lang w:eastAsia="zh-CN" w:bidi="he-IL"/>
    </w:rPr>
  </w:style>
  <w:style w:type="paragraph" w:customStyle="1" w:styleId="BodyText1">
    <w:name w:val="Body Text 1"/>
    <w:basedOn w:val="Normal"/>
    <w:qFormat/>
    <w:rsid w:val="002057B7"/>
    <w:rPr>
      <w:rFonts w:eastAsia="Times New Roman"/>
    </w:rPr>
  </w:style>
  <w:style w:type="paragraph" w:customStyle="1" w:styleId="BodyText4">
    <w:name w:val="Body Text 4"/>
    <w:basedOn w:val="Normal"/>
    <w:qFormat/>
    <w:rsid w:val="002057B7"/>
    <w:pPr>
      <w:ind w:left="2835"/>
    </w:pPr>
    <w:rPr>
      <w:rFonts w:eastAsia="Times New Roman"/>
    </w:rPr>
  </w:style>
  <w:style w:type="paragraph" w:customStyle="1" w:styleId="BodyText5">
    <w:name w:val="Body Text 5"/>
    <w:basedOn w:val="Normal"/>
    <w:rsid w:val="002057B7"/>
    <w:pPr>
      <w:ind w:left="4111"/>
    </w:pPr>
    <w:rPr>
      <w:rFonts w:eastAsia="Times New Roman"/>
    </w:rPr>
  </w:style>
  <w:style w:type="paragraph" w:customStyle="1" w:styleId="BodyText6">
    <w:name w:val="Body Text 6"/>
    <w:basedOn w:val="Normal"/>
    <w:qFormat/>
    <w:rsid w:val="002057B7"/>
    <w:pPr>
      <w:ind w:left="5528"/>
    </w:pPr>
    <w:rPr>
      <w:rFonts w:eastAsia="Times New Roman"/>
    </w:rPr>
  </w:style>
  <w:style w:type="paragraph" w:customStyle="1" w:styleId="Bullet1">
    <w:name w:val="Bullet 1"/>
    <w:basedOn w:val="BodyText1"/>
    <w:uiPriority w:val="29"/>
    <w:qFormat/>
    <w:rsid w:val="002057B7"/>
    <w:pPr>
      <w:numPr>
        <w:numId w:val="4"/>
      </w:numPr>
    </w:pPr>
    <w:rPr>
      <w:rFonts w:cs="Times New Roman"/>
      <w:lang w:eastAsia="en-GB" w:bidi="ar-SA"/>
    </w:rPr>
  </w:style>
  <w:style w:type="paragraph" w:customStyle="1" w:styleId="Bullet2">
    <w:name w:val="Bullet 2"/>
    <w:basedOn w:val="Bullet1"/>
    <w:uiPriority w:val="29"/>
    <w:qFormat/>
    <w:rsid w:val="002057B7"/>
    <w:pPr>
      <w:numPr>
        <w:ilvl w:val="1"/>
      </w:numPr>
      <w:outlineLvl w:val="1"/>
    </w:pPr>
  </w:style>
  <w:style w:type="paragraph" w:customStyle="1" w:styleId="Bullet3">
    <w:name w:val="Bullet 3"/>
    <w:basedOn w:val="Bullet1"/>
    <w:uiPriority w:val="29"/>
    <w:qFormat/>
    <w:rsid w:val="002057B7"/>
    <w:pPr>
      <w:numPr>
        <w:ilvl w:val="2"/>
      </w:numPr>
      <w:outlineLvl w:val="2"/>
    </w:pPr>
  </w:style>
  <w:style w:type="paragraph" w:customStyle="1" w:styleId="Bullet4">
    <w:name w:val="Bullet 4"/>
    <w:basedOn w:val="Bullet1"/>
    <w:uiPriority w:val="29"/>
    <w:qFormat/>
    <w:rsid w:val="002057B7"/>
    <w:pPr>
      <w:numPr>
        <w:ilvl w:val="3"/>
      </w:numPr>
      <w:outlineLvl w:val="3"/>
    </w:pPr>
    <w:rPr>
      <w:lang w:eastAsia="en-US"/>
    </w:rPr>
  </w:style>
  <w:style w:type="paragraph" w:customStyle="1" w:styleId="Bullet5">
    <w:name w:val="Bullet 5"/>
    <w:basedOn w:val="Bullet1"/>
    <w:uiPriority w:val="29"/>
    <w:rsid w:val="002057B7"/>
    <w:pPr>
      <w:numPr>
        <w:ilvl w:val="4"/>
      </w:numPr>
      <w:outlineLvl w:val="4"/>
    </w:pPr>
    <w:rPr>
      <w:lang w:eastAsia="en-US"/>
    </w:rPr>
  </w:style>
  <w:style w:type="paragraph" w:customStyle="1" w:styleId="Bullet6">
    <w:name w:val="Bullet 6"/>
    <w:basedOn w:val="Bullet1"/>
    <w:uiPriority w:val="29"/>
    <w:rsid w:val="002057B7"/>
    <w:pPr>
      <w:numPr>
        <w:ilvl w:val="5"/>
      </w:numPr>
      <w:outlineLvl w:val="5"/>
    </w:pPr>
    <w:rPr>
      <w:lang w:eastAsia="en-US"/>
    </w:rPr>
  </w:style>
  <w:style w:type="character" w:styleId="CommentReference">
    <w:name w:val="annotation reference"/>
    <w:basedOn w:val="DefaultParagraphFont"/>
    <w:semiHidden/>
    <w:rsid w:val="002057B7"/>
    <w:rPr>
      <w:rFonts w:ascii="Times New Roman" w:eastAsia="SimSun" w:hAnsi="Times New Roman" w:cs="Times New Roman"/>
      <w:sz w:val="18"/>
      <w:szCs w:val="18"/>
      <w:lang w:val="en-GB" w:bidi="ar-AE"/>
    </w:rPr>
  </w:style>
  <w:style w:type="paragraph" w:styleId="CommentText">
    <w:name w:val="annotation text"/>
    <w:basedOn w:val="Normal"/>
    <w:link w:val="CommentTextChar"/>
    <w:semiHidden/>
    <w:rsid w:val="002057B7"/>
    <w:pPr>
      <w:spacing w:after="120"/>
    </w:pPr>
  </w:style>
  <w:style w:type="character" w:customStyle="1" w:styleId="Heading6Char">
    <w:name w:val="Heading 6 Char"/>
    <w:link w:val="Heading6"/>
    <w:uiPriority w:val="99"/>
    <w:rsid w:val="00785DED"/>
    <w:rPr>
      <w:rFonts w:ascii="Arial" w:eastAsia="SimSun" w:hAnsi="Arial" w:cs="Simplified Arabic"/>
      <w:lang w:eastAsia="zh-CN" w:bidi="he-IL"/>
    </w:rPr>
  </w:style>
  <w:style w:type="character" w:customStyle="1" w:styleId="Heading7Char">
    <w:name w:val="Heading 7 Char"/>
    <w:link w:val="Heading7"/>
    <w:uiPriority w:val="99"/>
    <w:semiHidden/>
    <w:rsid w:val="00785DED"/>
    <w:rPr>
      <w:rFonts w:ascii="Arial" w:eastAsia="SimSun" w:hAnsi="Arial" w:cs="Simplified Arabic"/>
      <w:lang w:eastAsia="zh-CN" w:bidi="he-IL"/>
    </w:rPr>
  </w:style>
  <w:style w:type="character" w:customStyle="1" w:styleId="Heading8Char">
    <w:name w:val="Heading 8 Char"/>
    <w:link w:val="Heading8"/>
    <w:uiPriority w:val="99"/>
    <w:semiHidden/>
    <w:rsid w:val="00785DED"/>
    <w:rPr>
      <w:rFonts w:ascii="Arial" w:eastAsia="SimSun" w:hAnsi="Arial" w:cs="Simplified Arabic"/>
      <w:lang w:eastAsia="zh-CN" w:bidi="he-IL"/>
    </w:rPr>
  </w:style>
  <w:style w:type="character" w:customStyle="1" w:styleId="Heading9Char">
    <w:name w:val="Heading 9 Char"/>
    <w:link w:val="Heading9"/>
    <w:uiPriority w:val="99"/>
    <w:semiHidden/>
    <w:rsid w:val="00785DED"/>
    <w:rPr>
      <w:rFonts w:ascii="Arial" w:eastAsia="SimSun" w:hAnsi="Arial" w:cs="Simplified Arabic"/>
      <w:lang w:eastAsia="zh-CN" w:bidi="he-IL"/>
    </w:rPr>
  </w:style>
  <w:style w:type="character" w:customStyle="1" w:styleId="CommentTextChar">
    <w:name w:val="Comment Text Char"/>
    <w:basedOn w:val="DefaultParagraphFont"/>
    <w:link w:val="CommentText"/>
    <w:semiHidden/>
    <w:rsid w:val="002057B7"/>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2057B7"/>
    <w:pPr>
      <w:spacing w:after="240"/>
    </w:pPr>
    <w:rPr>
      <w:b/>
      <w:bCs/>
    </w:rPr>
  </w:style>
  <w:style w:type="character" w:customStyle="1" w:styleId="CommentSubjectChar">
    <w:name w:val="Comment Subject Char"/>
    <w:basedOn w:val="CommentTextChar"/>
    <w:link w:val="CommentSubject"/>
    <w:uiPriority w:val="99"/>
    <w:semiHidden/>
    <w:rsid w:val="002057B7"/>
    <w:rPr>
      <w:rFonts w:ascii="Arial" w:eastAsia="SimSun" w:hAnsi="Arial" w:cs="Simplified Arabic"/>
      <w:b/>
      <w:bCs/>
      <w:lang w:eastAsia="zh-CN" w:bidi="he-IL"/>
    </w:rPr>
  </w:style>
  <w:style w:type="paragraph" w:customStyle="1" w:styleId="Contents">
    <w:name w:val="Contents"/>
    <w:basedOn w:val="Heading1"/>
    <w:uiPriority w:val="39"/>
    <w:unhideWhenUsed/>
    <w:rsid w:val="002057B7"/>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ate">
    <w:name w:val="Cover Date"/>
    <w:next w:val="Normal"/>
    <w:uiPriority w:val="40"/>
    <w:unhideWhenUsed/>
    <w:rsid w:val="002057B7"/>
    <w:rPr>
      <w:rFonts w:ascii="Arial" w:hAnsi="Arial"/>
      <w:sz w:val="28"/>
      <w:lang w:eastAsia="en-US"/>
    </w:rPr>
  </w:style>
  <w:style w:type="paragraph" w:customStyle="1" w:styleId="CoverText">
    <w:name w:val="Cover Text"/>
    <w:basedOn w:val="Normal"/>
    <w:uiPriority w:val="40"/>
    <w:unhideWhenUsed/>
    <w:qFormat/>
    <w:rsid w:val="002057B7"/>
    <w:pPr>
      <w:jc w:val="left"/>
    </w:pPr>
    <w:rPr>
      <w:sz w:val="28"/>
    </w:rPr>
  </w:style>
  <w:style w:type="paragraph" w:customStyle="1" w:styleId="CoverDocumentDescription">
    <w:name w:val="Cover Document Description"/>
    <w:basedOn w:val="CoverText"/>
    <w:uiPriority w:val="40"/>
    <w:unhideWhenUsed/>
    <w:qFormat/>
    <w:rsid w:val="002057B7"/>
  </w:style>
  <w:style w:type="paragraph" w:customStyle="1" w:styleId="CoverDocumentTitle">
    <w:name w:val="Cover Document Title"/>
    <w:next w:val="Normal"/>
    <w:uiPriority w:val="40"/>
    <w:unhideWhenUsed/>
    <w:rsid w:val="002057B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2057B7"/>
    <w:pPr>
      <w:numPr>
        <w:numId w:val="5"/>
      </w:numPr>
      <w:jc w:val="both"/>
    </w:pPr>
    <w:rPr>
      <w:rFonts w:eastAsia="Times New Roman" w:cs="Times New Roman"/>
      <w:lang w:eastAsia="en-US" w:bidi="ar-SA"/>
    </w:rPr>
  </w:style>
  <w:style w:type="paragraph" w:customStyle="1" w:styleId="Definition">
    <w:name w:val="Definition"/>
    <w:basedOn w:val="Normal"/>
    <w:uiPriority w:val="17"/>
    <w:rsid w:val="002057B7"/>
    <w:pPr>
      <w:numPr>
        <w:numId w:val="6"/>
      </w:numPr>
      <w:outlineLvl w:val="0"/>
    </w:pPr>
    <w:rPr>
      <w:rFonts w:eastAsia="Times New Roman"/>
    </w:rPr>
  </w:style>
  <w:style w:type="paragraph" w:customStyle="1" w:styleId="Definition1">
    <w:name w:val="Definition 1"/>
    <w:basedOn w:val="Normal"/>
    <w:uiPriority w:val="17"/>
    <w:rsid w:val="002057B7"/>
    <w:pPr>
      <w:numPr>
        <w:ilvl w:val="1"/>
        <w:numId w:val="6"/>
      </w:numPr>
      <w:outlineLvl w:val="1"/>
    </w:pPr>
    <w:rPr>
      <w:rFonts w:eastAsia="Times New Roman"/>
    </w:rPr>
  </w:style>
  <w:style w:type="paragraph" w:customStyle="1" w:styleId="Definition2">
    <w:name w:val="Definition 2"/>
    <w:basedOn w:val="Normal"/>
    <w:uiPriority w:val="17"/>
    <w:rsid w:val="002057B7"/>
    <w:pPr>
      <w:numPr>
        <w:ilvl w:val="2"/>
        <w:numId w:val="6"/>
      </w:numPr>
      <w:outlineLvl w:val="2"/>
    </w:pPr>
    <w:rPr>
      <w:rFonts w:eastAsia="Times New Roman"/>
    </w:rPr>
  </w:style>
  <w:style w:type="character" w:styleId="Emphasis">
    <w:name w:val="Emphasis"/>
    <w:uiPriority w:val="20"/>
    <w:qFormat/>
    <w:rsid w:val="002057B7"/>
    <w:rPr>
      <w:i/>
      <w:iCs/>
    </w:rPr>
  </w:style>
  <w:style w:type="character" w:styleId="EndnoteReference">
    <w:name w:val="endnote reference"/>
    <w:basedOn w:val="DefaultParagraphFont"/>
    <w:uiPriority w:val="99"/>
    <w:semiHidden/>
    <w:qFormat/>
    <w:rsid w:val="002057B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2057B7"/>
    <w:pPr>
      <w:spacing w:after="120"/>
      <w:ind w:left="340" w:hanging="340"/>
    </w:pPr>
    <w:rPr>
      <w:sz w:val="16"/>
    </w:rPr>
  </w:style>
  <w:style w:type="character" w:customStyle="1" w:styleId="EndnoteTextChar">
    <w:name w:val="Endnote Text Char"/>
    <w:basedOn w:val="DefaultParagraphFont"/>
    <w:link w:val="EndnoteText"/>
    <w:uiPriority w:val="99"/>
    <w:semiHidden/>
    <w:rsid w:val="002057B7"/>
    <w:rPr>
      <w:rFonts w:ascii="Arial" w:eastAsia="SimSun" w:hAnsi="Arial" w:cs="Simplified Arabic"/>
      <w:sz w:val="16"/>
      <w:lang w:eastAsia="zh-CN" w:bidi="he-IL"/>
    </w:rPr>
  </w:style>
  <w:style w:type="paragraph" w:styleId="Footer">
    <w:name w:val="footer"/>
    <w:link w:val="FooterChar"/>
    <w:uiPriority w:val="99"/>
    <w:qFormat/>
    <w:rsid w:val="002057B7"/>
    <w:pPr>
      <w:tabs>
        <w:tab w:val="right" w:pos="9072"/>
      </w:tabs>
    </w:pPr>
    <w:rPr>
      <w:rFonts w:ascii="Arial" w:eastAsia="SimSun" w:hAnsi="Arial" w:cs="Simplified Arabic"/>
      <w:sz w:val="16"/>
      <w:szCs w:val="16"/>
      <w:lang w:eastAsia="zh-CN" w:bidi="he-IL"/>
    </w:rPr>
  </w:style>
  <w:style w:type="character" w:customStyle="1" w:styleId="FooterChar">
    <w:name w:val="Footer Char"/>
    <w:link w:val="Footer"/>
    <w:uiPriority w:val="99"/>
    <w:rsid w:val="002057B7"/>
    <w:rPr>
      <w:rFonts w:ascii="Arial" w:eastAsia="SimSun" w:hAnsi="Arial" w:cs="Simplified Arabic"/>
      <w:sz w:val="16"/>
      <w:szCs w:val="16"/>
      <w:lang w:eastAsia="zh-CN" w:bidi="he-IL"/>
    </w:rPr>
  </w:style>
  <w:style w:type="character" w:styleId="FootnoteReference">
    <w:name w:val="footnote reference"/>
    <w:basedOn w:val="DefaultParagraphFont"/>
    <w:uiPriority w:val="99"/>
    <w:semiHidden/>
    <w:rsid w:val="002057B7"/>
    <w:rPr>
      <w:rFonts w:ascii="Arial" w:eastAsia="SimSun" w:hAnsi="Arial" w:cs="Times New Roman"/>
      <w:sz w:val="20"/>
      <w:szCs w:val="18"/>
      <w:vertAlign w:val="superscript"/>
      <w:lang w:bidi="ar-AE"/>
    </w:rPr>
  </w:style>
  <w:style w:type="paragraph" w:styleId="FootnoteText">
    <w:name w:val="footnote text"/>
    <w:basedOn w:val="Normal"/>
    <w:next w:val="Normal"/>
    <w:link w:val="FootnoteTextChar"/>
    <w:uiPriority w:val="99"/>
    <w:semiHidden/>
    <w:qFormat/>
    <w:rsid w:val="002057B7"/>
    <w:pPr>
      <w:spacing w:after="120"/>
      <w:ind w:left="340" w:hanging="340"/>
    </w:pPr>
    <w:rPr>
      <w:sz w:val="16"/>
    </w:rPr>
  </w:style>
  <w:style w:type="character" w:customStyle="1" w:styleId="FootnoteTextChar">
    <w:name w:val="Footnote Text Char"/>
    <w:basedOn w:val="DefaultParagraphFont"/>
    <w:link w:val="FootnoteText"/>
    <w:uiPriority w:val="99"/>
    <w:semiHidden/>
    <w:rsid w:val="002057B7"/>
    <w:rPr>
      <w:rFonts w:ascii="Arial" w:eastAsia="SimSun" w:hAnsi="Arial" w:cs="Simplified Arabic"/>
      <w:sz w:val="16"/>
      <w:lang w:eastAsia="zh-CN" w:bidi="he-IL"/>
    </w:rPr>
  </w:style>
  <w:style w:type="paragraph" w:styleId="Header">
    <w:name w:val="header"/>
    <w:link w:val="HeaderChar"/>
    <w:uiPriority w:val="99"/>
    <w:rsid w:val="002057B7"/>
    <w:pPr>
      <w:jc w:val="both"/>
    </w:pPr>
    <w:rPr>
      <w:rFonts w:ascii="Arial" w:eastAsia="SimSun" w:hAnsi="Arial" w:cs="Simplified Arabic"/>
      <w:szCs w:val="24"/>
      <w:lang w:eastAsia="zh-CN" w:bidi="he-IL"/>
    </w:rPr>
  </w:style>
  <w:style w:type="character" w:customStyle="1" w:styleId="HeaderChar">
    <w:name w:val="Header Char"/>
    <w:basedOn w:val="DefaultParagraphFont"/>
    <w:link w:val="Header"/>
    <w:uiPriority w:val="99"/>
    <w:rsid w:val="002057B7"/>
    <w:rPr>
      <w:rFonts w:ascii="Arial" w:eastAsia="SimSun" w:hAnsi="Arial" w:cs="Simplified Arabic"/>
      <w:szCs w:val="24"/>
      <w:lang w:eastAsia="zh-CN" w:bidi="he-IL"/>
    </w:rPr>
  </w:style>
  <w:style w:type="paragraph" w:styleId="Index1">
    <w:name w:val="index 1"/>
    <w:basedOn w:val="Normal"/>
    <w:next w:val="Normal"/>
    <w:autoRedefine/>
    <w:uiPriority w:val="99"/>
    <w:semiHidden/>
    <w:rsid w:val="002057B7"/>
    <w:pPr>
      <w:ind w:left="240" w:hanging="240"/>
    </w:pPr>
  </w:style>
  <w:style w:type="paragraph" w:styleId="IndexHeading">
    <w:name w:val="index heading"/>
    <w:basedOn w:val="Normal"/>
    <w:next w:val="Normal"/>
    <w:uiPriority w:val="99"/>
    <w:semiHidden/>
    <w:rsid w:val="002057B7"/>
    <w:rPr>
      <w:b/>
      <w:bCs/>
    </w:rPr>
  </w:style>
  <w:style w:type="paragraph" w:customStyle="1" w:styleId="Level1Number">
    <w:name w:val="Level 1 Number"/>
    <w:basedOn w:val="Normal"/>
    <w:next w:val="BodyText1"/>
    <w:uiPriority w:val="11"/>
    <w:qFormat/>
    <w:rsid w:val="002057B7"/>
    <w:pPr>
      <w:keepNext/>
      <w:numPr>
        <w:numId w:val="7"/>
      </w:numPr>
      <w:outlineLvl w:val="0"/>
    </w:pPr>
    <w:rPr>
      <w:rFonts w:eastAsia="Times New Roman"/>
    </w:rPr>
  </w:style>
  <w:style w:type="paragraph" w:customStyle="1" w:styleId="Level1Heading">
    <w:name w:val="Level 1 Heading"/>
    <w:basedOn w:val="Level1Number"/>
    <w:next w:val="BodyText2"/>
    <w:uiPriority w:val="9"/>
    <w:qFormat/>
    <w:rsid w:val="002057B7"/>
    <w:rPr>
      <w:b/>
      <w:caps/>
    </w:rPr>
  </w:style>
  <w:style w:type="paragraph" w:customStyle="1" w:styleId="Level2Number">
    <w:name w:val="Level 2 Number"/>
    <w:basedOn w:val="Normal"/>
    <w:uiPriority w:val="11"/>
    <w:qFormat/>
    <w:rsid w:val="002057B7"/>
    <w:pPr>
      <w:numPr>
        <w:ilvl w:val="1"/>
        <w:numId w:val="7"/>
      </w:numPr>
      <w:outlineLvl w:val="1"/>
    </w:pPr>
    <w:rPr>
      <w:rFonts w:eastAsia="Times New Roman"/>
    </w:rPr>
  </w:style>
  <w:style w:type="paragraph" w:customStyle="1" w:styleId="Level2Heading">
    <w:name w:val="Level 2 Heading"/>
    <w:basedOn w:val="Level2Number"/>
    <w:next w:val="BodyText2"/>
    <w:uiPriority w:val="9"/>
    <w:qFormat/>
    <w:rsid w:val="002057B7"/>
    <w:pPr>
      <w:keepNext/>
    </w:pPr>
    <w:rPr>
      <w:b/>
    </w:rPr>
  </w:style>
  <w:style w:type="paragraph" w:customStyle="1" w:styleId="Level3Number">
    <w:name w:val="Level 3 Number"/>
    <w:basedOn w:val="Normal"/>
    <w:uiPriority w:val="11"/>
    <w:qFormat/>
    <w:rsid w:val="002057B7"/>
    <w:pPr>
      <w:numPr>
        <w:ilvl w:val="2"/>
        <w:numId w:val="7"/>
      </w:numPr>
      <w:outlineLvl w:val="2"/>
    </w:pPr>
    <w:rPr>
      <w:rFonts w:eastAsia="Times New Roman"/>
    </w:rPr>
  </w:style>
  <w:style w:type="paragraph" w:customStyle="1" w:styleId="Level3Heading">
    <w:name w:val="Level 3 Heading"/>
    <w:basedOn w:val="Level3Number"/>
    <w:next w:val="BodyText3"/>
    <w:uiPriority w:val="9"/>
    <w:qFormat/>
    <w:rsid w:val="002057B7"/>
    <w:pPr>
      <w:keepNext/>
    </w:pPr>
    <w:rPr>
      <w:b/>
    </w:rPr>
  </w:style>
  <w:style w:type="paragraph" w:customStyle="1" w:styleId="Level4Number">
    <w:name w:val="Level 4 Number"/>
    <w:basedOn w:val="Normal"/>
    <w:uiPriority w:val="11"/>
    <w:qFormat/>
    <w:rsid w:val="002057B7"/>
    <w:pPr>
      <w:numPr>
        <w:ilvl w:val="3"/>
        <w:numId w:val="7"/>
      </w:numPr>
      <w:outlineLvl w:val="3"/>
    </w:pPr>
    <w:rPr>
      <w:rFonts w:eastAsia="Times New Roman"/>
    </w:rPr>
  </w:style>
  <w:style w:type="paragraph" w:customStyle="1" w:styleId="Level5Number">
    <w:name w:val="Level 5 Number"/>
    <w:basedOn w:val="Normal"/>
    <w:uiPriority w:val="11"/>
    <w:rsid w:val="002057B7"/>
    <w:pPr>
      <w:numPr>
        <w:ilvl w:val="4"/>
        <w:numId w:val="7"/>
      </w:numPr>
      <w:outlineLvl w:val="4"/>
    </w:pPr>
    <w:rPr>
      <w:rFonts w:eastAsia="Times New Roman"/>
    </w:rPr>
  </w:style>
  <w:style w:type="paragraph" w:customStyle="1" w:styleId="Level6Number">
    <w:name w:val="Level 6 Number"/>
    <w:basedOn w:val="Normal"/>
    <w:uiPriority w:val="11"/>
    <w:rsid w:val="002057B7"/>
    <w:pPr>
      <w:numPr>
        <w:ilvl w:val="5"/>
        <w:numId w:val="7"/>
      </w:numPr>
      <w:outlineLvl w:val="5"/>
    </w:pPr>
    <w:rPr>
      <w:rFonts w:eastAsia="Times New Roman"/>
    </w:rPr>
  </w:style>
  <w:style w:type="paragraph" w:styleId="NoSpacing">
    <w:name w:val="No Spacing"/>
    <w:basedOn w:val="Normal"/>
    <w:uiPriority w:val="99"/>
    <w:semiHidden/>
    <w:qFormat/>
    <w:rsid w:val="002057B7"/>
    <w:pPr>
      <w:spacing w:after="0"/>
    </w:pPr>
  </w:style>
  <w:style w:type="paragraph" w:customStyle="1" w:styleId="Notes">
    <w:name w:val="Notes"/>
    <w:basedOn w:val="BodyText"/>
    <w:uiPriority w:val="99"/>
    <w:qFormat/>
    <w:rsid w:val="002057B7"/>
    <w:rPr>
      <w:color w:val="00B050"/>
      <w:lang w:val="en-US"/>
    </w:rPr>
  </w:style>
  <w:style w:type="character" w:styleId="PageNumber">
    <w:name w:val="page number"/>
    <w:basedOn w:val="DefaultParagraphFont"/>
    <w:uiPriority w:val="99"/>
    <w:rsid w:val="002057B7"/>
    <w:rPr>
      <w:rFonts w:ascii="Arial" w:eastAsia="SimSun" w:hAnsi="Arial" w:cs="Times New Roman"/>
      <w:sz w:val="16"/>
      <w:szCs w:val="24"/>
      <w:lang w:val="en-GB" w:bidi="ar-AE"/>
    </w:rPr>
  </w:style>
  <w:style w:type="paragraph" w:customStyle="1" w:styleId="Part">
    <w:name w:val="Part"/>
    <w:basedOn w:val="Normal"/>
    <w:next w:val="Normal"/>
    <w:uiPriority w:val="18"/>
    <w:qFormat/>
    <w:rsid w:val="002057B7"/>
    <w:pPr>
      <w:keepNext/>
      <w:numPr>
        <w:ilvl w:val="1"/>
        <w:numId w:val="9"/>
      </w:numPr>
      <w:jc w:val="center"/>
      <w:outlineLvl w:val="1"/>
    </w:pPr>
    <w:rPr>
      <w:rFonts w:eastAsia="Times New Roman"/>
      <w:b/>
      <w:caps/>
      <w:lang w:eastAsia="en-GB" w:bidi="ar-SA"/>
    </w:rPr>
  </w:style>
  <w:style w:type="paragraph" w:customStyle="1" w:styleId="Parties1">
    <w:name w:val="Parties 1"/>
    <w:basedOn w:val="Normal"/>
    <w:uiPriority w:val="13"/>
    <w:rsid w:val="002057B7"/>
    <w:pPr>
      <w:numPr>
        <w:numId w:val="8"/>
      </w:numPr>
    </w:pPr>
    <w:rPr>
      <w:rFonts w:eastAsia="Times New Roman"/>
      <w:lang w:eastAsia="en-GB" w:bidi="ar-SA"/>
    </w:rPr>
  </w:style>
  <w:style w:type="character" w:styleId="PlaceholderText">
    <w:name w:val="Placeholder Text"/>
    <w:basedOn w:val="DefaultParagraphFont"/>
    <w:uiPriority w:val="99"/>
    <w:semiHidden/>
    <w:rsid w:val="002057B7"/>
    <w:rPr>
      <w:color w:val="808080"/>
    </w:rPr>
  </w:style>
  <w:style w:type="paragraph" w:customStyle="1" w:styleId="Sch1Number">
    <w:name w:val="Sch 1 Number"/>
    <w:basedOn w:val="Normal"/>
    <w:uiPriority w:val="21"/>
    <w:qFormat/>
    <w:rsid w:val="002057B7"/>
    <w:pPr>
      <w:numPr>
        <w:ilvl w:val="2"/>
        <w:numId w:val="9"/>
      </w:numPr>
      <w:outlineLvl w:val="2"/>
    </w:pPr>
    <w:rPr>
      <w:rFonts w:eastAsia="Times New Roman"/>
      <w:lang w:eastAsia="en-GB" w:bidi="ar-SA"/>
    </w:rPr>
  </w:style>
  <w:style w:type="paragraph" w:customStyle="1" w:styleId="Sch1Heading">
    <w:name w:val="Sch 1 Heading"/>
    <w:basedOn w:val="Sch1Number"/>
    <w:next w:val="BodyText2"/>
    <w:uiPriority w:val="19"/>
    <w:qFormat/>
    <w:rsid w:val="002057B7"/>
    <w:pPr>
      <w:keepNext/>
    </w:pPr>
    <w:rPr>
      <w:b/>
      <w:caps/>
    </w:rPr>
  </w:style>
  <w:style w:type="paragraph" w:customStyle="1" w:styleId="Sch2Number">
    <w:name w:val="Sch 2 Number"/>
    <w:basedOn w:val="Normal"/>
    <w:uiPriority w:val="21"/>
    <w:qFormat/>
    <w:rsid w:val="002057B7"/>
    <w:pPr>
      <w:numPr>
        <w:ilvl w:val="3"/>
        <w:numId w:val="9"/>
      </w:numPr>
      <w:outlineLvl w:val="3"/>
    </w:pPr>
    <w:rPr>
      <w:rFonts w:eastAsia="Times New Roman"/>
      <w:lang w:eastAsia="en-GB" w:bidi="ar-SA"/>
    </w:rPr>
  </w:style>
  <w:style w:type="paragraph" w:customStyle="1" w:styleId="Sch2Heading">
    <w:name w:val="Sch 2 Heading"/>
    <w:basedOn w:val="Sch2Number"/>
    <w:next w:val="BodyText2"/>
    <w:uiPriority w:val="19"/>
    <w:qFormat/>
    <w:rsid w:val="002057B7"/>
    <w:pPr>
      <w:keepNext/>
    </w:pPr>
    <w:rPr>
      <w:b/>
    </w:rPr>
  </w:style>
  <w:style w:type="paragraph" w:customStyle="1" w:styleId="Sch3Number">
    <w:name w:val="Sch 3 Number"/>
    <w:basedOn w:val="Normal"/>
    <w:uiPriority w:val="21"/>
    <w:qFormat/>
    <w:rsid w:val="002057B7"/>
    <w:pPr>
      <w:numPr>
        <w:ilvl w:val="4"/>
        <w:numId w:val="9"/>
      </w:numPr>
      <w:outlineLvl w:val="4"/>
    </w:pPr>
    <w:rPr>
      <w:rFonts w:eastAsia="Times New Roman"/>
      <w:lang w:eastAsia="en-GB" w:bidi="ar-SA"/>
    </w:rPr>
  </w:style>
  <w:style w:type="paragraph" w:customStyle="1" w:styleId="Sch3Heading">
    <w:name w:val="Sch 3 Heading"/>
    <w:basedOn w:val="Sch3Number"/>
    <w:next w:val="BodyText3"/>
    <w:uiPriority w:val="19"/>
    <w:qFormat/>
    <w:rsid w:val="002057B7"/>
    <w:pPr>
      <w:keepNext/>
    </w:pPr>
    <w:rPr>
      <w:b/>
    </w:rPr>
  </w:style>
  <w:style w:type="paragraph" w:customStyle="1" w:styleId="Sch4Number">
    <w:name w:val="Sch 4 Number"/>
    <w:basedOn w:val="Normal"/>
    <w:uiPriority w:val="21"/>
    <w:qFormat/>
    <w:rsid w:val="002057B7"/>
    <w:pPr>
      <w:numPr>
        <w:ilvl w:val="5"/>
        <w:numId w:val="9"/>
      </w:numPr>
      <w:outlineLvl w:val="5"/>
    </w:pPr>
    <w:rPr>
      <w:rFonts w:eastAsia="Times New Roman"/>
      <w:lang w:eastAsia="en-GB" w:bidi="ar-SA"/>
    </w:rPr>
  </w:style>
  <w:style w:type="paragraph" w:customStyle="1" w:styleId="Sch5Number">
    <w:name w:val="Sch 5 Number"/>
    <w:basedOn w:val="Normal"/>
    <w:uiPriority w:val="21"/>
    <w:rsid w:val="002057B7"/>
    <w:pPr>
      <w:numPr>
        <w:ilvl w:val="6"/>
        <w:numId w:val="9"/>
      </w:numPr>
      <w:outlineLvl w:val="6"/>
    </w:pPr>
    <w:rPr>
      <w:rFonts w:eastAsia="Times New Roman"/>
      <w:lang w:eastAsia="en-GB" w:bidi="ar-SA"/>
    </w:rPr>
  </w:style>
  <w:style w:type="paragraph" w:customStyle="1" w:styleId="Sch6Number">
    <w:name w:val="Sch 6 Number"/>
    <w:basedOn w:val="Normal"/>
    <w:uiPriority w:val="21"/>
    <w:rsid w:val="002057B7"/>
    <w:pPr>
      <w:numPr>
        <w:ilvl w:val="7"/>
        <w:numId w:val="9"/>
      </w:numPr>
      <w:outlineLvl w:val="7"/>
    </w:pPr>
    <w:rPr>
      <w:rFonts w:eastAsia="Times New Roman"/>
      <w:lang w:eastAsia="en-GB" w:bidi="ar-SA"/>
    </w:rPr>
  </w:style>
  <w:style w:type="paragraph" w:customStyle="1" w:styleId="Schedule">
    <w:name w:val="Schedule"/>
    <w:basedOn w:val="Normal"/>
    <w:next w:val="BodyText1"/>
    <w:uiPriority w:val="17"/>
    <w:qFormat/>
    <w:rsid w:val="002057B7"/>
    <w:pPr>
      <w:keepNext/>
      <w:pageBreakBefore/>
      <w:numPr>
        <w:numId w:val="9"/>
      </w:numPr>
      <w:jc w:val="center"/>
      <w:outlineLvl w:val="0"/>
    </w:pPr>
    <w:rPr>
      <w:rFonts w:eastAsia="Times New Roman"/>
      <w:b/>
      <w:caps/>
      <w:lang w:eastAsia="en-GB" w:bidi="ar-SA"/>
    </w:rPr>
  </w:style>
  <w:style w:type="character" w:styleId="Strong">
    <w:name w:val="Strong"/>
    <w:uiPriority w:val="22"/>
    <w:qFormat/>
    <w:rsid w:val="002057B7"/>
    <w:rPr>
      <w:b/>
      <w:bCs/>
    </w:rPr>
  </w:style>
  <w:style w:type="paragraph" w:styleId="Subtitle">
    <w:name w:val="Subtitle"/>
    <w:basedOn w:val="Normal"/>
    <w:next w:val="BodyText"/>
    <w:link w:val="SubtitleChar"/>
    <w:uiPriority w:val="99"/>
    <w:qFormat/>
    <w:rsid w:val="002057B7"/>
    <w:pPr>
      <w:numPr>
        <w:ilvl w:val="1"/>
      </w:numPr>
      <w:jc w:val="center"/>
    </w:pPr>
  </w:style>
  <w:style w:type="character" w:customStyle="1" w:styleId="SubtitleChar">
    <w:name w:val="Subtitle Char"/>
    <w:basedOn w:val="DefaultParagraphFont"/>
    <w:link w:val="Subtitle"/>
    <w:uiPriority w:val="99"/>
    <w:rsid w:val="002057B7"/>
    <w:rPr>
      <w:rFonts w:ascii="Arial" w:eastAsia="SimSun" w:hAnsi="Arial" w:cs="Simplified Arabic"/>
      <w:lang w:eastAsia="zh-CN" w:bidi="he-IL"/>
    </w:rPr>
  </w:style>
  <w:style w:type="table" w:styleId="TableGrid">
    <w:name w:val="Table Grid"/>
    <w:basedOn w:val="TableNormal"/>
    <w:uiPriority w:val="99"/>
    <w:rsid w:val="002057B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9"/>
    <w:qFormat/>
    <w:rsid w:val="002057B7"/>
    <w:pPr>
      <w:spacing w:after="120"/>
      <w:jc w:val="left"/>
    </w:pPr>
  </w:style>
  <w:style w:type="paragraph" w:styleId="Title">
    <w:name w:val="Title"/>
    <w:basedOn w:val="Normal"/>
    <w:next w:val="BodyText"/>
    <w:link w:val="TitleChar"/>
    <w:uiPriority w:val="10"/>
    <w:qFormat/>
    <w:rsid w:val="002057B7"/>
    <w:pPr>
      <w:jc w:val="center"/>
    </w:pPr>
    <w:rPr>
      <w:b/>
      <w:bCs/>
    </w:rPr>
  </w:style>
  <w:style w:type="character" w:customStyle="1" w:styleId="TitleChar">
    <w:name w:val="Title Char"/>
    <w:basedOn w:val="DefaultParagraphFont"/>
    <w:link w:val="Title"/>
    <w:uiPriority w:val="10"/>
    <w:rsid w:val="002057B7"/>
    <w:rPr>
      <w:rFonts w:ascii="Arial" w:eastAsia="SimSun" w:hAnsi="Arial" w:cs="Simplified Arabic"/>
      <w:b/>
      <w:bCs/>
      <w:lang w:eastAsia="zh-CN" w:bidi="he-IL"/>
    </w:rPr>
  </w:style>
  <w:style w:type="paragraph" w:styleId="TOC1">
    <w:name w:val="toc 1"/>
    <w:basedOn w:val="Normal"/>
    <w:next w:val="Normal"/>
    <w:uiPriority w:val="39"/>
    <w:rsid w:val="0030237A"/>
    <w:pPr>
      <w:spacing w:after="0" w:line="360" w:lineRule="auto"/>
      <w:ind w:left="567" w:hanging="567"/>
      <w:jc w:val="left"/>
    </w:pPr>
    <w:rPr>
      <w:rFonts w:eastAsia="Times New Roman"/>
      <w:b/>
      <w:caps/>
      <w:noProof/>
      <w:lang w:eastAsia="en-GB" w:bidi="ar-SA"/>
    </w:rPr>
  </w:style>
  <w:style w:type="paragraph" w:styleId="TOC2">
    <w:name w:val="toc 2"/>
    <w:basedOn w:val="TOC1"/>
    <w:next w:val="Normal"/>
    <w:uiPriority w:val="39"/>
    <w:rsid w:val="002057B7"/>
    <w:pPr>
      <w:ind w:left="1134"/>
    </w:pPr>
  </w:style>
  <w:style w:type="paragraph" w:styleId="TOC3">
    <w:name w:val="toc 3"/>
    <w:basedOn w:val="TOC1"/>
    <w:next w:val="Normal"/>
    <w:uiPriority w:val="39"/>
    <w:rsid w:val="002057B7"/>
    <w:pPr>
      <w:ind w:left="1701"/>
    </w:pPr>
  </w:style>
  <w:style w:type="paragraph" w:styleId="TOC4">
    <w:name w:val="toc 4"/>
    <w:basedOn w:val="TOC1"/>
    <w:next w:val="Normal"/>
    <w:autoRedefine/>
    <w:uiPriority w:val="39"/>
    <w:rsid w:val="002057B7"/>
  </w:style>
  <w:style w:type="paragraph" w:styleId="TOC5">
    <w:name w:val="toc 5"/>
    <w:basedOn w:val="Normal"/>
    <w:next w:val="Normal"/>
    <w:autoRedefine/>
    <w:uiPriority w:val="39"/>
    <w:rsid w:val="002057B7"/>
    <w:pPr>
      <w:spacing w:after="100"/>
      <w:ind w:left="800"/>
      <w:jc w:val="left"/>
    </w:pPr>
  </w:style>
  <w:style w:type="paragraph" w:styleId="TOC6">
    <w:name w:val="toc 6"/>
    <w:basedOn w:val="Normal"/>
    <w:next w:val="Normal"/>
    <w:autoRedefine/>
    <w:uiPriority w:val="39"/>
    <w:rsid w:val="002057B7"/>
    <w:pPr>
      <w:spacing w:after="100"/>
      <w:ind w:left="1000"/>
      <w:jc w:val="left"/>
    </w:pPr>
  </w:style>
  <w:style w:type="paragraph" w:styleId="TOC7">
    <w:name w:val="toc 7"/>
    <w:basedOn w:val="Normal"/>
    <w:next w:val="Normal"/>
    <w:autoRedefine/>
    <w:uiPriority w:val="39"/>
    <w:rsid w:val="002057B7"/>
    <w:pPr>
      <w:spacing w:after="100"/>
      <w:ind w:left="1200"/>
      <w:jc w:val="left"/>
    </w:pPr>
  </w:style>
  <w:style w:type="paragraph" w:styleId="TOC8">
    <w:name w:val="toc 8"/>
    <w:basedOn w:val="Normal"/>
    <w:next w:val="Normal"/>
    <w:autoRedefine/>
    <w:uiPriority w:val="39"/>
    <w:rsid w:val="002057B7"/>
    <w:pPr>
      <w:spacing w:after="100"/>
      <w:ind w:left="1400"/>
      <w:jc w:val="left"/>
    </w:pPr>
  </w:style>
  <w:style w:type="paragraph" w:styleId="TOC9">
    <w:name w:val="toc 9"/>
    <w:basedOn w:val="Normal"/>
    <w:next w:val="Normal"/>
    <w:autoRedefine/>
    <w:uiPriority w:val="39"/>
    <w:rsid w:val="002057B7"/>
    <w:pPr>
      <w:spacing w:after="100"/>
      <w:ind w:left="1600"/>
      <w:jc w:val="left"/>
    </w:pPr>
  </w:style>
  <w:style w:type="paragraph" w:styleId="TOCHeading">
    <w:name w:val="TOC Heading"/>
    <w:basedOn w:val="Heading1"/>
    <w:next w:val="Normal"/>
    <w:uiPriority w:val="39"/>
    <w:qFormat/>
    <w:rsid w:val="002057B7"/>
    <w:pPr>
      <w:keepNext/>
      <w:spacing w:before="240" w:after="60"/>
      <w:jc w:val="center"/>
      <w:outlineLvl w:val="9"/>
    </w:pPr>
    <w:rPr>
      <w:rFonts w:eastAsia="Times New Roman"/>
      <w:b/>
      <w:bCs/>
      <w:caps/>
      <w:kern w:val="32"/>
      <w:sz w:val="22"/>
      <w:szCs w:val="32"/>
    </w:rPr>
  </w:style>
  <w:style w:type="paragraph" w:customStyle="1" w:styleId="TOCSubHeading">
    <w:name w:val="TOC Sub Heading"/>
    <w:basedOn w:val="TOCHeading"/>
    <w:uiPriority w:val="99"/>
    <w:semiHidden/>
    <w:qFormat/>
    <w:rsid w:val="002057B7"/>
    <w:pPr>
      <w:spacing w:before="100" w:beforeAutospacing="1"/>
      <w:jc w:val="left"/>
    </w:pPr>
  </w:style>
  <w:style w:type="character" w:customStyle="1" w:styleId="Heading1Char">
    <w:name w:val="Heading 1 Char"/>
    <w:basedOn w:val="DefaultParagraphFont"/>
    <w:link w:val="Heading1"/>
    <w:uiPriority w:val="99"/>
    <w:rsid w:val="000E2C8E"/>
    <w:rPr>
      <w:rFonts w:ascii="Arial" w:eastAsia="SimSun" w:hAnsi="Arial" w:cs="Simplified Arabic"/>
      <w:lang w:eastAsia="zh-CN" w:bidi="he-IL"/>
    </w:rPr>
  </w:style>
  <w:style w:type="character" w:customStyle="1" w:styleId="Heading2Char">
    <w:name w:val="Heading 2 Char"/>
    <w:basedOn w:val="DefaultParagraphFont"/>
    <w:link w:val="Heading2"/>
    <w:uiPriority w:val="99"/>
    <w:rsid w:val="000E2C8E"/>
    <w:rPr>
      <w:rFonts w:ascii="Arial" w:eastAsia="SimSun" w:hAnsi="Arial" w:cs="Simplified Arabic"/>
      <w:lang w:eastAsia="zh-CN" w:bidi="he-IL"/>
    </w:rPr>
  </w:style>
  <w:style w:type="character" w:customStyle="1" w:styleId="Heading3Char">
    <w:name w:val="Heading 3 Char"/>
    <w:basedOn w:val="DefaultParagraphFont"/>
    <w:link w:val="Heading3"/>
    <w:uiPriority w:val="99"/>
    <w:rsid w:val="000E2C8E"/>
    <w:rPr>
      <w:rFonts w:ascii="Arial" w:eastAsia="SimSun" w:hAnsi="Arial" w:cs="Simplified Arabic"/>
      <w:lang w:eastAsia="zh-CN" w:bidi="he-IL"/>
    </w:rPr>
  </w:style>
  <w:style w:type="character" w:customStyle="1" w:styleId="Heading4Char">
    <w:name w:val="Heading 4 Char"/>
    <w:basedOn w:val="DefaultParagraphFont"/>
    <w:link w:val="Heading4"/>
    <w:uiPriority w:val="99"/>
    <w:rsid w:val="000E2C8E"/>
    <w:rPr>
      <w:rFonts w:ascii="Arial" w:eastAsia="SimSun" w:hAnsi="Arial" w:cs="Simplified Arabic"/>
      <w:lang w:eastAsia="zh-CN" w:bidi="he-IL"/>
    </w:rPr>
  </w:style>
  <w:style w:type="character" w:customStyle="1" w:styleId="Heading5Char">
    <w:name w:val="Heading 5 Char"/>
    <w:basedOn w:val="DefaultParagraphFont"/>
    <w:link w:val="Heading5"/>
    <w:uiPriority w:val="99"/>
    <w:rsid w:val="000E2C8E"/>
    <w:rPr>
      <w:rFonts w:ascii="Arial" w:eastAsia="SimSun" w:hAnsi="Arial" w:cs="Simplified Arabic"/>
      <w:lang w:eastAsia="zh-CN" w:bidi="he-IL"/>
    </w:rPr>
  </w:style>
  <w:style w:type="paragraph" w:styleId="BalloonText">
    <w:name w:val="Balloon Text"/>
    <w:basedOn w:val="Normal"/>
    <w:link w:val="BalloonTextChar"/>
    <w:uiPriority w:val="99"/>
    <w:semiHidden/>
    <w:rsid w:val="000E2C8E"/>
    <w:pPr>
      <w:spacing w:after="0"/>
      <w:jc w:val="left"/>
    </w:pPr>
    <w:rPr>
      <w:rFonts w:ascii="Tahoma" w:eastAsia="Times New Roman" w:hAnsi="Tahoma" w:cs="Tahoma"/>
      <w:sz w:val="16"/>
      <w:szCs w:val="16"/>
      <w:lang w:eastAsia="en-GB" w:bidi="ar-SA"/>
    </w:rPr>
  </w:style>
  <w:style w:type="character" w:customStyle="1" w:styleId="BalloonTextChar">
    <w:name w:val="Balloon Text Char"/>
    <w:basedOn w:val="DefaultParagraphFont"/>
    <w:link w:val="BalloonText"/>
    <w:uiPriority w:val="99"/>
    <w:semiHidden/>
    <w:rsid w:val="000E2C8E"/>
    <w:rPr>
      <w:rFonts w:ascii="Tahoma" w:hAnsi="Tahoma" w:cs="Tahoma"/>
      <w:sz w:val="16"/>
      <w:szCs w:val="16"/>
    </w:rPr>
  </w:style>
  <w:style w:type="paragraph" w:customStyle="1" w:styleId="Char1CharChar">
    <w:name w:val="Char1 Char Char"/>
    <w:basedOn w:val="Normal"/>
    <w:uiPriority w:val="99"/>
    <w:rsid w:val="000E2C8E"/>
    <w:pPr>
      <w:spacing w:after="120" w:line="240" w:lineRule="exact"/>
      <w:jc w:val="left"/>
    </w:pPr>
    <w:rPr>
      <w:rFonts w:ascii="Verdana" w:eastAsia="Times New Roman" w:hAnsi="Verdana" w:cs="Verdana"/>
      <w:lang w:val="en-US" w:eastAsia="en-GB" w:bidi="ar-SA"/>
    </w:rPr>
  </w:style>
  <w:style w:type="paragraph" w:customStyle="1" w:styleId="00-Normal-BB">
    <w:name w:val="00-Normal-BB"/>
    <w:uiPriority w:val="99"/>
    <w:rsid w:val="000E2C8E"/>
    <w:pPr>
      <w:jc w:val="both"/>
    </w:pPr>
    <w:rPr>
      <w:rFonts w:ascii="Arial" w:hAnsi="Arial" w:cs="Arial"/>
      <w:sz w:val="22"/>
      <w:szCs w:val="22"/>
      <w:lang w:eastAsia="en-US"/>
    </w:rPr>
  </w:style>
  <w:style w:type="paragraph" w:customStyle="1" w:styleId="01-NormInd3-BB">
    <w:name w:val="01-NormInd3-BB"/>
    <w:basedOn w:val="00-Normal-BB"/>
    <w:uiPriority w:val="99"/>
    <w:rsid w:val="000E2C8E"/>
    <w:pPr>
      <w:ind w:left="2880"/>
    </w:pPr>
  </w:style>
  <w:style w:type="paragraph" w:customStyle="1" w:styleId="01-NormInd5-BB">
    <w:name w:val="01-NormInd5-BB"/>
    <w:basedOn w:val="00-Normal-BB"/>
    <w:uiPriority w:val="99"/>
    <w:rsid w:val="000E2C8E"/>
    <w:pPr>
      <w:numPr>
        <w:numId w:val="10"/>
      </w:numPr>
      <w:ind w:left="2880"/>
    </w:pPr>
  </w:style>
  <w:style w:type="paragraph" w:customStyle="1" w:styleId="01-Bullet5-BB">
    <w:name w:val="01-Bullet5-BB"/>
    <w:basedOn w:val="01-NormInd5-BB"/>
    <w:uiPriority w:val="99"/>
    <w:rsid w:val="000E2C8E"/>
    <w:pPr>
      <w:numPr>
        <w:ilvl w:val="1"/>
      </w:numPr>
      <w:tabs>
        <w:tab w:val="num" w:pos="3240"/>
      </w:tabs>
      <w:ind w:left="3238" w:hanging="358"/>
    </w:pPr>
  </w:style>
  <w:style w:type="paragraph" w:customStyle="1" w:styleId="01-Level1-BB">
    <w:name w:val="01-Level1-BB"/>
    <w:basedOn w:val="00-Normal-BB"/>
    <w:next w:val="Normal"/>
    <w:uiPriority w:val="99"/>
    <w:rsid w:val="000E2C8E"/>
    <w:pPr>
      <w:numPr>
        <w:ilvl w:val="2"/>
        <w:numId w:val="10"/>
      </w:numPr>
      <w:tabs>
        <w:tab w:val="num" w:pos="720"/>
      </w:tabs>
      <w:ind w:left="720" w:hanging="720"/>
    </w:pPr>
    <w:rPr>
      <w:b/>
      <w:bCs/>
    </w:rPr>
  </w:style>
  <w:style w:type="paragraph" w:customStyle="1" w:styleId="01-Level2-BB">
    <w:name w:val="01-Level2-BB"/>
    <w:basedOn w:val="00-Normal-BB"/>
    <w:next w:val="Normal"/>
    <w:uiPriority w:val="99"/>
    <w:rsid w:val="000E2C8E"/>
    <w:pPr>
      <w:numPr>
        <w:ilvl w:val="3"/>
        <w:numId w:val="10"/>
      </w:numPr>
      <w:tabs>
        <w:tab w:val="num" w:pos="1440"/>
      </w:tabs>
      <w:ind w:left="1440" w:hanging="720"/>
    </w:pPr>
  </w:style>
  <w:style w:type="paragraph" w:customStyle="1" w:styleId="01-Level3-BB">
    <w:name w:val="01-Level3-BB"/>
    <w:basedOn w:val="00-Normal-BB"/>
    <w:next w:val="01-NormInd3-BB"/>
    <w:uiPriority w:val="99"/>
    <w:rsid w:val="000E2C8E"/>
    <w:pPr>
      <w:numPr>
        <w:ilvl w:val="4"/>
        <w:numId w:val="10"/>
      </w:numPr>
    </w:pPr>
  </w:style>
  <w:style w:type="paragraph" w:customStyle="1" w:styleId="01-Level4-BB">
    <w:name w:val="01-Level4-BB"/>
    <w:basedOn w:val="00-Normal-BB"/>
    <w:next w:val="Normal"/>
    <w:uiPriority w:val="99"/>
    <w:rsid w:val="000E2C8E"/>
    <w:pPr>
      <w:numPr>
        <w:ilvl w:val="3"/>
        <w:numId w:val="11"/>
      </w:numPr>
    </w:pPr>
  </w:style>
  <w:style w:type="character" w:styleId="Hyperlink">
    <w:name w:val="Hyperlink"/>
    <w:uiPriority w:val="99"/>
    <w:rsid w:val="000E2C8E"/>
    <w:rPr>
      <w:rFonts w:cs="Times New Roman"/>
      <w:color w:val="0000FF"/>
      <w:u w:val="single"/>
    </w:rPr>
  </w:style>
  <w:style w:type="paragraph" w:customStyle="1" w:styleId="Default">
    <w:name w:val="Default"/>
    <w:rsid w:val="000E2C8E"/>
    <w:pPr>
      <w:autoSpaceDE w:val="0"/>
      <w:autoSpaceDN w:val="0"/>
      <w:adjustRightInd w:val="0"/>
    </w:pPr>
    <w:rPr>
      <w:rFonts w:ascii="Arial" w:hAnsi="Arial" w:cs="Arial"/>
      <w:color w:val="000000"/>
      <w:sz w:val="24"/>
      <w:szCs w:val="24"/>
    </w:rPr>
  </w:style>
  <w:style w:type="paragraph" w:customStyle="1" w:styleId="1Parties">
    <w:name w:val="(1) Parties"/>
    <w:aliases w:val="Parties"/>
    <w:basedOn w:val="Normal"/>
    <w:rsid w:val="000E2C8E"/>
    <w:pPr>
      <w:spacing w:before="120" w:after="120" w:line="300" w:lineRule="atLeast"/>
    </w:pPr>
    <w:rPr>
      <w:rFonts w:eastAsia="Times New Roman" w:cs="Arial"/>
      <w:sz w:val="22"/>
      <w:szCs w:val="22"/>
      <w:lang w:eastAsia="en-US" w:bidi="ar-SA"/>
    </w:rPr>
  </w:style>
  <w:style w:type="paragraph" w:customStyle="1" w:styleId="1stIntroHeadings">
    <w:name w:val="1stIntroHeadings"/>
    <w:basedOn w:val="Normal"/>
    <w:next w:val="Normal"/>
    <w:uiPriority w:val="99"/>
    <w:rsid w:val="000E2C8E"/>
    <w:pPr>
      <w:tabs>
        <w:tab w:val="left" w:pos="709"/>
      </w:tabs>
      <w:spacing w:before="120" w:after="120" w:line="300" w:lineRule="atLeast"/>
    </w:pPr>
    <w:rPr>
      <w:rFonts w:eastAsia="Times New Roman" w:cs="Arial"/>
      <w:b/>
      <w:bCs/>
      <w:smallCaps/>
      <w:lang w:eastAsia="en-US" w:bidi="ar-SA"/>
    </w:rPr>
  </w:style>
  <w:style w:type="paragraph" w:customStyle="1" w:styleId="Scha">
    <w:name w:val="Sch a)"/>
    <w:basedOn w:val="Normal"/>
    <w:uiPriority w:val="99"/>
    <w:rsid w:val="000E2C8E"/>
    <w:pPr>
      <w:spacing w:after="0" w:line="300" w:lineRule="atLeast"/>
    </w:pPr>
    <w:rPr>
      <w:rFonts w:eastAsia="Times New Roman" w:cs="Arial"/>
      <w:sz w:val="22"/>
      <w:szCs w:val="22"/>
      <w:lang w:eastAsia="en-US" w:bidi="ar-SA"/>
    </w:rPr>
  </w:style>
  <w:style w:type="character" w:customStyle="1" w:styleId="Defterm">
    <w:name w:val="Defterm"/>
    <w:uiPriority w:val="99"/>
    <w:rsid w:val="000E2C8E"/>
    <w:rPr>
      <w:b/>
      <w:color w:val="000000"/>
      <w:sz w:val="22"/>
    </w:rPr>
  </w:style>
  <w:style w:type="paragraph" w:customStyle="1" w:styleId="NormalSpaced">
    <w:name w:val="NormalSpaced"/>
    <w:basedOn w:val="Normal"/>
    <w:next w:val="Normal"/>
    <w:uiPriority w:val="99"/>
    <w:rsid w:val="000E2C8E"/>
    <w:pPr>
      <w:spacing w:line="300" w:lineRule="atLeast"/>
    </w:pPr>
    <w:rPr>
      <w:rFonts w:eastAsia="Times New Roman" w:cs="Arial"/>
      <w:sz w:val="22"/>
      <w:szCs w:val="22"/>
      <w:lang w:eastAsia="en-US" w:bidi="ar-SA"/>
    </w:rPr>
  </w:style>
  <w:style w:type="paragraph" w:customStyle="1" w:styleId="Bodysubclause">
    <w:name w:val="Body  sub clause"/>
    <w:basedOn w:val="Normal"/>
    <w:uiPriority w:val="99"/>
    <w:rsid w:val="000E2C8E"/>
    <w:pPr>
      <w:spacing w:before="240" w:after="120" w:line="300" w:lineRule="atLeast"/>
      <w:ind w:left="720"/>
    </w:pPr>
    <w:rPr>
      <w:rFonts w:eastAsia="Times New Roman" w:cs="Arial"/>
      <w:sz w:val="22"/>
      <w:szCs w:val="22"/>
      <w:lang w:eastAsia="en-US" w:bidi="ar-SA"/>
    </w:rPr>
  </w:style>
  <w:style w:type="paragraph" w:customStyle="1" w:styleId="Sch2style1">
    <w:name w:val="Sch (2style)  1"/>
    <w:basedOn w:val="Normal"/>
    <w:uiPriority w:val="99"/>
    <w:rsid w:val="000E2C8E"/>
    <w:pPr>
      <w:numPr>
        <w:numId w:val="12"/>
      </w:numPr>
      <w:spacing w:before="280" w:after="120" w:line="300" w:lineRule="exact"/>
    </w:pPr>
    <w:rPr>
      <w:rFonts w:eastAsia="Times New Roman" w:cs="Arial"/>
      <w:sz w:val="22"/>
      <w:szCs w:val="22"/>
      <w:lang w:eastAsia="en-US" w:bidi="ar-SA"/>
    </w:rPr>
  </w:style>
  <w:style w:type="paragraph" w:customStyle="1" w:styleId="Sch2stylea">
    <w:name w:val="Sch (2style) (a)"/>
    <w:basedOn w:val="Normal"/>
    <w:uiPriority w:val="99"/>
    <w:rsid w:val="000E2C8E"/>
    <w:pPr>
      <w:numPr>
        <w:ilvl w:val="1"/>
        <w:numId w:val="12"/>
      </w:numPr>
      <w:spacing w:after="120" w:line="300" w:lineRule="exact"/>
    </w:pPr>
    <w:rPr>
      <w:rFonts w:eastAsia="Times New Roman" w:cs="Arial"/>
      <w:sz w:val="22"/>
      <w:szCs w:val="22"/>
      <w:lang w:eastAsia="en-US" w:bidi="ar-SA"/>
    </w:rPr>
  </w:style>
  <w:style w:type="paragraph" w:customStyle="1" w:styleId="Sch2stylei">
    <w:name w:val="Sch (2style) (i)"/>
    <w:basedOn w:val="Heading4"/>
    <w:uiPriority w:val="99"/>
    <w:rsid w:val="000E2C8E"/>
    <w:pPr>
      <w:numPr>
        <w:ilvl w:val="2"/>
        <w:numId w:val="12"/>
      </w:numPr>
      <w:tabs>
        <w:tab w:val="left" w:pos="2268"/>
      </w:tabs>
      <w:spacing w:after="120" w:line="300" w:lineRule="atLeast"/>
    </w:pPr>
    <w:rPr>
      <w:rFonts w:eastAsia="Times New Roman" w:cs="Arial"/>
      <w:noProof/>
      <w:sz w:val="22"/>
      <w:szCs w:val="22"/>
      <w:lang w:eastAsia="en-US" w:bidi="ar-SA"/>
    </w:rPr>
  </w:style>
  <w:style w:type="paragraph" w:styleId="ListParagraph">
    <w:name w:val="List Paragraph"/>
    <w:basedOn w:val="Normal"/>
    <w:uiPriority w:val="34"/>
    <w:qFormat/>
    <w:rsid w:val="000E2C8E"/>
    <w:pPr>
      <w:spacing w:after="0"/>
      <w:ind w:left="720"/>
      <w:jc w:val="left"/>
    </w:pPr>
    <w:rPr>
      <w:rFonts w:eastAsia="Times New Roman" w:cs="Arial"/>
      <w:lang w:eastAsia="en-GB" w:bidi="ar-SA"/>
    </w:rPr>
  </w:style>
  <w:style w:type="paragraph" w:styleId="Revision">
    <w:name w:val="Revision"/>
    <w:hidden/>
    <w:uiPriority w:val="99"/>
    <w:semiHidden/>
    <w:rsid w:val="000E2C8E"/>
    <w:rPr>
      <w:rFonts w:ascii="Arial" w:hAnsi="Arial" w:cs="Arial"/>
      <w:sz w:val="24"/>
      <w:szCs w:val="24"/>
    </w:rPr>
  </w:style>
  <w:style w:type="paragraph" w:customStyle="1" w:styleId="Schmainhead">
    <w:name w:val="Sch   main head"/>
    <w:basedOn w:val="Normal"/>
    <w:rsid w:val="009A07FB"/>
    <w:pPr>
      <w:numPr>
        <w:numId w:val="14"/>
      </w:numPr>
      <w:spacing w:after="0"/>
      <w:jc w:val="center"/>
    </w:pPr>
    <w:rPr>
      <w:rFonts w:eastAsia="Times New Roman" w:cs="Arial"/>
      <w:caps/>
      <w:lang w:eastAsia="en-GB" w:bidi="ar-SA"/>
    </w:rPr>
  </w:style>
  <w:style w:type="paragraph" w:customStyle="1" w:styleId="MRNumberedHeading1">
    <w:name w:val="M&amp;R Numbered Heading 1"/>
    <w:basedOn w:val="Normal"/>
    <w:link w:val="MRNumberedHeading1Char"/>
    <w:rsid w:val="000E2C8E"/>
    <w:pPr>
      <w:spacing w:before="240" w:after="0"/>
      <w:jc w:val="left"/>
    </w:pPr>
    <w:rPr>
      <w:rFonts w:ascii="AmericanTypewriter Medium" w:eastAsia="Times New Roman" w:hAnsi="AmericanTypewriter Medium" w:cs="Times New Roman"/>
      <w:sz w:val="22"/>
      <w:szCs w:val="22"/>
      <w:lang w:eastAsia="en-GB" w:bidi="ar-SA"/>
    </w:rPr>
  </w:style>
  <w:style w:type="character" w:customStyle="1" w:styleId="MRNumberedHeading1Char">
    <w:name w:val="M&amp;R Numbered Heading 1 Char"/>
    <w:link w:val="MRNumberedHeading1"/>
    <w:rsid w:val="000E2C8E"/>
    <w:rPr>
      <w:rFonts w:ascii="AmericanTypewriter Medium" w:hAnsi="AmericanTypewriter Medium"/>
      <w:sz w:val="22"/>
      <w:szCs w:val="22"/>
    </w:rPr>
  </w:style>
  <w:style w:type="character" w:customStyle="1" w:styleId="st1">
    <w:name w:val="st1"/>
    <w:rsid w:val="000E2C8E"/>
  </w:style>
  <w:style w:type="paragraph" w:styleId="NormalWeb">
    <w:name w:val="Normal (Web)"/>
    <w:basedOn w:val="Normal"/>
    <w:uiPriority w:val="99"/>
    <w:semiHidden/>
    <w:unhideWhenUsed/>
    <w:rsid w:val="000E2C8E"/>
    <w:pPr>
      <w:spacing w:after="0"/>
      <w:jc w:val="left"/>
    </w:pPr>
    <w:rPr>
      <w:rFonts w:ascii="Times New Roman" w:eastAsia="Times New Roman" w:hAnsi="Times New Roman" w:cs="Times New Roman"/>
      <w:sz w:val="24"/>
      <w:szCs w:val="24"/>
      <w:lang w:eastAsia="en-GB" w:bidi="ar-SA"/>
    </w:rPr>
  </w:style>
  <w:style w:type="character" w:styleId="Mention">
    <w:name w:val="Mention"/>
    <w:basedOn w:val="DefaultParagraphFont"/>
    <w:uiPriority w:val="99"/>
    <w:unhideWhenUsed/>
    <w:rPr>
      <w:color w:val="2B579A"/>
      <w:shd w:val="clear" w:color="auto" w:fill="E6E6E6"/>
    </w:rPr>
  </w:style>
  <w:style w:type="paragraph" w:customStyle="1" w:styleId="TitleClause">
    <w:name w:val="Title Clause"/>
    <w:basedOn w:val="Normal"/>
    <w:rsid w:val="00612B23"/>
    <w:pPr>
      <w:keepNext/>
      <w:numPr>
        <w:numId w:val="27"/>
      </w:numPr>
      <w:spacing w:before="240" w:line="300" w:lineRule="atLeast"/>
      <w:jc w:val="left"/>
      <w:outlineLvl w:val="0"/>
    </w:pPr>
    <w:rPr>
      <w:rFonts w:ascii="Times New Roman" w:eastAsia="Arial Unicode MS" w:hAnsi="Times New Roman" w:cs="Times New Roman"/>
      <w:b/>
      <w:kern w:val="28"/>
      <w:sz w:val="24"/>
      <w:lang w:eastAsia="en-GB" w:bidi="ar-SA"/>
    </w:rPr>
  </w:style>
  <w:style w:type="paragraph" w:customStyle="1" w:styleId="Untitledsubclause1">
    <w:name w:val="Untitled subclause 1"/>
    <w:basedOn w:val="Normal"/>
    <w:rsid w:val="00612B23"/>
    <w:pPr>
      <w:numPr>
        <w:ilvl w:val="1"/>
        <w:numId w:val="27"/>
      </w:numPr>
      <w:spacing w:before="280" w:after="120" w:line="300" w:lineRule="atLeast"/>
      <w:jc w:val="left"/>
      <w:outlineLvl w:val="1"/>
    </w:pPr>
    <w:rPr>
      <w:rFonts w:ascii="Times New Roman" w:eastAsia="Arial Unicode MS" w:hAnsi="Times New Roman" w:cs="Times New Roman"/>
      <w:sz w:val="24"/>
      <w:lang w:eastAsia="en-GB" w:bidi="ar-SA"/>
    </w:rPr>
  </w:style>
  <w:style w:type="paragraph" w:customStyle="1" w:styleId="Untitledsubclause2">
    <w:name w:val="Untitled subclause 2"/>
    <w:basedOn w:val="Normal"/>
    <w:rsid w:val="00612B23"/>
    <w:pPr>
      <w:numPr>
        <w:ilvl w:val="2"/>
        <w:numId w:val="27"/>
      </w:numPr>
      <w:spacing w:after="120" w:line="300" w:lineRule="atLeast"/>
      <w:jc w:val="left"/>
      <w:outlineLvl w:val="2"/>
    </w:pPr>
    <w:rPr>
      <w:rFonts w:ascii="Times New Roman" w:eastAsia="Arial Unicode MS" w:hAnsi="Times New Roman" w:cs="Arial"/>
      <w:sz w:val="24"/>
      <w:lang w:eastAsia="en-GB" w:bidi="ar-SA"/>
    </w:rPr>
  </w:style>
  <w:style w:type="paragraph" w:customStyle="1" w:styleId="Untitledsubclause3">
    <w:name w:val="Untitled subclause 3"/>
    <w:basedOn w:val="Normal"/>
    <w:rsid w:val="00612B23"/>
    <w:pPr>
      <w:numPr>
        <w:ilvl w:val="3"/>
        <w:numId w:val="27"/>
      </w:numPr>
      <w:tabs>
        <w:tab w:val="left" w:pos="2261"/>
      </w:tabs>
      <w:spacing w:after="120" w:line="300" w:lineRule="atLeast"/>
      <w:jc w:val="left"/>
      <w:outlineLvl w:val="3"/>
    </w:pPr>
    <w:rPr>
      <w:rFonts w:ascii="Times New Roman" w:eastAsia="Arial Unicode MS" w:hAnsi="Times New Roman" w:cs="Arial"/>
      <w:sz w:val="24"/>
      <w:lang w:eastAsia="en-GB" w:bidi="ar-SA"/>
    </w:rPr>
  </w:style>
  <w:style w:type="paragraph" w:customStyle="1" w:styleId="Untitledsubclause4">
    <w:name w:val="Untitled subclause 4"/>
    <w:basedOn w:val="Normal"/>
    <w:rsid w:val="00612B23"/>
    <w:pPr>
      <w:numPr>
        <w:ilvl w:val="4"/>
        <w:numId w:val="27"/>
      </w:numPr>
      <w:spacing w:after="120" w:line="300" w:lineRule="atLeast"/>
      <w:jc w:val="left"/>
      <w:outlineLvl w:val="4"/>
    </w:pPr>
    <w:rPr>
      <w:rFonts w:ascii="Times New Roman" w:eastAsia="Arial Unicode MS" w:hAnsi="Times New Roman" w:cs="Times New Roman"/>
      <w:sz w:val="24"/>
      <w:lang w:eastAsia="en-GB" w:bidi="ar-SA"/>
    </w:rPr>
  </w:style>
  <w:style w:type="character" w:customStyle="1" w:styleId="DefTerm0">
    <w:name w:val="DefTerm"/>
    <w:uiPriority w:val="1"/>
    <w:qFormat/>
    <w:rsid w:val="008833E3"/>
    <w:rPr>
      <w:rFonts w:ascii="Arial" w:eastAsia="Arial" w:hAnsi="Arial" w:cs="Arial"/>
      <w:b/>
      <w:color w:val="000000"/>
    </w:rPr>
  </w:style>
  <w:style w:type="numbering" w:styleId="ArticleSection">
    <w:name w:val="Outline List 3"/>
    <w:basedOn w:val="NoList"/>
    <w:rsid w:val="00441FB6"/>
    <w:pPr>
      <w:numPr>
        <w:numId w:val="84"/>
      </w:numPr>
    </w:pPr>
  </w:style>
  <w:style w:type="character" w:styleId="HTMLKeyboard">
    <w:name w:val="HTML Keyboard"/>
    <w:basedOn w:val="DefaultParagraphFont"/>
    <w:rsid w:val="00732847"/>
    <w:rPr>
      <w:rFonts w:ascii="Arial" w:hAnsi="Arial" w:cs="Arial"/>
      <w:sz w:val="22"/>
      <w:szCs w:val="20"/>
    </w:rPr>
  </w:style>
  <w:style w:type="paragraph" w:styleId="ListBullet">
    <w:name w:val="List Bullet"/>
    <w:basedOn w:val="Normal"/>
    <w:rsid w:val="00732847"/>
    <w:pPr>
      <w:numPr>
        <w:numId w:val="89"/>
      </w:numPr>
      <w:spacing w:after="120" w:line="360" w:lineRule="auto"/>
    </w:pPr>
    <w:rPr>
      <w:rFonts w:eastAsia="Times New Roman" w:cs="Arial"/>
      <w:sz w:val="22"/>
      <w:lang w:eastAsia="en-US" w:bidi="ar-SA"/>
    </w:rPr>
  </w:style>
  <w:style w:type="paragraph" w:customStyle="1" w:styleId="ParaClause">
    <w:name w:val="Para Clause"/>
    <w:basedOn w:val="Normal"/>
    <w:rsid w:val="00B859D0"/>
    <w:pPr>
      <w:spacing w:before="120" w:after="120" w:line="300" w:lineRule="atLeast"/>
      <w:ind w:left="720"/>
      <w:jc w:val="left"/>
    </w:pPr>
    <w:rPr>
      <w:rFonts w:ascii="Times New Roman" w:eastAsia="Arial Unicode MS" w:hAnsi="Times New Roman" w:cs="Times New Roman"/>
      <w:sz w:val="24"/>
      <w:lang w:eastAsia="en-GB" w:bidi="ar-SA"/>
    </w:rPr>
  </w:style>
  <w:style w:type="paragraph" w:customStyle="1" w:styleId="ScheduleHeading-Single">
    <w:name w:val="Schedule Heading - Single"/>
    <w:aliases w:val="Sch   main head inc single"/>
    <w:basedOn w:val="Normal"/>
    <w:next w:val="Normal"/>
    <w:rsid w:val="005E5442"/>
    <w:pPr>
      <w:numPr>
        <w:numId w:val="146"/>
      </w:numPr>
      <w:spacing w:before="240" w:after="360" w:line="300" w:lineRule="atLeast"/>
      <w:jc w:val="left"/>
    </w:pPr>
    <w:rPr>
      <w:rFonts w:ascii="Times New Roman" w:eastAsia="Arial Unicode MS" w:hAnsi="Times New Roman" w:cs="Times New Roman"/>
      <w:b/>
      <w:kern w:val="28"/>
      <w:sz w:val="24"/>
      <w:lang w:eastAsia="en-GB" w:bidi="ar-SA"/>
    </w:rPr>
  </w:style>
  <w:style w:type="character" w:styleId="UnresolvedMention">
    <w:name w:val="Unresolved Mention"/>
    <w:basedOn w:val="DefaultParagraphFont"/>
    <w:uiPriority w:val="99"/>
    <w:semiHidden/>
    <w:unhideWhenUsed/>
    <w:rsid w:val="00A5786C"/>
    <w:rPr>
      <w:color w:val="605E5C"/>
      <w:shd w:val="clear" w:color="auto" w:fill="E1DFDD"/>
    </w:rPr>
  </w:style>
  <w:style w:type="character" w:customStyle="1" w:styleId="khidentifier">
    <w:name w:val="kh_identifier"/>
    <w:basedOn w:val="DefaultParagraphFont"/>
    <w:rsid w:val="005650F8"/>
  </w:style>
  <w:style w:type="character" w:styleId="FollowedHyperlink">
    <w:name w:val="FollowedHyperlink"/>
    <w:basedOn w:val="DefaultParagraphFont"/>
    <w:uiPriority w:val="98"/>
    <w:semiHidden/>
    <w:unhideWhenUsed/>
    <w:rsid w:val="00D82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5083">
      <w:bodyDiv w:val="1"/>
      <w:marLeft w:val="0"/>
      <w:marRight w:val="0"/>
      <w:marTop w:val="0"/>
      <w:marBottom w:val="0"/>
      <w:divBdr>
        <w:top w:val="none" w:sz="0" w:space="0" w:color="auto"/>
        <w:left w:val="none" w:sz="0" w:space="0" w:color="auto"/>
        <w:bottom w:val="none" w:sz="0" w:space="0" w:color="auto"/>
        <w:right w:val="none" w:sz="0" w:space="0" w:color="auto"/>
      </w:divBdr>
    </w:div>
    <w:div w:id="191187189">
      <w:bodyDiv w:val="1"/>
      <w:marLeft w:val="0"/>
      <w:marRight w:val="0"/>
      <w:marTop w:val="0"/>
      <w:marBottom w:val="0"/>
      <w:divBdr>
        <w:top w:val="none" w:sz="0" w:space="0" w:color="auto"/>
        <w:left w:val="none" w:sz="0" w:space="0" w:color="auto"/>
        <w:bottom w:val="none" w:sz="0" w:space="0" w:color="auto"/>
        <w:right w:val="none" w:sz="0" w:space="0" w:color="auto"/>
      </w:divBdr>
    </w:div>
    <w:div w:id="708188548">
      <w:bodyDiv w:val="1"/>
      <w:marLeft w:val="0"/>
      <w:marRight w:val="0"/>
      <w:marTop w:val="0"/>
      <w:marBottom w:val="0"/>
      <w:divBdr>
        <w:top w:val="none" w:sz="0" w:space="0" w:color="auto"/>
        <w:left w:val="none" w:sz="0" w:space="0" w:color="auto"/>
        <w:bottom w:val="none" w:sz="0" w:space="0" w:color="auto"/>
        <w:right w:val="none" w:sz="0" w:space="0" w:color="auto"/>
      </w:divBdr>
    </w:div>
    <w:div w:id="717820636">
      <w:bodyDiv w:val="1"/>
      <w:marLeft w:val="0"/>
      <w:marRight w:val="0"/>
      <w:marTop w:val="0"/>
      <w:marBottom w:val="0"/>
      <w:divBdr>
        <w:top w:val="none" w:sz="0" w:space="0" w:color="auto"/>
        <w:left w:val="none" w:sz="0" w:space="0" w:color="auto"/>
        <w:bottom w:val="none" w:sz="0" w:space="0" w:color="auto"/>
        <w:right w:val="none" w:sz="0" w:space="0" w:color="auto"/>
      </w:divBdr>
    </w:div>
    <w:div w:id="758060540">
      <w:bodyDiv w:val="1"/>
      <w:marLeft w:val="0"/>
      <w:marRight w:val="0"/>
      <w:marTop w:val="0"/>
      <w:marBottom w:val="0"/>
      <w:divBdr>
        <w:top w:val="none" w:sz="0" w:space="0" w:color="auto"/>
        <w:left w:val="none" w:sz="0" w:space="0" w:color="auto"/>
        <w:bottom w:val="none" w:sz="0" w:space="0" w:color="auto"/>
        <w:right w:val="none" w:sz="0" w:space="0" w:color="auto"/>
      </w:divBdr>
    </w:div>
    <w:div w:id="856845538">
      <w:bodyDiv w:val="1"/>
      <w:marLeft w:val="0"/>
      <w:marRight w:val="0"/>
      <w:marTop w:val="0"/>
      <w:marBottom w:val="0"/>
      <w:divBdr>
        <w:top w:val="none" w:sz="0" w:space="0" w:color="auto"/>
        <w:left w:val="none" w:sz="0" w:space="0" w:color="auto"/>
        <w:bottom w:val="none" w:sz="0" w:space="0" w:color="auto"/>
        <w:right w:val="none" w:sz="0" w:space="0" w:color="auto"/>
      </w:divBdr>
    </w:div>
    <w:div w:id="1070345598">
      <w:bodyDiv w:val="1"/>
      <w:marLeft w:val="0"/>
      <w:marRight w:val="0"/>
      <w:marTop w:val="0"/>
      <w:marBottom w:val="0"/>
      <w:divBdr>
        <w:top w:val="none" w:sz="0" w:space="0" w:color="auto"/>
        <w:left w:val="none" w:sz="0" w:space="0" w:color="auto"/>
        <w:bottom w:val="none" w:sz="0" w:space="0" w:color="auto"/>
        <w:right w:val="none" w:sz="0" w:space="0" w:color="auto"/>
      </w:divBdr>
    </w:div>
    <w:div w:id="1093743487">
      <w:bodyDiv w:val="1"/>
      <w:marLeft w:val="0"/>
      <w:marRight w:val="0"/>
      <w:marTop w:val="0"/>
      <w:marBottom w:val="0"/>
      <w:divBdr>
        <w:top w:val="none" w:sz="0" w:space="0" w:color="auto"/>
        <w:left w:val="none" w:sz="0" w:space="0" w:color="auto"/>
        <w:bottom w:val="none" w:sz="0" w:space="0" w:color="auto"/>
        <w:right w:val="none" w:sz="0" w:space="0" w:color="auto"/>
      </w:divBdr>
      <w:divsChild>
        <w:div w:id="289016937">
          <w:marLeft w:val="0"/>
          <w:marRight w:val="0"/>
          <w:marTop w:val="0"/>
          <w:marBottom w:val="0"/>
          <w:divBdr>
            <w:top w:val="none" w:sz="0" w:space="0" w:color="auto"/>
            <w:left w:val="none" w:sz="0" w:space="0" w:color="auto"/>
            <w:bottom w:val="none" w:sz="0" w:space="0" w:color="auto"/>
            <w:right w:val="none" w:sz="0" w:space="0" w:color="auto"/>
          </w:divBdr>
          <w:divsChild>
            <w:div w:id="71317599">
              <w:marLeft w:val="0"/>
              <w:marRight w:val="0"/>
              <w:marTop w:val="0"/>
              <w:marBottom w:val="0"/>
              <w:divBdr>
                <w:top w:val="none" w:sz="0" w:space="0" w:color="auto"/>
                <w:left w:val="none" w:sz="0" w:space="0" w:color="auto"/>
                <w:bottom w:val="none" w:sz="0" w:space="0" w:color="auto"/>
                <w:right w:val="none" w:sz="0" w:space="0" w:color="auto"/>
              </w:divBdr>
              <w:divsChild>
                <w:div w:id="429590712">
                  <w:marLeft w:val="0"/>
                  <w:marRight w:val="0"/>
                  <w:marTop w:val="0"/>
                  <w:marBottom w:val="0"/>
                  <w:divBdr>
                    <w:top w:val="none" w:sz="0" w:space="0" w:color="auto"/>
                    <w:left w:val="none" w:sz="0" w:space="0" w:color="auto"/>
                    <w:bottom w:val="none" w:sz="0" w:space="0" w:color="auto"/>
                    <w:right w:val="none" w:sz="0" w:space="0" w:color="auto"/>
                  </w:divBdr>
                </w:div>
              </w:divsChild>
            </w:div>
            <w:div w:id="875118086">
              <w:marLeft w:val="0"/>
              <w:marRight w:val="0"/>
              <w:marTop w:val="0"/>
              <w:marBottom w:val="0"/>
              <w:divBdr>
                <w:top w:val="none" w:sz="0" w:space="0" w:color="auto"/>
                <w:left w:val="none" w:sz="0" w:space="0" w:color="auto"/>
                <w:bottom w:val="none" w:sz="0" w:space="0" w:color="auto"/>
                <w:right w:val="none" w:sz="0" w:space="0" w:color="auto"/>
              </w:divBdr>
            </w:div>
            <w:div w:id="956062813">
              <w:marLeft w:val="0"/>
              <w:marRight w:val="0"/>
              <w:marTop w:val="0"/>
              <w:marBottom w:val="0"/>
              <w:divBdr>
                <w:top w:val="none" w:sz="0" w:space="0" w:color="auto"/>
                <w:left w:val="none" w:sz="0" w:space="0" w:color="auto"/>
                <w:bottom w:val="none" w:sz="0" w:space="0" w:color="auto"/>
                <w:right w:val="none" w:sz="0" w:space="0" w:color="auto"/>
              </w:divBdr>
            </w:div>
            <w:div w:id="1564294890">
              <w:marLeft w:val="0"/>
              <w:marRight w:val="0"/>
              <w:marTop w:val="0"/>
              <w:marBottom w:val="0"/>
              <w:divBdr>
                <w:top w:val="none" w:sz="0" w:space="0" w:color="auto"/>
                <w:left w:val="none" w:sz="0" w:space="0" w:color="auto"/>
                <w:bottom w:val="none" w:sz="0" w:space="0" w:color="auto"/>
                <w:right w:val="none" w:sz="0" w:space="0" w:color="auto"/>
              </w:divBdr>
              <w:divsChild>
                <w:div w:id="14988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3519">
          <w:marLeft w:val="0"/>
          <w:marRight w:val="0"/>
          <w:marTop w:val="0"/>
          <w:marBottom w:val="0"/>
          <w:divBdr>
            <w:top w:val="none" w:sz="0" w:space="0" w:color="auto"/>
            <w:left w:val="none" w:sz="0" w:space="0" w:color="auto"/>
            <w:bottom w:val="none" w:sz="0" w:space="0" w:color="auto"/>
            <w:right w:val="none" w:sz="0" w:space="0" w:color="auto"/>
          </w:divBdr>
          <w:divsChild>
            <w:div w:id="990250128">
              <w:marLeft w:val="0"/>
              <w:marRight w:val="0"/>
              <w:marTop w:val="0"/>
              <w:marBottom w:val="0"/>
              <w:divBdr>
                <w:top w:val="none" w:sz="0" w:space="0" w:color="auto"/>
                <w:left w:val="none" w:sz="0" w:space="0" w:color="auto"/>
                <w:bottom w:val="none" w:sz="0" w:space="0" w:color="auto"/>
                <w:right w:val="none" w:sz="0" w:space="0" w:color="auto"/>
              </w:divBdr>
              <w:divsChild>
                <w:div w:id="277831818">
                  <w:marLeft w:val="0"/>
                  <w:marRight w:val="0"/>
                  <w:marTop w:val="0"/>
                  <w:marBottom w:val="0"/>
                  <w:divBdr>
                    <w:top w:val="none" w:sz="0" w:space="0" w:color="auto"/>
                    <w:left w:val="none" w:sz="0" w:space="0" w:color="auto"/>
                    <w:bottom w:val="none" w:sz="0" w:space="0" w:color="auto"/>
                    <w:right w:val="none" w:sz="0" w:space="0" w:color="auto"/>
                  </w:divBdr>
                </w:div>
                <w:div w:id="8265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6224">
          <w:marLeft w:val="0"/>
          <w:marRight w:val="0"/>
          <w:marTop w:val="0"/>
          <w:marBottom w:val="0"/>
          <w:divBdr>
            <w:top w:val="none" w:sz="0" w:space="0" w:color="auto"/>
            <w:left w:val="none" w:sz="0" w:space="0" w:color="auto"/>
            <w:bottom w:val="none" w:sz="0" w:space="0" w:color="auto"/>
            <w:right w:val="none" w:sz="0" w:space="0" w:color="auto"/>
          </w:divBdr>
          <w:divsChild>
            <w:div w:id="317152989">
              <w:marLeft w:val="0"/>
              <w:marRight w:val="0"/>
              <w:marTop w:val="0"/>
              <w:marBottom w:val="0"/>
              <w:divBdr>
                <w:top w:val="none" w:sz="0" w:space="0" w:color="auto"/>
                <w:left w:val="none" w:sz="0" w:space="0" w:color="auto"/>
                <w:bottom w:val="none" w:sz="0" w:space="0" w:color="auto"/>
                <w:right w:val="none" w:sz="0" w:space="0" w:color="auto"/>
              </w:divBdr>
              <w:divsChild>
                <w:div w:id="1763916361">
                  <w:marLeft w:val="0"/>
                  <w:marRight w:val="0"/>
                  <w:marTop w:val="0"/>
                  <w:marBottom w:val="0"/>
                  <w:divBdr>
                    <w:top w:val="none" w:sz="0" w:space="0" w:color="auto"/>
                    <w:left w:val="none" w:sz="0" w:space="0" w:color="auto"/>
                    <w:bottom w:val="none" w:sz="0" w:space="0" w:color="auto"/>
                    <w:right w:val="none" w:sz="0" w:space="0" w:color="auto"/>
                  </w:divBdr>
                </w:div>
              </w:divsChild>
            </w:div>
            <w:div w:id="1096444520">
              <w:marLeft w:val="0"/>
              <w:marRight w:val="0"/>
              <w:marTop w:val="0"/>
              <w:marBottom w:val="0"/>
              <w:divBdr>
                <w:top w:val="none" w:sz="0" w:space="0" w:color="auto"/>
                <w:left w:val="none" w:sz="0" w:space="0" w:color="auto"/>
                <w:bottom w:val="none" w:sz="0" w:space="0" w:color="auto"/>
                <w:right w:val="none" w:sz="0" w:space="0" w:color="auto"/>
              </w:divBdr>
              <w:divsChild>
                <w:div w:id="566502554">
                  <w:marLeft w:val="0"/>
                  <w:marRight w:val="0"/>
                  <w:marTop w:val="0"/>
                  <w:marBottom w:val="0"/>
                  <w:divBdr>
                    <w:top w:val="none" w:sz="0" w:space="0" w:color="auto"/>
                    <w:left w:val="none" w:sz="0" w:space="0" w:color="auto"/>
                    <w:bottom w:val="none" w:sz="0" w:space="0" w:color="auto"/>
                    <w:right w:val="none" w:sz="0" w:space="0" w:color="auto"/>
                  </w:divBdr>
                </w:div>
                <w:div w:id="698437015">
                  <w:marLeft w:val="0"/>
                  <w:marRight w:val="0"/>
                  <w:marTop w:val="0"/>
                  <w:marBottom w:val="0"/>
                  <w:divBdr>
                    <w:top w:val="none" w:sz="0" w:space="0" w:color="auto"/>
                    <w:left w:val="none" w:sz="0" w:space="0" w:color="auto"/>
                    <w:bottom w:val="none" w:sz="0" w:space="0" w:color="auto"/>
                    <w:right w:val="none" w:sz="0" w:space="0" w:color="auto"/>
                  </w:divBdr>
                </w:div>
              </w:divsChild>
            </w:div>
            <w:div w:id="1856112563">
              <w:marLeft w:val="0"/>
              <w:marRight w:val="0"/>
              <w:marTop w:val="0"/>
              <w:marBottom w:val="0"/>
              <w:divBdr>
                <w:top w:val="none" w:sz="0" w:space="0" w:color="auto"/>
                <w:left w:val="none" w:sz="0" w:space="0" w:color="auto"/>
                <w:bottom w:val="none" w:sz="0" w:space="0" w:color="auto"/>
                <w:right w:val="none" w:sz="0" w:space="0" w:color="auto"/>
              </w:divBdr>
              <w:divsChild>
                <w:div w:id="8866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50899">
          <w:marLeft w:val="0"/>
          <w:marRight w:val="0"/>
          <w:marTop w:val="0"/>
          <w:marBottom w:val="0"/>
          <w:divBdr>
            <w:top w:val="none" w:sz="0" w:space="0" w:color="auto"/>
            <w:left w:val="none" w:sz="0" w:space="0" w:color="auto"/>
            <w:bottom w:val="none" w:sz="0" w:space="0" w:color="auto"/>
            <w:right w:val="none" w:sz="0" w:space="0" w:color="auto"/>
          </w:divBdr>
          <w:divsChild>
            <w:div w:id="34278597">
              <w:marLeft w:val="0"/>
              <w:marRight w:val="0"/>
              <w:marTop w:val="0"/>
              <w:marBottom w:val="0"/>
              <w:divBdr>
                <w:top w:val="none" w:sz="0" w:space="0" w:color="auto"/>
                <w:left w:val="none" w:sz="0" w:space="0" w:color="auto"/>
                <w:bottom w:val="none" w:sz="0" w:space="0" w:color="auto"/>
                <w:right w:val="none" w:sz="0" w:space="0" w:color="auto"/>
              </w:divBdr>
              <w:divsChild>
                <w:div w:id="290677063">
                  <w:marLeft w:val="0"/>
                  <w:marRight w:val="0"/>
                  <w:marTop w:val="0"/>
                  <w:marBottom w:val="0"/>
                  <w:divBdr>
                    <w:top w:val="none" w:sz="0" w:space="0" w:color="auto"/>
                    <w:left w:val="none" w:sz="0" w:space="0" w:color="auto"/>
                    <w:bottom w:val="none" w:sz="0" w:space="0" w:color="auto"/>
                    <w:right w:val="none" w:sz="0" w:space="0" w:color="auto"/>
                  </w:divBdr>
                </w:div>
                <w:div w:id="4040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3390">
          <w:marLeft w:val="0"/>
          <w:marRight w:val="0"/>
          <w:marTop w:val="0"/>
          <w:marBottom w:val="0"/>
          <w:divBdr>
            <w:top w:val="none" w:sz="0" w:space="0" w:color="auto"/>
            <w:left w:val="none" w:sz="0" w:space="0" w:color="auto"/>
            <w:bottom w:val="none" w:sz="0" w:space="0" w:color="auto"/>
            <w:right w:val="none" w:sz="0" w:space="0" w:color="auto"/>
          </w:divBdr>
          <w:divsChild>
            <w:div w:id="282271498">
              <w:marLeft w:val="0"/>
              <w:marRight w:val="0"/>
              <w:marTop w:val="0"/>
              <w:marBottom w:val="0"/>
              <w:divBdr>
                <w:top w:val="none" w:sz="0" w:space="0" w:color="auto"/>
                <w:left w:val="none" w:sz="0" w:space="0" w:color="auto"/>
                <w:bottom w:val="none" w:sz="0" w:space="0" w:color="auto"/>
                <w:right w:val="none" w:sz="0" w:space="0" w:color="auto"/>
              </w:divBdr>
            </w:div>
            <w:div w:id="337119300">
              <w:marLeft w:val="0"/>
              <w:marRight w:val="0"/>
              <w:marTop w:val="0"/>
              <w:marBottom w:val="0"/>
              <w:divBdr>
                <w:top w:val="none" w:sz="0" w:space="0" w:color="auto"/>
                <w:left w:val="none" w:sz="0" w:space="0" w:color="auto"/>
                <w:bottom w:val="none" w:sz="0" w:space="0" w:color="auto"/>
                <w:right w:val="none" w:sz="0" w:space="0" w:color="auto"/>
              </w:divBdr>
              <w:divsChild>
                <w:div w:id="1700937683">
                  <w:marLeft w:val="0"/>
                  <w:marRight w:val="0"/>
                  <w:marTop w:val="0"/>
                  <w:marBottom w:val="0"/>
                  <w:divBdr>
                    <w:top w:val="none" w:sz="0" w:space="0" w:color="auto"/>
                    <w:left w:val="none" w:sz="0" w:space="0" w:color="auto"/>
                    <w:bottom w:val="none" w:sz="0" w:space="0" w:color="auto"/>
                    <w:right w:val="none" w:sz="0" w:space="0" w:color="auto"/>
                  </w:divBdr>
                </w:div>
              </w:divsChild>
            </w:div>
            <w:div w:id="543568091">
              <w:marLeft w:val="0"/>
              <w:marRight w:val="0"/>
              <w:marTop w:val="0"/>
              <w:marBottom w:val="0"/>
              <w:divBdr>
                <w:top w:val="none" w:sz="0" w:space="0" w:color="auto"/>
                <w:left w:val="none" w:sz="0" w:space="0" w:color="auto"/>
                <w:bottom w:val="none" w:sz="0" w:space="0" w:color="auto"/>
                <w:right w:val="none" w:sz="0" w:space="0" w:color="auto"/>
              </w:divBdr>
            </w:div>
            <w:div w:id="1236626050">
              <w:marLeft w:val="0"/>
              <w:marRight w:val="0"/>
              <w:marTop w:val="0"/>
              <w:marBottom w:val="0"/>
              <w:divBdr>
                <w:top w:val="none" w:sz="0" w:space="0" w:color="auto"/>
                <w:left w:val="none" w:sz="0" w:space="0" w:color="auto"/>
                <w:bottom w:val="none" w:sz="0" w:space="0" w:color="auto"/>
                <w:right w:val="none" w:sz="0" w:space="0" w:color="auto"/>
              </w:divBdr>
              <w:divsChild>
                <w:div w:id="11714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7498">
      <w:bodyDiv w:val="1"/>
      <w:marLeft w:val="0"/>
      <w:marRight w:val="0"/>
      <w:marTop w:val="0"/>
      <w:marBottom w:val="0"/>
      <w:divBdr>
        <w:top w:val="none" w:sz="0" w:space="0" w:color="auto"/>
        <w:left w:val="none" w:sz="0" w:space="0" w:color="auto"/>
        <w:bottom w:val="none" w:sz="0" w:space="0" w:color="auto"/>
        <w:right w:val="none" w:sz="0" w:space="0" w:color="auto"/>
      </w:divBdr>
    </w:div>
    <w:div w:id="1588882224">
      <w:bodyDiv w:val="1"/>
      <w:marLeft w:val="0"/>
      <w:marRight w:val="0"/>
      <w:marTop w:val="0"/>
      <w:marBottom w:val="0"/>
      <w:divBdr>
        <w:top w:val="none" w:sz="0" w:space="0" w:color="auto"/>
        <w:left w:val="none" w:sz="0" w:space="0" w:color="auto"/>
        <w:bottom w:val="none" w:sz="0" w:space="0" w:color="auto"/>
        <w:right w:val="none" w:sz="0" w:space="0" w:color="auto"/>
      </w:divBdr>
    </w:div>
    <w:div w:id="1610769935">
      <w:bodyDiv w:val="1"/>
      <w:marLeft w:val="0"/>
      <w:marRight w:val="0"/>
      <w:marTop w:val="0"/>
      <w:marBottom w:val="0"/>
      <w:divBdr>
        <w:top w:val="none" w:sz="0" w:space="0" w:color="auto"/>
        <w:left w:val="none" w:sz="0" w:space="0" w:color="auto"/>
        <w:bottom w:val="none" w:sz="0" w:space="0" w:color="auto"/>
        <w:right w:val="none" w:sz="0" w:space="0" w:color="auto"/>
      </w:divBdr>
    </w:div>
    <w:div w:id="1696693646">
      <w:bodyDiv w:val="1"/>
      <w:marLeft w:val="0"/>
      <w:marRight w:val="0"/>
      <w:marTop w:val="0"/>
      <w:marBottom w:val="0"/>
      <w:divBdr>
        <w:top w:val="none" w:sz="0" w:space="0" w:color="auto"/>
        <w:left w:val="none" w:sz="0" w:space="0" w:color="auto"/>
        <w:bottom w:val="none" w:sz="0" w:space="0" w:color="auto"/>
        <w:right w:val="none" w:sz="0" w:space="0" w:color="auto"/>
      </w:divBdr>
    </w:div>
    <w:div w:id="1778450515">
      <w:bodyDiv w:val="1"/>
      <w:marLeft w:val="0"/>
      <w:marRight w:val="0"/>
      <w:marTop w:val="0"/>
      <w:marBottom w:val="0"/>
      <w:divBdr>
        <w:top w:val="none" w:sz="0" w:space="0" w:color="auto"/>
        <w:left w:val="none" w:sz="0" w:space="0" w:color="auto"/>
        <w:bottom w:val="none" w:sz="0" w:space="0" w:color="auto"/>
        <w:right w:val="none" w:sz="0" w:space="0" w:color="auto"/>
      </w:divBdr>
    </w:div>
    <w:div w:id="1923710419">
      <w:bodyDiv w:val="1"/>
      <w:marLeft w:val="0"/>
      <w:marRight w:val="0"/>
      <w:marTop w:val="0"/>
      <w:marBottom w:val="0"/>
      <w:divBdr>
        <w:top w:val="none" w:sz="0" w:space="0" w:color="auto"/>
        <w:left w:val="none" w:sz="0" w:space="0" w:color="auto"/>
        <w:bottom w:val="none" w:sz="0" w:space="0" w:color="auto"/>
        <w:right w:val="none" w:sz="0" w:space="0" w:color="auto"/>
      </w:divBdr>
    </w:div>
    <w:div w:id="1946379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ndon.wtepharmacy.nhs.uk/national-recruitment/terms-of-participation/" TargetMode="Externa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armacyregulation.org/initial-train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43A3FDF-507F-4E23-B08A-1C7A3F14B286}">
    <t:Anchor>
      <t:Comment id="1964939807"/>
    </t:Anchor>
    <t:History>
      <t:Event id="{103A3044-A63E-4D7B-92B9-00A927938BD2}" time="2024-06-14T13:50:53.508Z">
        <t:Attribution userId="S::nick.haddington@nhs.net::89f7b0c8-7ad7-4ef8-b9d0-b587369c7680" userProvider="AD" userName="HADDINGTON, Nick (NHS ENGLAND - T1510)"/>
        <t:Anchor>
          <t:Comment id="413141550"/>
        </t:Anchor>
        <t:Create/>
      </t:Event>
      <t:Event id="{10270E7C-CE07-40FE-8022-B044729628E4}" time="2024-06-14T13:50:53.508Z">
        <t:Attribution userId="S::nick.haddington@nhs.net::89f7b0c8-7ad7-4ef8-b9d0-b587369c7680" userProvider="AD" userName="HADDINGTON, Nick (NHS ENGLAND - T1510)"/>
        <t:Anchor>
          <t:Comment id="413141550"/>
        </t:Anchor>
        <t:Assign userId="S::atif.shamim@nhs.net::2cc4dd74-7775-4ed3-8385-e85dd97be3fc" userProvider="AD" userName="Shamim, Atif (NHS ENGLAND - T1510)"/>
      </t:Event>
      <t:Event id="{AF023394-45F9-4E60-AA84-C6E93F3E7320}" time="2024-06-14T13:50:53.508Z">
        <t:Attribution userId="S::nick.haddington@nhs.net::89f7b0c8-7ad7-4ef8-b9d0-b587369c7680" userProvider="AD" userName="HADDINGTON, Nick (NHS ENGLAND - T1510)"/>
        <t:Anchor>
          <t:Comment id="413141550"/>
        </t:Anchor>
        <t:SetTitle title="@Shamim, Atif (NHS ENGLAND - T1510) can you just review caluse 7.2.8 and check that you agree this matches the position we put in the GPhC Education Procedures? I think it does"/>
      </t:Event>
      <t:Event id="{4CEABC43-B6FC-42E5-B2EA-F11E0549C009}" time="2024-06-26T09:14:05.113Z">
        <t:Attribution userId="S::stephen.doherty9@nhs.net::66959ddb-1650-4864-b450-be0885578c32" userProvider="AD" userName="Stephen Dohert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B0FE8BEC042478C231519AF4B73A1" ma:contentTypeVersion="16" ma:contentTypeDescription="Create a new document." ma:contentTypeScope="" ma:versionID="63ab9dca9520fc3a3f9dfcbb02ad9eec">
  <xsd:schema xmlns:xsd="http://www.w3.org/2001/XMLSchema" xmlns:xs="http://www.w3.org/2001/XMLSchema" xmlns:p="http://schemas.microsoft.com/office/2006/metadata/properties" xmlns:ns1="http://schemas.microsoft.com/sharepoint/v3" xmlns:ns2="5af7a1d0-87d3-41a8-943b-cdfff7dd72f3" xmlns:ns3="24ffae1e-bf3b-46f8-8966-5b8e8a01366f" targetNamespace="http://schemas.microsoft.com/office/2006/metadata/properties" ma:root="true" ma:fieldsID="3cb05e148e69f665633eb4f5ab432b39" ns1:_="" ns2:_="" ns3:_="">
    <xsd:import namespace="http://schemas.microsoft.com/sharepoint/v3"/>
    <xsd:import namespace="5af7a1d0-87d3-41a8-943b-cdfff7dd72f3"/>
    <xsd:import namespace="24ffae1e-bf3b-46f8-8966-5b8e8a013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7a1d0-87d3-41a8-943b-cdfff7dd7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fae1e-bf3b-46f8-8966-5b8e8a01366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6a9007-9ff2-40b8-bcb0-3bb46d042aff}" ma:internalName="TaxCatchAll" ma:showField="CatchAllData" ma:web="24ffae1e-bf3b-46f8-8966-5b8e8a013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af7a1d0-87d3-41a8-943b-cdfff7dd72f3">
      <Terms xmlns="http://schemas.microsoft.com/office/infopath/2007/PartnerControls"/>
    </lcf76f155ced4ddcb4097134ff3c332f>
    <TaxCatchAll xmlns="24ffae1e-bf3b-46f8-8966-5b8e8a01366f" xsi:nil="true"/>
  </documentManagement>
</p:properties>
</file>

<file path=customXml/itemProps1.xml><?xml version="1.0" encoding="utf-8"?>
<ds:datastoreItem xmlns:ds="http://schemas.openxmlformats.org/officeDocument/2006/customXml" ds:itemID="{CF6DA76F-EED5-4F63-9B08-C158EA9BBE89}"/>
</file>

<file path=customXml/itemProps2.xml><?xml version="1.0" encoding="utf-8"?>
<ds:datastoreItem xmlns:ds="http://schemas.openxmlformats.org/officeDocument/2006/customXml" ds:itemID="{29E374B2-4ED5-4408-A212-1745A0EEC49E}"/>
</file>

<file path=customXml/itemProps3.xml><?xml version="1.0" encoding="utf-8"?>
<ds:datastoreItem xmlns:ds="http://schemas.openxmlformats.org/officeDocument/2006/customXml" ds:itemID="{FCAE734D-88B7-462B-BB52-F5397BA2535F}"/>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43</Pages>
  <Words>12930</Words>
  <Characters>73702</Characters>
  <Application>Microsoft Office Word</Application>
  <DocSecurity>4</DocSecurity>
  <Lines>614</Lines>
  <Paragraphs>172</Paragraphs>
  <ScaleCrop>false</ScaleCrop>
  <Company>NHS</Company>
  <LinksUpToDate>false</LinksUpToDate>
  <CharactersWithSpaces>86460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DOHERTY, Stephen (NHS ENGLAND)</cp:lastModifiedBy>
  <cp:revision>2</cp:revision>
  <cp:lastPrinted>1900-01-01T00:00:00Z</cp:lastPrinted>
  <dcterms:created xsi:type="dcterms:W3CDTF">2025-05-27T10:34:00Z</dcterms:created>
  <dcterms:modified xsi:type="dcterms:W3CDTF">2025-05-27T10:34:00Z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0x010100AFFB0FE8BEC042478C231519AF4B73A1</vt:lpwstr>
  </property>
</Properties>
</file>